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C26" w:rsidRPr="002A1268" w:rsidRDefault="00A12C26">
      <w:pPr>
        <w:pStyle w:val="ConsPlusTitle"/>
        <w:jc w:val="center"/>
        <w:rPr>
          <w:color w:val="000000" w:themeColor="text1"/>
        </w:rPr>
      </w:pPr>
      <w:r w:rsidRPr="002A1268">
        <w:rPr>
          <w:color w:val="000000" w:themeColor="text1"/>
        </w:rPr>
        <w:t>ЗАКОН</w:t>
      </w:r>
    </w:p>
    <w:p w:rsidR="00A12C26" w:rsidRPr="002A1268" w:rsidRDefault="00A12C26">
      <w:pPr>
        <w:pStyle w:val="ConsPlusTitle"/>
        <w:jc w:val="center"/>
        <w:rPr>
          <w:color w:val="000000" w:themeColor="text1"/>
        </w:rPr>
      </w:pPr>
    </w:p>
    <w:p w:rsidR="00A12C26" w:rsidRPr="002A1268" w:rsidRDefault="00A12C26">
      <w:pPr>
        <w:pStyle w:val="ConsPlusTitle"/>
        <w:jc w:val="center"/>
        <w:rPr>
          <w:color w:val="000000" w:themeColor="text1"/>
        </w:rPr>
      </w:pPr>
      <w:r w:rsidRPr="002A1268">
        <w:rPr>
          <w:color w:val="000000" w:themeColor="text1"/>
        </w:rPr>
        <w:t>КАБАРДИНО-БАЛКАРСКОЙ РЕСПУБЛИКИ</w:t>
      </w:r>
    </w:p>
    <w:p w:rsidR="00A12C26" w:rsidRPr="002A1268" w:rsidRDefault="00A12C26">
      <w:pPr>
        <w:pStyle w:val="ConsPlusTitle"/>
        <w:jc w:val="center"/>
        <w:rPr>
          <w:color w:val="000000" w:themeColor="text1"/>
        </w:rPr>
      </w:pPr>
    </w:p>
    <w:p w:rsidR="00A12C26" w:rsidRPr="002A1268" w:rsidRDefault="00A12C26">
      <w:pPr>
        <w:pStyle w:val="ConsPlusTitle"/>
        <w:jc w:val="center"/>
        <w:rPr>
          <w:color w:val="000000" w:themeColor="text1"/>
        </w:rPr>
      </w:pPr>
      <w:r w:rsidRPr="002A1268">
        <w:rPr>
          <w:color w:val="000000" w:themeColor="text1"/>
        </w:rPr>
        <w:t>О РЕСПУБЛИКАНСКОМ БЮДЖЕТЕ КАБАРДИНО-БАЛКАРСКОЙ РЕСПУБЛИКИ</w:t>
      </w:r>
    </w:p>
    <w:p w:rsidR="00A12C26" w:rsidRPr="002A1268" w:rsidRDefault="00A12C26">
      <w:pPr>
        <w:pStyle w:val="ConsPlusTitle"/>
        <w:jc w:val="center"/>
        <w:rPr>
          <w:color w:val="000000" w:themeColor="text1"/>
        </w:rPr>
      </w:pPr>
      <w:r w:rsidRPr="002A1268">
        <w:rPr>
          <w:color w:val="000000" w:themeColor="text1"/>
        </w:rPr>
        <w:t>НА 2023 ГОД И НА ПЛАНОВЫЙ ПЕРИОД 2024 И 2025 ГОДОВ</w:t>
      </w:r>
    </w:p>
    <w:p w:rsidR="00A12C26" w:rsidRPr="002A1268" w:rsidRDefault="00A12C26">
      <w:pPr>
        <w:pStyle w:val="ConsPlusNormal"/>
        <w:jc w:val="both"/>
        <w:rPr>
          <w:color w:val="000000" w:themeColor="text1"/>
        </w:rPr>
      </w:pPr>
    </w:p>
    <w:p w:rsidR="005842A5" w:rsidRPr="002A1268" w:rsidRDefault="005842A5">
      <w:pPr>
        <w:pStyle w:val="ConsPlusNormal"/>
        <w:jc w:val="both"/>
        <w:rPr>
          <w:color w:val="000000" w:themeColor="text1"/>
        </w:rPr>
      </w:pPr>
    </w:p>
    <w:p w:rsidR="00A12C26" w:rsidRPr="002A1268" w:rsidRDefault="00A12C26">
      <w:pPr>
        <w:pStyle w:val="ConsPlusTitle"/>
        <w:ind w:firstLine="540"/>
        <w:jc w:val="both"/>
        <w:outlineLvl w:val="1"/>
        <w:rPr>
          <w:color w:val="000000" w:themeColor="text1"/>
        </w:rPr>
      </w:pPr>
      <w:r w:rsidRPr="002A1268">
        <w:rPr>
          <w:color w:val="000000" w:themeColor="text1"/>
        </w:rPr>
        <w:t>Статья 1. Основные характеристики республиканского бюджета Кабардино-Балкарской Республики на 2023 год и на плановый период 2024 и 2025 годов</w:t>
      </w:r>
    </w:p>
    <w:p w:rsidR="00A12C26" w:rsidRPr="002A1268" w:rsidRDefault="00A12C26">
      <w:pPr>
        <w:pStyle w:val="ConsPlusNormal"/>
        <w:jc w:val="both"/>
        <w:rPr>
          <w:color w:val="000000" w:themeColor="text1"/>
        </w:rPr>
      </w:pPr>
    </w:p>
    <w:p w:rsidR="00A12C26" w:rsidRPr="002A1268" w:rsidRDefault="00A12C26">
      <w:pPr>
        <w:pStyle w:val="ConsPlusNormal"/>
        <w:ind w:firstLine="540"/>
        <w:jc w:val="both"/>
        <w:rPr>
          <w:color w:val="000000" w:themeColor="text1"/>
        </w:rPr>
      </w:pPr>
      <w:r w:rsidRPr="002A1268">
        <w:rPr>
          <w:color w:val="000000" w:themeColor="text1"/>
        </w:rPr>
        <w:t xml:space="preserve">1. Утвердить основные характеристики республиканского бюджета Кабардино-Балкарской Республики (далее - республиканский бюджет) на 2023 год, определенные исходя из прогнозируемого объема валового регионального продукта в размере </w:t>
      </w:r>
      <w:r w:rsidR="005842A5" w:rsidRPr="002A1268">
        <w:rPr>
          <w:color w:val="000000" w:themeColor="text1"/>
        </w:rPr>
        <w:t>237381,8</w:t>
      </w:r>
      <w:r w:rsidR="005842A5" w:rsidRPr="002A1268">
        <w:rPr>
          <w:color w:val="000000" w:themeColor="text1"/>
          <w:sz w:val="28"/>
          <w:szCs w:val="28"/>
        </w:rPr>
        <w:t xml:space="preserve"> </w:t>
      </w:r>
      <w:r w:rsidRPr="002A1268">
        <w:rPr>
          <w:color w:val="000000" w:themeColor="text1"/>
        </w:rPr>
        <w:t>млн рублей и уровня инфляции, не превышающего 5,5 процента (декабрь 2023 года к декабрю 2022 года):</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1) прогнозируемый общий объем доходов республиканского бюджета в сумме </w:t>
      </w:r>
      <w:r w:rsidR="005842A5" w:rsidRPr="002A1268">
        <w:rPr>
          <w:color w:val="000000" w:themeColor="text1"/>
        </w:rPr>
        <w:t>60272843,2</w:t>
      </w:r>
      <w:r w:rsidRPr="002A1268">
        <w:rPr>
          <w:color w:val="000000" w:themeColor="text1"/>
        </w:rPr>
        <w:t xml:space="preserve"> тыс. рублей;</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2) объем межбюджетных трансфертов, получаемых от других бюджетов бюджетной системы Российской Федерации, на 2023 год в сумме </w:t>
      </w:r>
      <w:r w:rsidR="005842A5" w:rsidRPr="002A1268">
        <w:rPr>
          <w:color w:val="000000" w:themeColor="text1"/>
        </w:rPr>
        <w:t>43257770,</w:t>
      </w:r>
      <w:r w:rsidRPr="002A1268">
        <w:rPr>
          <w:color w:val="000000" w:themeColor="text1"/>
        </w:rPr>
        <w:t xml:space="preserve"> тыс. рублей;</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3) общий объем расходов республиканского бюджета в сумме </w:t>
      </w:r>
      <w:r w:rsidR="005842A5" w:rsidRPr="002A1268">
        <w:rPr>
          <w:color w:val="000000" w:themeColor="text1"/>
        </w:rPr>
        <w:t>62986440,1</w:t>
      </w:r>
      <w:r w:rsidRPr="002A1268">
        <w:rPr>
          <w:color w:val="000000" w:themeColor="text1"/>
        </w:rPr>
        <w:t xml:space="preserve"> тыс. рублей;</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4) дефицит республиканского бюджета в сумме </w:t>
      </w:r>
      <w:r w:rsidR="005842A5" w:rsidRPr="002A1268">
        <w:rPr>
          <w:color w:val="000000" w:themeColor="text1"/>
        </w:rPr>
        <w:t>2713596,9</w:t>
      </w:r>
      <w:r w:rsidRPr="002A1268">
        <w:rPr>
          <w:color w:val="000000" w:themeColor="text1"/>
        </w:rPr>
        <w:t xml:space="preserve"> тыс. рублей.</w:t>
      </w:r>
    </w:p>
    <w:p w:rsidR="00A12C26" w:rsidRPr="002A1268" w:rsidRDefault="00A12C26">
      <w:pPr>
        <w:pStyle w:val="ConsPlusNormal"/>
        <w:spacing w:before="200"/>
        <w:ind w:firstLine="540"/>
        <w:jc w:val="both"/>
        <w:rPr>
          <w:color w:val="000000" w:themeColor="text1"/>
        </w:rPr>
      </w:pPr>
      <w:r w:rsidRPr="002A1268">
        <w:rPr>
          <w:color w:val="000000" w:themeColor="text1"/>
        </w:rPr>
        <w:t>2. Утвердить основные характеристики республиканского бюджета на 2024 год и на 2025 год, определенные исходя из прогнозируемого объема валового регионального продукта в размере соответственно 284414,0 млн рублей и 306035,6 млн рублей и уровня инфляции, не превышающего соответственно 4,0 процента (декабрь 2024 года к декабрю 2023 года) и 4,0 процента (декабрь 2025 года к декабрю 2024 года):</w:t>
      </w:r>
    </w:p>
    <w:p w:rsidR="00A12C26" w:rsidRPr="002A1268" w:rsidRDefault="00A12C26">
      <w:pPr>
        <w:pStyle w:val="ConsPlusNormal"/>
        <w:jc w:val="both"/>
        <w:rPr>
          <w:color w:val="000000" w:themeColor="text1"/>
        </w:rPr>
      </w:pPr>
    </w:p>
    <w:p w:rsidR="00A12C26" w:rsidRPr="002A1268" w:rsidRDefault="00A12C26">
      <w:pPr>
        <w:pStyle w:val="ConsPlusNormal"/>
        <w:ind w:firstLine="540"/>
        <w:jc w:val="both"/>
        <w:rPr>
          <w:color w:val="000000" w:themeColor="text1"/>
        </w:rPr>
      </w:pPr>
      <w:r w:rsidRPr="002A1268">
        <w:rPr>
          <w:color w:val="000000" w:themeColor="text1"/>
        </w:rPr>
        <w:t xml:space="preserve">1) прогнозируемый общий объем доходов республиканского бюджета на 2024 год в сумме </w:t>
      </w:r>
      <w:r w:rsidR="005842A5" w:rsidRPr="002A1268">
        <w:rPr>
          <w:color w:val="000000" w:themeColor="text1"/>
        </w:rPr>
        <w:t>53663602,5</w:t>
      </w:r>
      <w:r w:rsidRPr="002A1268">
        <w:rPr>
          <w:color w:val="000000" w:themeColor="text1"/>
        </w:rPr>
        <w:t xml:space="preserve"> тыс. рублей и на 2025 год в сумме </w:t>
      </w:r>
      <w:r w:rsidR="005842A5" w:rsidRPr="002A1268">
        <w:rPr>
          <w:color w:val="000000" w:themeColor="text1"/>
        </w:rPr>
        <w:t>43728144,6</w:t>
      </w:r>
      <w:r w:rsidRPr="002A1268">
        <w:rPr>
          <w:color w:val="000000" w:themeColor="text1"/>
        </w:rPr>
        <w:t xml:space="preserve"> тыс. рублей;</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2) объем межбюджетных трансфертов, получаемых от других бюджетов бюджетной системы Российской Федерации, на 2024 год в сумме </w:t>
      </w:r>
      <w:r w:rsidR="005842A5" w:rsidRPr="002A1268">
        <w:rPr>
          <w:color w:val="000000" w:themeColor="text1"/>
        </w:rPr>
        <w:t>37803222,4</w:t>
      </w:r>
      <w:r w:rsidRPr="002A1268">
        <w:rPr>
          <w:color w:val="000000" w:themeColor="text1"/>
        </w:rPr>
        <w:t xml:space="preserve"> тыс. рублей и на 2025 год в сумме </w:t>
      </w:r>
      <w:r w:rsidR="005842A5" w:rsidRPr="002A1268">
        <w:rPr>
          <w:color w:val="000000" w:themeColor="text1"/>
        </w:rPr>
        <w:t>26806112,0</w:t>
      </w:r>
      <w:r w:rsidRPr="002A1268">
        <w:rPr>
          <w:color w:val="000000" w:themeColor="text1"/>
        </w:rPr>
        <w:t xml:space="preserve"> тыс. рублей;</w:t>
      </w:r>
      <w:r w:rsidR="005842A5" w:rsidRPr="002A1268">
        <w:rPr>
          <w:color w:val="000000" w:themeColor="text1"/>
        </w:rPr>
        <w:t xml:space="preserve"> </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3) общий объем расходов республиканского бюджета на 2024 год в сумме </w:t>
      </w:r>
      <w:r w:rsidR="005842A5" w:rsidRPr="002A1268">
        <w:rPr>
          <w:color w:val="000000" w:themeColor="text1"/>
        </w:rPr>
        <w:t>54285380,3</w:t>
      </w:r>
      <w:r w:rsidRPr="002A1268">
        <w:rPr>
          <w:color w:val="000000" w:themeColor="text1"/>
        </w:rPr>
        <w:t xml:space="preserve"> тыс. рублей, в том числе условно утвержденные расходы в сумме </w:t>
      </w:r>
      <w:r w:rsidR="005842A5" w:rsidRPr="002A1268">
        <w:rPr>
          <w:color w:val="000000" w:themeColor="text1"/>
        </w:rPr>
        <w:t>843340,2</w:t>
      </w:r>
      <w:r w:rsidRPr="002A1268">
        <w:rPr>
          <w:color w:val="000000" w:themeColor="text1"/>
        </w:rPr>
        <w:t xml:space="preserve"> тыс. рублей, и на 2025 год в сумме </w:t>
      </w:r>
      <w:r w:rsidR="00DC1A67" w:rsidRPr="002A1268">
        <w:rPr>
          <w:color w:val="000000" w:themeColor="text1"/>
        </w:rPr>
        <w:t xml:space="preserve">44265673,7 </w:t>
      </w:r>
      <w:r w:rsidRPr="002A1268">
        <w:rPr>
          <w:color w:val="000000" w:themeColor="text1"/>
        </w:rPr>
        <w:t>тыс. рублей, в том числе условно утвержденные расходы в сумме 1599404,3 тыс. рублей;</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4) </w:t>
      </w:r>
      <w:r w:rsidR="00DC1A67" w:rsidRPr="002A1268">
        <w:rPr>
          <w:color w:val="000000" w:themeColor="text1"/>
        </w:rPr>
        <w:t xml:space="preserve">дефицит республиканского бюджета на 2024 год в сумме 621777,8 тыс. рублей </w:t>
      </w:r>
      <w:r w:rsidRPr="002A1268">
        <w:rPr>
          <w:color w:val="000000" w:themeColor="text1"/>
        </w:rPr>
        <w:t>и дефицит республиканского бюджета на 2025 год в сумме 537529,1 тыс. рублей.</w:t>
      </w:r>
    </w:p>
    <w:p w:rsidR="00A12C26" w:rsidRPr="002A1268" w:rsidRDefault="00A12C26">
      <w:pPr>
        <w:pStyle w:val="ConsPlusNormal"/>
        <w:jc w:val="both"/>
        <w:rPr>
          <w:color w:val="000000" w:themeColor="text1"/>
        </w:rPr>
      </w:pPr>
    </w:p>
    <w:p w:rsidR="00A12C26" w:rsidRPr="002A1268" w:rsidRDefault="00A12C26">
      <w:pPr>
        <w:pStyle w:val="ConsPlusTitle"/>
        <w:ind w:firstLine="540"/>
        <w:jc w:val="both"/>
        <w:outlineLvl w:val="1"/>
        <w:rPr>
          <w:color w:val="000000" w:themeColor="text1"/>
        </w:rPr>
      </w:pPr>
      <w:r w:rsidRPr="002A1268">
        <w:rPr>
          <w:color w:val="000000" w:themeColor="text1"/>
        </w:rPr>
        <w:t>Статья 2. Нормативы распределения доходов между бюджетами бюджетной системы Российской Федерации на 2023 год и на плановый период 2024 и 2025 годов</w:t>
      </w:r>
    </w:p>
    <w:p w:rsidR="00A12C26" w:rsidRPr="002A1268" w:rsidRDefault="00A12C26">
      <w:pPr>
        <w:pStyle w:val="ConsPlusNormal"/>
        <w:jc w:val="both"/>
        <w:rPr>
          <w:color w:val="000000" w:themeColor="text1"/>
        </w:rPr>
      </w:pPr>
    </w:p>
    <w:p w:rsidR="00A12C26" w:rsidRPr="002A1268" w:rsidRDefault="00A12C26">
      <w:pPr>
        <w:pStyle w:val="ConsPlusNormal"/>
        <w:ind w:firstLine="540"/>
        <w:jc w:val="both"/>
        <w:rPr>
          <w:color w:val="000000" w:themeColor="text1"/>
        </w:rPr>
      </w:pPr>
      <w:r w:rsidRPr="002A1268">
        <w:rPr>
          <w:color w:val="000000" w:themeColor="text1"/>
        </w:rPr>
        <w:lastRenderedPageBreak/>
        <w:t xml:space="preserve">1. В соответствии с </w:t>
      </w:r>
      <w:hyperlink r:id="rId5">
        <w:r w:rsidRPr="002A1268">
          <w:rPr>
            <w:color w:val="000000" w:themeColor="text1"/>
          </w:rPr>
          <w:t>пунктом 2 статьи 184.1</w:t>
        </w:r>
      </w:hyperlink>
      <w:r w:rsidRPr="002A1268">
        <w:rPr>
          <w:color w:val="000000" w:themeColor="text1"/>
        </w:rPr>
        <w:t xml:space="preserve"> Бюджетного кодекса Российской Федерации утвердить нормативы распределения доходов между республиканским бюджетом, бюджетами муниципальных образований и бюджетом Территориального фонда обязательного медицинского страхования Кабардино-Балкарской Республики на 2023 год и на плановый период 2024 и 2025 годов согласно </w:t>
      </w:r>
      <w:hyperlink w:anchor="P169">
        <w:r w:rsidRPr="002A1268">
          <w:rPr>
            <w:color w:val="000000" w:themeColor="text1"/>
          </w:rPr>
          <w:t>приложению N 1</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2. В соответствии с </w:t>
      </w:r>
      <w:hyperlink r:id="rId6">
        <w:r w:rsidRPr="002A1268">
          <w:rPr>
            <w:color w:val="000000" w:themeColor="text1"/>
          </w:rPr>
          <w:t>пунктом 3.1 статьи 58</w:t>
        </w:r>
      </w:hyperlink>
      <w:r w:rsidRPr="002A1268">
        <w:rPr>
          <w:color w:val="000000" w:themeColor="text1"/>
        </w:rPr>
        <w:t xml:space="preserve"> Бюджетного кодекса Российской Федерации утвердить дифференцированные нормативы отчислений в бюджеты муниципальных образований от акцизов на автомобильный и прямогонный бензин, дизельное топливо, моторные масла для дизельных и (или) карбюраторных (</w:t>
      </w:r>
      <w:proofErr w:type="spellStart"/>
      <w:r w:rsidRPr="002A1268">
        <w:rPr>
          <w:color w:val="000000" w:themeColor="text1"/>
        </w:rPr>
        <w:t>инжекторных</w:t>
      </w:r>
      <w:proofErr w:type="spellEnd"/>
      <w:r w:rsidRPr="002A1268">
        <w:rPr>
          <w:color w:val="000000" w:themeColor="text1"/>
        </w:rPr>
        <w:t xml:space="preserve">) двигателей, производимые на территории Российской Федерации, на 2023 год и на плановый период 2024 и 2025 годов согласно </w:t>
      </w:r>
      <w:hyperlink w:anchor="P679">
        <w:r w:rsidRPr="002A1268">
          <w:rPr>
            <w:color w:val="000000" w:themeColor="text1"/>
          </w:rPr>
          <w:t>приложению N 2</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3. В соответствии с </w:t>
      </w:r>
      <w:hyperlink r:id="rId7">
        <w:r w:rsidRPr="002A1268">
          <w:rPr>
            <w:color w:val="000000" w:themeColor="text1"/>
          </w:rPr>
          <w:t>пунктом 3.3 статьи 58</w:t>
        </w:r>
      </w:hyperlink>
      <w:r w:rsidRPr="002A1268">
        <w:rPr>
          <w:color w:val="000000" w:themeColor="text1"/>
        </w:rPr>
        <w:t xml:space="preserve"> Бюджетного кодекса Российской Федерации утвердить дифференцированные нормативы отчислений в бюджеты муниципальных районов (городских округов) от налога, взимаемого в связи с применением упрощенной системы налогообложения, на 2023 год, подлежащего зачислению в республиканский бюджет, согласно </w:t>
      </w:r>
      <w:hyperlink w:anchor="P1204">
        <w:r w:rsidRPr="002A1268">
          <w:rPr>
            <w:color w:val="000000" w:themeColor="text1"/>
          </w:rPr>
          <w:t>приложению N 3</w:t>
        </w:r>
      </w:hyperlink>
      <w:r w:rsidRPr="002A1268">
        <w:rPr>
          <w:color w:val="000000" w:themeColor="text1"/>
        </w:rPr>
        <w:t xml:space="preserve"> к настоящему Закону.</w:t>
      </w: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Title"/>
        <w:ind w:firstLine="540"/>
        <w:jc w:val="both"/>
        <w:outlineLvl w:val="1"/>
        <w:rPr>
          <w:color w:val="000000" w:themeColor="text1"/>
        </w:rPr>
      </w:pPr>
      <w:r w:rsidRPr="002A1268">
        <w:rPr>
          <w:color w:val="000000" w:themeColor="text1"/>
        </w:rPr>
        <w:t>Статья 3. Прогноз поступления доходов в республиканский бюджет</w:t>
      </w:r>
    </w:p>
    <w:p w:rsidR="00A12C26" w:rsidRPr="002A1268" w:rsidRDefault="00A12C26">
      <w:pPr>
        <w:pStyle w:val="ConsPlusNormal"/>
        <w:jc w:val="both"/>
        <w:rPr>
          <w:color w:val="000000" w:themeColor="text1"/>
        </w:rPr>
      </w:pPr>
    </w:p>
    <w:p w:rsidR="00A12C26" w:rsidRPr="002A1268" w:rsidRDefault="00A12C26">
      <w:pPr>
        <w:pStyle w:val="ConsPlusNormal"/>
        <w:ind w:firstLine="540"/>
        <w:jc w:val="both"/>
        <w:rPr>
          <w:color w:val="000000" w:themeColor="text1"/>
        </w:rPr>
      </w:pPr>
      <w:r w:rsidRPr="002A1268">
        <w:rPr>
          <w:color w:val="000000" w:themeColor="text1"/>
        </w:rPr>
        <w:t xml:space="preserve">Утвердить прогноз поступления доходов в республиканский бюджет на 2023 год и на плановый период 2024 и 2025 годов согласно </w:t>
      </w:r>
      <w:hyperlink w:anchor="P1270">
        <w:r w:rsidRPr="002A1268">
          <w:rPr>
            <w:color w:val="000000" w:themeColor="text1"/>
          </w:rPr>
          <w:t>приложению N 5</w:t>
        </w:r>
      </w:hyperlink>
      <w:r w:rsidRPr="002A1268">
        <w:rPr>
          <w:color w:val="000000" w:themeColor="text1"/>
        </w:rPr>
        <w:t xml:space="preserve"> к настоящему Закону.</w:t>
      </w:r>
    </w:p>
    <w:p w:rsidR="00A12C26" w:rsidRPr="002A1268" w:rsidRDefault="00A12C26">
      <w:pPr>
        <w:pStyle w:val="ConsPlusNormal"/>
        <w:jc w:val="both"/>
        <w:rPr>
          <w:color w:val="000000" w:themeColor="text1"/>
        </w:rPr>
      </w:pPr>
    </w:p>
    <w:p w:rsidR="00A12C26" w:rsidRPr="002A1268" w:rsidRDefault="00A12C26">
      <w:pPr>
        <w:pStyle w:val="ConsPlusTitle"/>
        <w:ind w:firstLine="540"/>
        <w:jc w:val="both"/>
        <w:outlineLvl w:val="1"/>
        <w:rPr>
          <w:color w:val="000000" w:themeColor="text1"/>
        </w:rPr>
      </w:pPr>
      <w:r w:rsidRPr="002A1268">
        <w:rPr>
          <w:color w:val="000000" w:themeColor="text1"/>
        </w:rPr>
        <w:t>Статья 4. Особенности использования средств, предоставляемых участникам казначейского сопровождения</w:t>
      </w:r>
    </w:p>
    <w:p w:rsidR="00A12C26" w:rsidRPr="002A1268" w:rsidRDefault="00A12C26">
      <w:pPr>
        <w:pStyle w:val="ConsPlusNormal"/>
        <w:jc w:val="both"/>
        <w:rPr>
          <w:color w:val="000000" w:themeColor="text1"/>
        </w:rPr>
      </w:pPr>
    </w:p>
    <w:p w:rsidR="00A12C26" w:rsidRPr="002A1268" w:rsidRDefault="00A12C26">
      <w:pPr>
        <w:pStyle w:val="ConsPlusNormal"/>
        <w:ind w:firstLine="540"/>
        <w:jc w:val="both"/>
        <w:rPr>
          <w:color w:val="000000" w:themeColor="text1"/>
        </w:rPr>
      </w:pPr>
      <w:r w:rsidRPr="002A1268">
        <w:rPr>
          <w:color w:val="000000" w:themeColor="text1"/>
        </w:rPr>
        <w:t xml:space="preserve">1. Установить, что в 2023 году Министерство финансов Кабардино-Балкарской Республики осуществляет казначейское сопровождение средств в валюте Российской Федерации, указанных в </w:t>
      </w:r>
      <w:hyperlink w:anchor="P46">
        <w:r w:rsidRPr="002A1268">
          <w:rPr>
            <w:color w:val="000000" w:themeColor="text1"/>
          </w:rPr>
          <w:t>части 2</w:t>
        </w:r>
      </w:hyperlink>
      <w:r w:rsidRPr="002A1268">
        <w:rPr>
          <w:color w:val="000000" w:themeColor="text1"/>
        </w:rPr>
        <w:t xml:space="preserve"> настоящей статьи, предоставляемых из республиканского бюджета, включая остатки средств, предусмотренные </w:t>
      </w:r>
      <w:hyperlink w:anchor="P55">
        <w:r w:rsidRPr="002A1268">
          <w:rPr>
            <w:color w:val="000000" w:themeColor="text1"/>
          </w:rPr>
          <w:t>частями 4</w:t>
        </w:r>
      </w:hyperlink>
      <w:r w:rsidRPr="002A1268">
        <w:rPr>
          <w:color w:val="000000" w:themeColor="text1"/>
        </w:rPr>
        <w:t xml:space="preserve"> и </w:t>
      </w:r>
      <w:hyperlink w:anchor="P56">
        <w:r w:rsidRPr="002A1268">
          <w:rPr>
            <w:color w:val="000000" w:themeColor="text1"/>
          </w:rPr>
          <w:t>5</w:t>
        </w:r>
      </w:hyperlink>
      <w:r w:rsidRPr="002A1268">
        <w:rPr>
          <w:color w:val="000000" w:themeColor="text1"/>
        </w:rPr>
        <w:t xml:space="preserve"> настоящей статьи (далее - целевые средства).</w:t>
      </w:r>
    </w:p>
    <w:p w:rsidR="00A12C26" w:rsidRPr="002A1268" w:rsidRDefault="00A12C26">
      <w:pPr>
        <w:pStyle w:val="ConsPlusNormal"/>
        <w:spacing w:before="200"/>
        <w:ind w:firstLine="540"/>
        <w:jc w:val="both"/>
        <w:rPr>
          <w:color w:val="000000" w:themeColor="text1"/>
        </w:rPr>
      </w:pPr>
      <w:bookmarkStart w:id="0" w:name="P46"/>
      <w:bookmarkEnd w:id="0"/>
      <w:r w:rsidRPr="002A1268">
        <w:rPr>
          <w:color w:val="000000" w:themeColor="text1"/>
        </w:rPr>
        <w:t xml:space="preserve">2. Установить, что в соответствии со </w:t>
      </w:r>
      <w:hyperlink r:id="rId8">
        <w:r w:rsidRPr="002A1268">
          <w:rPr>
            <w:color w:val="000000" w:themeColor="text1"/>
          </w:rPr>
          <w:t>статьей 242.26</w:t>
        </w:r>
      </w:hyperlink>
      <w:r w:rsidRPr="002A1268">
        <w:rPr>
          <w:color w:val="000000" w:themeColor="text1"/>
        </w:rPr>
        <w:t xml:space="preserve"> Бюджетного кодекса Российской Федерации казначейскому сопровождению подлежат следующие целевые средства:</w:t>
      </w:r>
    </w:p>
    <w:p w:rsidR="00A12C26" w:rsidRPr="002A1268" w:rsidRDefault="00A12C26">
      <w:pPr>
        <w:pStyle w:val="ConsPlusNormal"/>
        <w:spacing w:before="200"/>
        <w:ind w:firstLine="540"/>
        <w:jc w:val="both"/>
        <w:rPr>
          <w:color w:val="000000" w:themeColor="text1"/>
        </w:rPr>
      </w:pPr>
      <w:bookmarkStart w:id="1" w:name="P47"/>
      <w:bookmarkEnd w:id="1"/>
      <w:r w:rsidRPr="002A1268">
        <w:rPr>
          <w:color w:val="000000" w:themeColor="text1"/>
        </w:rPr>
        <w:t xml:space="preserve">1) субсидии участникам казначейского сопровождения (за исключением субсидий государственным бюджетным и автономным учреждениям Кабардино-Балкарской Республики) и бюджетные инвестиции юридическим лицам, предоставляемые в соответствии со </w:t>
      </w:r>
      <w:hyperlink r:id="rId9">
        <w:r w:rsidRPr="002A1268">
          <w:rPr>
            <w:color w:val="000000" w:themeColor="text1"/>
          </w:rPr>
          <w:t>статьей 80</w:t>
        </w:r>
      </w:hyperlink>
      <w:r w:rsidRPr="002A1268">
        <w:rPr>
          <w:color w:val="000000" w:themeColor="text1"/>
        </w:rPr>
        <w:t xml:space="preserve"> Бюджетного кодекса Российской Федерации;</w:t>
      </w:r>
    </w:p>
    <w:p w:rsidR="00A12C26" w:rsidRPr="002A1268" w:rsidRDefault="00A12C26">
      <w:pPr>
        <w:pStyle w:val="ConsPlusNormal"/>
        <w:spacing w:before="200"/>
        <w:ind w:firstLine="540"/>
        <w:jc w:val="both"/>
        <w:rPr>
          <w:color w:val="000000" w:themeColor="text1"/>
        </w:rPr>
      </w:pPr>
      <w:bookmarkStart w:id="2" w:name="P48"/>
      <w:bookmarkEnd w:id="2"/>
      <w:r w:rsidRPr="002A1268">
        <w:rPr>
          <w:color w:val="000000" w:themeColor="text1"/>
        </w:rPr>
        <w:t xml:space="preserve">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w:t>
      </w:r>
      <w:hyperlink w:anchor="P47">
        <w:r w:rsidRPr="002A1268">
          <w:rPr>
            <w:color w:val="000000" w:themeColor="text1"/>
          </w:rPr>
          <w:t>пункте 1</w:t>
        </w:r>
      </w:hyperlink>
      <w:r w:rsidRPr="002A1268">
        <w:rPr>
          <w:color w:val="000000" w:themeColor="text1"/>
        </w:rPr>
        <w:t xml:space="preserve"> настоящей части;</w:t>
      </w:r>
    </w:p>
    <w:p w:rsidR="00A12C26" w:rsidRPr="002A1268" w:rsidRDefault="00A12C26">
      <w:pPr>
        <w:pStyle w:val="ConsPlusNormal"/>
        <w:spacing w:before="200"/>
        <w:ind w:firstLine="540"/>
        <w:jc w:val="both"/>
        <w:rPr>
          <w:color w:val="000000" w:themeColor="text1"/>
        </w:rPr>
      </w:pPr>
      <w:bookmarkStart w:id="3" w:name="P49"/>
      <w:bookmarkEnd w:id="3"/>
      <w:r w:rsidRPr="002A1268">
        <w:rPr>
          <w:color w:val="000000" w:themeColor="text1"/>
        </w:rPr>
        <w:t xml:space="preserve">3)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w:t>
      </w:r>
      <w:hyperlink w:anchor="P47">
        <w:r w:rsidRPr="002A1268">
          <w:rPr>
            <w:color w:val="000000" w:themeColor="text1"/>
          </w:rPr>
          <w:t>пункте 1</w:t>
        </w:r>
      </w:hyperlink>
      <w:r w:rsidRPr="002A1268">
        <w:rPr>
          <w:color w:val="000000" w:themeColor="text1"/>
        </w:rPr>
        <w:t xml:space="preserve"> настоящей части, а также получателями взносов (вкладов), указанных в </w:t>
      </w:r>
      <w:hyperlink w:anchor="P48">
        <w:r w:rsidRPr="002A1268">
          <w:rPr>
            <w:color w:val="000000" w:themeColor="text1"/>
          </w:rPr>
          <w:t>пункте 2</w:t>
        </w:r>
      </w:hyperlink>
      <w:r w:rsidRPr="002A1268">
        <w:rPr>
          <w:color w:val="000000" w:themeColor="text1"/>
        </w:rPr>
        <w:t xml:space="preserve"> настоящей части,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rsidR="00A12C26" w:rsidRPr="002A1268" w:rsidRDefault="00A12C26">
      <w:pPr>
        <w:pStyle w:val="ConsPlusNormal"/>
        <w:spacing w:before="200"/>
        <w:ind w:firstLine="540"/>
        <w:jc w:val="both"/>
        <w:rPr>
          <w:color w:val="000000" w:themeColor="text1"/>
        </w:rPr>
      </w:pPr>
      <w:r w:rsidRPr="002A1268">
        <w:rPr>
          <w:color w:val="000000" w:themeColor="text1"/>
        </w:rPr>
        <w:t>4) платежи по государственным контрактам (контрактам, договорам), расчеты по государственным контрактам (контрактам, договорам) о поставке товаров, выполнении работ, оказании услуг;</w:t>
      </w:r>
    </w:p>
    <w:p w:rsidR="00A12C26" w:rsidRPr="002A1268" w:rsidRDefault="00A12C26">
      <w:pPr>
        <w:pStyle w:val="ConsPlusNormal"/>
        <w:spacing w:before="200"/>
        <w:ind w:firstLine="540"/>
        <w:jc w:val="both"/>
        <w:rPr>
          <w:color w:val="000000" w:themeColor="text1"/>
        </w:rPr>
      </w:pPr>
      <w:bookmarkStart w:id="4" w:name="P51"/>
      <w:bookmarkEnd w:id="4"/>
      <w:r w:rsidRPr="002A1268">
        <w:rPr>
          <w:color w:val="000000" w:themeColor="text1"/>
        </w:rPr>
        <w:t>5) платежи по контрактам (договорам) о поставке товаров, выполнении работ, оказании услуг, заключаемым на сумму 1000,0 тыс. рублей и более государственными бюджетными и автономными учреждениями Кабардино-Балкарской Республики, лицевые счета которым открыты в Министерстве финансов Кабардино-Балкарской Республики;</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6) расчеты по государственным контрактам, заключаемым в соответствии с </w:t>
      </w:r>
      <w:hyperlink r:id="rId10">
        <w:r w:rsidRPr="002A1268">
          <w:rPr>
            <w:color w:val="000000" w:themeColor="text1"/>
          </w:rPr>
          <w:t>пунктом 2 части 1 статьи 93</w:t>
        </w:r>
      </w:hyperlink>
      <w:r w:rsidRPr="002A1268">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(или) в </w:t>
      </w:r>
      <w:r w:rsidRPr="002A1268">
        <w:rPr>
          <w:color w:val="000000" w:themeColor="text1"/>
        </w:rPr>
        <w:lastRenderedPageBreak/>
        <w:t xml:space="preserve">иных случаях, установленных в соответствии с иными федеральными законами, принятыми в целях реализации Федерального </w:t>
      </w:r>
      <w:hyperlink r:id="rId11">
        <w:r w:rsidRPr="002A1268">
          <w:rPr>
            <w:color w:val="000000" w:themeColor="text1"/>
          </w:rPr>
          <w:t>закона</w:t>
        </w:r>
      </w:hyperlink>
      <w:r w:rsidRPr="002A1268">
        <w:rPr>
          <w:color w:val="000000" w:themeColor="text1"/>
        </w:rPr>
        <w:t xml:space="preserve"> от 5 апреля 2013 года N 44-ФЗ "О контрактной системе в сфере закупок товаров, работ, услуг для обеспечения государственных и муниципальных нужд", на сумму более 1000,0 тыс. рублей, а также расчеты по контрактам (договорам), заключаемым в целях исполнения указанных государственных контрактов на сумму более 1000,0 тыс. рублей;</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7)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w:t>
      </w:r>
      <w:hyperlink w:anchor="P49">
        <w:r w:rsidRPr="002A1268">
          <w:rPr>
            <w:color w:val="000000" w:themeColor="text1"/>
          </w:rPr>
          <w:t>пунктах 3</w:t>
        </w:r>
      </w:hyperlink>
      <w:r w:rsidRPr="002A1268">
        <w:rPr>
          <w:color w:val="000000" w:themeColor="text1"/>
        </w:rPr>
        <w:t xml:space="preserve"> - </w:t>
      </w:r>
      <w:hyperlink w:anchor="P51">
        <w:r w:rsidRPr="002A1268">
          <w:rPr>
            <w:color w:val="000000" w:themeColor="text1"/>
          </w:rPr>
          <w:t>5</w:t>
        </w:r>
      </w:hyperlink>
      <w:r w:rsidRPr="002A1268">
        <w:rPr>
          <w:color w:val="000000" w:themeColor="text1"/>
        </w:rPr>
        <w:t xml:space="preserve"> настоящей части государственных контрактов (контрактов, договоров) о поставке товаров, выполнении работ, оказании услуг.</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3. Положения </w:t>
      </w:r>
      <w:hyperlink w:anchor="P46">
        <w:r w:rsidRPr="002A1268">
          <w:rPr>
            <w:color w:val="000000" w:themeColor="text1"/>
          </w:rPr>
          <w:t>части 2</w:t>
        </w:r>
      </w:hyperlink>
      <w:r w:rsidRPr="002A1268">
        <w:rPr>
          <w:color w:val="000000" w:themeColor="text1"/>
        </w:rPr>
        <w:t xml:space="preserve"> настоящей статьи не распространяются на средства, предоставляемые из республиканского бюджета, в отношении которых Федеральное казначейство в соответствии со </w:t>
      </w:r>
      <w:hyperlink r:id="rId12">
        <w:r w:rsidRPr="002A1268">
          <w:rPr>
            <w:color w:val="000000" w:themeColor="text1"/>
          </w:rPr>
          <w:t>статьей 5</w:t>
        </w:r>
      </w:hyperlink>
      <w:r w:rsidRPr="002A1268">
        <w:rPr>
          <w:color w:val="000000" w:themeColor="text1"/>
        </w:rPr>
        <w:t xml:space="preserve"> Федерального закона "О федеральном бюджете на 2023 год и на плановый период 2024 и 2025 годов" осуществляется казначейское сопровождение.</w:t>
      </w:r>
    </w:p>
    <w:p w:rsidR="00A12C26" w:rsidRPr="002A1268" w:rsidRDefault="00A12C26">
      <w:pPr>
        <w:pStyle w:val="ConsPlusNormal"/>
        <w:spacing w:before="200"/>
        <w:ind w:firstLine="540"/>
        <w:jc w:val="both"/>
        <w:rPr>
          <w:color w:val="000000" w:themeColor="text1"/>
        </w:rPr>
      </w:pPr>
      <w:bookmarkStart w:id="5" w:name="P55"/>
      <w:bookmarkEnd w:id="5"/>
      <w:r w:rsidRPr="002A1268">
        <w:rPr>
          <w:color w:val="000000" w:themeColor="text1"/>
        </w:rPr>
        <w:t xml:space="preserve">4. Установить, что остатки бюджетных инвестиций и остатки субсидий (за исключением субсидий государственным бюджетным и автономным учреждениям Кабардино-Балкарской Республики, предоставленных на финансовое обеспечение выполнения государственного задания на оказание ими государственных услуг, выполнение работ) в валюте Российской Федерации, предоставленных из республиканского бюджета в целях финансового обеспечения затрат юридических лиц, находящиеся на лицевых счетах, открытых юридическим лицам в Министерстве финансов Кабардино-Балкарской Республики, на счетах в территориальных органах Федерального казначейства, в кредитных организациях, не использованные по состоянию на 1 января 2023 года, подлежат использованию этими юридическими лицами в соответствии с решениями, указанными в </w:t>
      </w:r>
      <w:hyperlink w:anchor="P56">
        <w:r w:rsidRPr="002A1268">
          <w:rPr>
            <w:color w:val="000000" w:themeColor="text1"/>
          </w:rPr>
          <w:t>части 5</w:t>
        </w:r>
      </w:hyperlink>
      <w:r w:rsidRPr="002A1268">
        <w:rPr>
          <w:color w:val="000000" w:themeColor="text1"/>
        </w:rPr>
        <w:t xml:space="preserve"> настоящей статьи, с внесением соответствующих изменений в договоры (соглашения) о предоставлении субсидий и бюджетных инвестиций указанным юридическим лицам.</w:t>
      </w:r>
    </w:p>
    <w:p w:rsidR="00A12C26" w:rsidRPr="002A1268" w:rsidRDefault="00A12C26">
      <w:pPr>
        <w:pStyle w:val="ConsPlusNormal"/>
        <w:spacing w:before="200"/>
        <w:ind w:firstLine="540"/>
        <w:jc w:val="both"/>
        <w:rPr>
          <w:color w:val="000000" w:themeColor="text1"/>
        </w:rPr>
      </w:pPr>
      <w:bookmarkStart w:id="6" w:name="P56"/>
      <w:bookmarkEnd w:id="6"/>
      <w:r w:rsidRPr="002A1268">
        <w:rPr>
          <w:color w:val="000000" w:themeColor="text1"/>
        </w:rPr>
        <w:t xml:space="preserve">5. Установить, что главные распорядители средств республиканского бюджета, предоставившие как получатели бюджетных средств из республиканского бюджета средства, указанные в </w:t>
      </w:r>
      <w:hyperlink w:anchor="P55">
        <w:r w:rsidRPr="002A1268">
          <w:rPr>
            <w:color w:val="000000" w:themeColor="text1"/>
          </w:rPr>
          <w:t>части 4</w:t>
        </w:r>
      </w:hyperlink>
      <w:r w:rsidRPr="002A1268">
        <w:rPr>
          <w:color w:val="000000" w:themeColor="text1"/>
        </w:rPr>
        <w:t xml:space="preserve"> настоящей статьи, принимают до 1 мая 2023 года решение об использовании полностью или частично остатков указанных средств в установленном Правительством Кабардино-Балкарской Республики порядке:</w:t>
      </w:r>
    </w:p>
    <w:p w:rsidR="00A12C26" w:rsidRPr="002A1268" w:rsidRDefault="00A12C26">
      <w:pPr>
        <w:pStyle w:val="ConsPlusNormal"/>
        <w:spacing w:before="200"/>
        <w:ind w:firstLine="540"/>
        <w:jc w:val="both"/>
        <w:rPr>
          <w:color w:val="000000" w:themeColor="text1"/>
        </w:rPr>
      </w:pPr>
      <w:r w:rsidRPr="002A1268">
        <w:rPr>
          <w:color w:val="000000" w:themeColor="text1"/>
        </w:rPr>
        <w:t>1) на цели, ранее установленные условиями предоставления целевых средств;</w:t>
      </w:r>
    </w:p>
    <w:p w:rsidR="00A12C26" w:rsidRPr="002A1268" w:rsidRDefault="00A12C26">
      <w:pPr>
        <w:pStyle w:val="ConsPlusNormal"/>
        <w:spacing w:before="200"/>
        <w:ind w:firstLine="540"/>
        <w:jc w:val="both"/>
        <w:rPr>
          <w:color w:val="000000" w:themeColor="text1"/>
        </w:rPr>
      </w:pPr>
      <w:r w:rsidRPr="002A1268">
        <w:rPr>
          <w:color w:val="000000" w:themeColor="text1"/>
        </w:rPr>
        <w:t>2) на иные цели, определенные настоящим Законом, с последующим сокращением бюджетных ассигнований на предоставление в 2023 году соответствующим юридическим лицам взносов в их уставные (складочные) капиталы.</w:t>
      </w:r>
    </w:p>
    <w:p w:rsidR="00A12C26" w:rsidRPr="002A1268" w:rsidRDefault="00A12C26">
      <w:pPr>
        <w:pStyle w:val="ConsPlusNormal"/>
        <w:spacing w:before="200"/>
        <w:ind w:firstLine="540"/>
        <w:jc w:val="both"/>
        <w:rPr>
          <w:color w:val="000000" w:themeColor="text1"/>
        </w:rPr>
      </w:pPr>
      <w:bookmarkStart w:id="7" w:name="P59"/>
      <w:bookmarkEnd w:id="7"/>
      <w:r w:rsidRPr="002A1268">
        <w:rPr>
          <w:color w:val="000000" w:themeColor="text1"/>
        </w:rPr>
        <w:t xml:space="preserve">6. Главные распорядители средств республиканского бюджета в порядке, установленном Правительством Кабардино-Балкарской Республики, не позднее тридцатого рабочего дня со дня поступления юридическим лицам средств в качестве возврата дебиторской задолженности, источником финансового обеспечения которых являются средства, указанные в </w:t>
      </w:r>
      <w:hyperlink w:anchor="P55">
        <w:r w:rsidRPr="002A1268">
          <w:rPr>
            <w:color w:val="000000" w:themeColor="text1"/>
          </w:rPr>
          <w:t>части 4</w:t>
        </w:r>
      </w:hyperlink>
      <w:r w:rsidRPr="002A1268">
        <w:rPr>
          <w:color w:val="000000" w:themeColor="text1"/>
        </w:rPr>
        <w:t xml:space="preserve"> настоящей статьи, принимают решения об использовании указанных средств для достижения целей, установленных при их предоставлении.</w:t>
      </w:r>
    </w:p>
    <w:p w:rsidR="00A12C26" w:rsidRPr="002A1268" w:rsidRDefault="00A12C26">
      <w:pPr>
        <w:pStyle w:val="ConsPlusNormal"/>
        <w:spacing w:before="200"/>
        <w:ind w:firstLine="540"/>
        <w:jc w:val="both"/>
        <w:rPr>
          <w:color w:val="000000" w:themeColor="text1"/>
        </w:rPr>
      </w:pPr>
      <w:bookmarkStart w:id="8" w:name="P60"/>
      <w:bookmarkEnd w:id="8"/>
      <w:r w:rsidRPr="002A1268">
        <w:rPr>
          <w:color w:val="000000" w:themeColor="text1"/>
        </w:rPr>
        <w:t xml:space="preserve">7. При отсутствии решений, указанных в </w:t>
      </w:r>
      <w:hyperlink w:anchor="P56">
        <w:r w:rsidRPr="002A1268">
          <w:rPr>
            <w:color w:val="000000" w:themeColor="text1"/>
          </w:rPr>
          <w:t>частях 5</w:t>
        </w:r>
      </w:hyperlink>
      <w:r w:rsidRPr="002A1268">
        <w:rPr>
          <w:color w:val="000000" w:themeColor="text1"/>
        </w:rPr>
        <w:t xml:space="preserve"> и </w:t>
      </w:r>
      <w:hyperlink w:anchor="P59">
        <w:r w:rsidRPr="002A1268">
          <w:rPr>
            <w:color w:val="000000" w:themeColor="text1"/>
          </w:rPr>
          <w:t>6</w:t>
        </w:r>
      </w:hyperlink>
      <w:r w:rsidRPr="002A1268">
        <w:rPr>
          <w:color w:val="000000" w:themeColor="text1"/>
        </w:rPr>
        <w:t xml:space="preserve"> настоящей статьи, по состоянию на 1 мая 2023 года или тридцатый рабочий день со дня поступления средств от возврата дебиторской задолженности остатки средств и средства от возврата дебиторской задолженности, указанные в </w:t>
      </w:r>
      <w:hyperlink w:anchor="P56">
        <w:r w:rsidRPr="002A1268">
          <w:rPr>
            <w:color w:val="000000" w:themeColor="text1"/>
          </w:rPr>
          <w:t>частях 5</w:t>
        </w:r>
      </w:hyperlink>
      <w:r w:rsidRPr="002A1268">
        <w:rPr>
          <w:color w:val="000000" w:themeColor="text1"/>
        </w:rPr>
        <w:t xml:space="preserve"> и </w:t>
      </w:r>
      <w:hyperlink w:anchor="P59">
        <w:r w:rsidRPr="002A1268">
          <w:rPr>
            <w:color w:val="000000" w:themeColor="text1"/>
          </w:rPr>
          <w:t>6</w:t>
        </w:r>
      </w:hyperlink>
      <w:r w:rsidRPr="002A1268">
        <w:rPr>
          <w:color w:val="000000" w:themeColor="text1"/>
        </w:rPr>
        <w:t xml:space="preserve"> настоящей статьи, подлежат перечислению юридическими лицами в доходы республиканского бюджета в порядке, установленном Правительством Кабардино-Балкарской Республики.</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8. В случае неисполнения юридическими лицами требования, установленного </w:t>
      </w:r>
      <w:hyperlink w:anchor="P60">
        <w:r w:rsidRPr="002A1268">
          <w:rPr>
            <w:color w:val="000000" w:themeColor="text1"/>
          </w:rPr>
          <w:t>частью 7</w:t>
        </w:r>
      </w:hyperlink>
      <w:r w:rsidRPr="002A1268">
        <w:rPr>
          <w:color w:val="000000" w:themeColor="text1"/>
        </w:rPr>
        <w:t xml:space="preserve"> настоящей статьи, Министерство финансов Кабардино-Балкарской Республики перечисляет в доходы республиканского бюджета остатки субсидий или средства от возврата дебиторской задолженности, находящиеся на лицевых счетах, открытых юридическим лицам в Министерстве финансов Кабардино-Балкарской Республики, в порядке и сроки, которые установлены Правительством Кабардино-Балкарской Республики.</w:t>
      </w:r>
    </w:p>
    <w:p w:rsidR="00A12C26" w:rsidRPr="002A1268" w:rsidRDefault="00A12C26">
      <w:pPr>
        <w:pStyle w:val="ConsPlusNormal"/>
        <w:jc w:val="both"/>
        <w:rPr>
          <w:color w:val="000000" w:themeColor="text1"/>
        </w:rPr>
      </w:pPr>
    </w:p>
    <w:p w:rsidR="00A12C26" w:rsidRPr="002A1268" w:rsidRDefault="00A12C26">
      <w:pPr>
        <w:pStyle w:val="ConsPlusTitle"/>
        <w:ind w:firstLine="540"/>
        <w:jc w:val="both"/>
        <w:outlineLvl w:val="1"/>
        <w:rPr>
          <w:color w:val="000000" w:themeColor="text1"/>
        </w:rPr>
      </w:pPr>
      <w:bookmarkStart w:id="9" w:name="P63"/>
      <w:bookmarkEnd w:id="9"/>
      <w:r w:rsidRPr="002A1268">
        <w:rPr>
          <w:color w:val="000000" w:themeColor="text1"/>
        </w:rPr>
        <w:t>Статья 5. Бюджетные ассигнования республиканского бюджета на 2023 год и на плановый период 2024 и 2025 годов</w:t>
      </w:r>
    </w:p>
    <w:p w:rsidR="00A12C26" w:rsidRPr="002A1268" w:rsidRDefault="00A12C26">
      <w:pPr>
        <w:pStyle w:val="ConsPlusNormal"/>
        <w:jc w:val="both"/>
        <w:rPr>
          <w:color w:val="000000" w:themeColor="text1"/>
        </w:rPr>
      </w:pPr>
    </w:p>
    <w:p w:rsidR="00A12C26" w:rsidRPr="002A1268" w:rsidRDefault="00A12C26">
      <w:pPr>
        <w:pStyle w:val="ConsPlusNormal"/>
        <w:ind w:firstLine="540"/>
        <w:jc w:val="both"/>
        <w:rPr>
          <w:color w:val="000000" w:themeColor="text1"/>
        </w:rPr>
      </w:pPr>
      <w:r w:rsidRPr="002A1268">
        <w:rPr>
          <w:color w:val="000000" w:themeColor="text1"/>
        </w:rPr>
        <w:lastRenderedPageBreak/>
        <w:t xml:space="preserve">1. Утвердить общий объем бюджетных ассигнований на исполнение публичных нормативных обязательств на 2023 год в сумме </w:t>
      </w:r>
      <w:r w:rsidR="001D6EC8" w:rsidRPr="002A1268">
        <w:rPr>
          <w:color w:val="000000" w:themeColor="text1"/>
        </w:rPr>
        <w:t>10324179,4</w:t>
      </w:r>
      <w:r w:rsidRPr="002A1268">
        <w:rPr>
          <w:color w:val="000000" w:themeColor="text1"/>
        </w:rPr>
        <w:t xml:space="preserve"> тыс. рублей, на 2024 год в сумме 7725690,0 тыс. рублей и на 2025 год в сумме 7054166,7 тыс. рублей.</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2. Утвердить распределение бюджетных ассигнований на исполнение публичных нормативных обязательств Кабардино-Балкарской Республики на 2023 год и на плановый период 2024 и 2025 годов согласно </w:t>
      </w:r>
      <w:hyperlink w:anchor="P1380">
        <w:r w:rsidRPr="002A1268">
          <w:rPr>
            <w:color w:val="000000" w:themeColor="text1"/>
          </w:rPr>
          <w:t>приложению N 6</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3. Утвердить ведомственную структуру расходов республиканского бюджета на 2023 год и на плановый период 2024 и 2025 годов согласно </w:t>
      </w:r>
      <w:hyperlink w:anchor="P1734">
        <w:r w:rsidRPr="002A1268">
          <w:rPr>
            <w:color w:val="000000" w:themeColor="text1"/>
          </w:rPr>
          <w:t>приложению N 7</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4. Утвердить распределение бюджетных ассигнований по разделам, подразделам, целевым статьям (государственным программам Кабардино-Балкарской Республики и непрограммным направлениям деятельности), группам видов расходов классификации расходов республиканского бюджета на 2023 год и на плановый период 2024 и 2025 годов согласно </w:t>
      </w:r>
      <w:hyperlink w:anchor="P17167">
        <w:r w:rsidRPr="002A1268">
          <w:rPr>
            <w:color w:val="000000" w:themeColor="text1"/>
          </w:rPr>
          <w:t>приложению N 8</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5. Утвердить распределение бюджетных ассигнований по целевым статьям (государственным программам Кабардино-Балкарской Республики и непрограммным направлениям деятельности), группам видов расходов, разделам, подразделам классификации расходов республиканского бюджета на 2023 год и на плановый период 2024 и 2025 годов согласно </w:t>
      </w:r>
      <w:hyperlink w:anchor="P29244">
        <w:r w:rsidRPr="002A1268">
          <w:rPr>
            <w:color w:val="000000" w:themeColor="text1"/>
          </w:rPr>
          <w:t>приложению N 9</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6. Утвердить распределение бюджетных ассигнований по разделам и подразделам классификации расходов республиканского бюджета на 2023 год и на плановый период 2024 и 2025 годов согласно </w:t>
      </w:r>
      <w:hyperlink w:anchor="P38800">
        <w:r w:rsidRPr="002A1268">
          <w:rPr>
            <w:color w:val="000000" w:themeColor="text1"/>
          </w:rPr>
          <w:t>приложению N 10</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7. Утвердить объем средств республиканского бюджета, передаваемых бюджету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на 2023 год в сумме 4448268,4 тыс. рублей, на 2024 год в сумме 4773933,3 тыс. рублей и на 2025 год в сумме 5089809,7 тыс. рублей.</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8. Утвердить распределение бюджетных ассигнований на предоставление субсидий юридическим лицам (за исключением государственных корпораций (компаний), публично-правовых компаний) на 2023 год и на плановый период 2024 и 2025 годов согласно </w:t>
      </w:r>
      <w:hyperlink w:anchor="P39273">
        <w:r w:rsidRPr="002A1268">
          <w:rPr>
            <w:color w:val="000000" w:themeColor="text1"/>
          </w:rPr>
          <w:t>приложению N 11</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9. Субсидии юридическим лицам, индивидуальным предпринимателям, физическим лицам - производителям товаров, работ, услуг, предусмотренные настоящим Законом, предоставляются в порядке, установленном Правительством Кабардино-Балкарской Республики или уполномоченными им органами исполнительной власти Кабардино-Балкарской Республики.</w:t>
      </w:r>
    </w:p>
    <w:p w:rsidR="00A12C26" w:rsidRPr="002A1268" w:rsidRDefault="00A12C26">
      <w:pPr>
        <w:pStyle w:val="ConsPlusNormal"/>
        <w:spacing w:before="200"/>
        <w:ind w:firstLine="540"/>
        <w:jc w:val="both"/>
        <w:rPr>
          <w:color w:val="000000" w:themeColor="text1"/>
        </w:rPr>
      </w:pPr>
      <w:r w:rsidRPr="002A1268">
        <w:rPr>
          <w:color w:val="000000" w:themeColor="text1"/>
        </w:rPr>
        <w:t>10. Утвердить объем средств республиканского бюджета, высвобождаемых в результате снижения объема погашения задолженности в соответствии с дополнительным соглашением от 3 сентября 2020 года N 5 к Соглашению от 6 декабря 2017 года N 01-01-06/06-304 о предоставлении бюджету Кабардино-Балкарской Республики из федерального бюджета бюджетного кредита для частичного покрытия дефицита бюджета Кабардино-Балкарской Республики, на 2023 год в сумме 870243,2 тыс. рублей и на 2024 год в сумме 870243,2 тыс. рублей.</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11. Утвердить объем средств республиканского бюджета, высвобождаемых в результате снижения объема погашения задолженности в соответствии с дополнительным соглашением от 1 июля 2021 года N 1 к Соглашению от 14 декабря 2020 года N 01-01-06/06-1018 о предоставлении бюджету Кабардино-Балкарской Республики из федерального бюджета бюджетного кредита для погашения бюджетных кредитов на пополнение остатков средств на счетах бюджета Кабардино-Балкарской Республики </w:t>
      </w:r>
      <w:r w:rsidR="001D6EC8" w:rsidRPr="002A1268">
        <w:rPr>
          <w:color w:val="000000" w:themeColor="text1"/>
        </w:rPr>
        <w:t>на 2023 год в сумме 254700,0 тыс. рублей и на 2024 год в сумме 1075300,0 тыс. рублей</w:t>
      </w:r>
      <w:r w:rsidRPr="002A1268">
        <w:rPr>
          <w:color w:val="000000" w:themeColor="text1"/>
        </w:rPr>
        <w:t>.</w:t>
      </w:r>
    </w:p>
    <w:p w:rsidR="00A12C26" w:rsidRPr="002A1268" w:rsidRDefault="00A12C26">
      <w:pPr>
        <w:pStyle w:val="ConsPlusNormal"/>
        <w:spacing w:before="200"/>
        <w:ind w:firstLine="540"/>
        <w:jc w:val="both"/>
        <w:rPr>
          <w:color w:val="000000" w:themeColor="text1"/>
        </w:rPr>
      </w:pPr>
      <w:r w:rsidRPr="002A1268">
        <w:rPr>
          <w:color w:val="000000" w:themeColor="text1"/>
        </w:rPr>
        <w:t>12. Предусмотреть бюджетные ассигнования дорожного фонда Кабардино-Балкарской Республики на осуществление расходов по обслуживанию долговых обязательств на 2023 год в сумме 340,4 тыс. рублей, на 2024 год в сумме 340,4 тыс. рублей и на 2025 год в сумме 337,4 тыс. рублей и на погашение задолженности на 2025 год в сумме 34044,4 тыс. рублей в соответствии с:</w:t>
      </w:r>
    </w:p>
    <w:p w:rsidR="00A12C26" w:rsidRPr="002A1268" w:rsidRDefault="00A12C26">
      <w:pPr>
        <w:pStyle w:val="ConsPlusNormal"/>
        <w:spacing w:before="200"/>
        <w:ind w:firstLine="540"/>
        <w:jc w:val="both"/>
        <w:rPr>
          <w:color w:val="000000" w:themeColor="text1"/>
        </w:rPr>
      </w:pPr>
      <w:r w:rsidRPr="002A1268">
        <w:rPr>
          <w:color w:val="000000" w:themeColor="text1"/>
        </w:rPr>
        <w:t>1) дополнительным соглашением от 24 апреля 2015 года N 2 к Соглашению от 17 августа 2010 года N 01-01-06/06-300 о предоставлении бюджету Кабардино-Балкарской Республики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A12C26" w:rsidRPr="002A1268" w:rsidRDefault="00A12C26">
      <w:pPr>
        <w:pStyle w:val="ConsPlusNormal"/>
        <w:spacing w:before="200"/>
        <w:ind w:firstLine="540"/>
        <w:jc w:val="both"/>
        <w:rPr>
          <w:color w:val="000000" w:themeColor="text1"/>
        </w:rPr>
      </w:pPr>
      <w:r w:rsidRPr="002A1268">
        <w:rPr>
          <w:color w:val="000000" w:themeColor="text1"/>
        </w:rPr>
        <w:t>2) дополнительным соглашением от 24 апреля 2015 года N 2 к Соглашению от 1 ноября 2010 года N 01-01-06/06-433 о предоставлении бюджету Кабардино-Балкарской Республики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A12C26" w:rsidRPr="002A1268" w:rsidRDefault="00A12C26">
      <w:pPr>
        <w:pStyle w:val="ConsPlusNormal"/>
        <w:spacing w:before="200"/>
        <w:ind w:firstLine="540"/>
        <w:jc w:val="both"/>
        <w:rPr>
          <w:color w:val="000000" w:themeColor="text1"/>
        </w:rPr>
      </w:pPr>
      <w:r w:rsidRPr="002A1268">
        <w:rPr>
          <w:color w:val="000000" w:themeColor="text1"/>
        </w:rPr>
        <w:t>3) дополнительным соглашением от 24 апреля 2015 года N 2 к Соглашению от 27 сентября 2011 года N 01-01-06/06-365 о предоставлении бюджету Кабардино-Балкарской Республики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A12C26" w:rsidRPr="002A1268" w:rsidRDefault="00A12C26">
      <w:pPr>
        <w:pStyle w:val="ConsPlusNormal"/>
        <w:spacing w:before="200"/>
        <w:ind w:firstLine="540"/>
        <w:jc w:val="both"/>
        <w:rPr>
          <w:color w:val="000000" w:themeColor="text1"/>
        </w:rPr>
      </w:pPr>
      <w:r w:rsidRPr="002A1268">
        <w:rPr>
          <w:color w:val="000000" w:themeColor="text1"/>
        </w:rPr>
        <w:t>4) дополнительным соглашением от 24 апреля 2015 года N 2 к Соглашению от 27 декабря 2011 года N 01-01-06/06-565 о предоставлении бюджету Кабардино-Балкарской Республики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A12C26" w:rsidRPr="002A1268" w:rsidRDefault="00A12C26">
      <w:pPr>
        <w:pStyle w:val="ConsPlusNormal"/>
        <w:spacing w:before="200"/>
        <w:ind w:firstLine="540"/>
        <w:jc w:val="both"/>
        <w:rPr>
          <w:color w:val="000000" w:themeColor="text1"/>
        </w:rPr>
      </w:pPr>
      <w:r w:rsidRPr="002A1268">
        <w:rPr>
          <w:color w:val="000000" w:themeColor="text1"/>
        </w:rPr>
        <w:t>13. Установить, что погашение задолженности по бюджетным кредитам, полученным Кабардино-Балкарской Республикой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и осуществление расходов на обслуживание долговых обязательств, связанных с использованием бюджетных кредитов, полученных Кабардино-Балкарской Республикой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производится за счет ассигнований дорожного фонда Кабардино-Балкарской Республики.</w:t>
      </w:r>
    </w:p>
    <w:p w:rsidR="00A12C26" w:rsidRPr="002A1268" w:rsidRDefault="00A12C26">
      <w:pPr>
        <w:pStyle w:val="ConsPlusNormal"/>
        <w:spacing w:before="200"/>
        <w:ind w:firstLine="540"/>
        <w:jc w:val="both"/>
        <w:rPr>
          <w:color w:val="000000" w:themeColor="text1"/>
        </w:rPr>
      </w:pPr>
      <w:r w:rsidRPr="002A1268">
        <w:rPr>
          <w:color w:val="000000" w:themeColor="text1"/>
        </w:rPr>
        <w:t>14. Установить, что бюджетные ассигнования на реализацию государственных полномочий по проведению государственной экологической экспертизы, предусмотренные по подразделу "Другие вопросы в области охраны окружающей среды" раздела "Охрана окружающей среды" классификации расходов бюджетов, предоставляются в 2023 году в объеме до 131,1 тыс. рублей, в 2024 году в объеме до 131,1 тыс. рублей и в 2025 году в объеме до 131,1 тыс. рублей в случае и в пределах поступления доходов республиканского бюджета от сборов, вносимых заказчиками документации, подлежащей государственной экологической экспертизе, организация и проведение которой осуществляются уполномоченным органом исполнительной власти Кабардино-Балкарской Республики, рассчитанных в соответствии со сметой расходов на проведение государственной экологической экспертизы.</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15. Установить, что доходы республиканского бюджета, поступающие от платежей по искам о возмещении вреда, причиненного окружающей среде, в том числе водным объектам, вследствие нарушений обязательных требований, платежей, уплачиваемых при добровольном возмещении такого вреда, причиненного окружающей среде, в том числе водным объектам, вследствие нарушений обязательных требований, и средства от административных штрафов, установленных </w:t>
      </w:r>
      <w:hyperlink r:id="rId13">
        <w:r w:rsidRPr="002A1268">
          <w:rPr>
            <w:color w:val="000000" w:themeColor="text1"/>
          </w:rPr>
          <w:t>Кодексом</w:t>
        </w:r>
      </w:hyperlink>
      <w:r w:rsidRPr="002A1268">
        <w:rPr>
          <w:color w:val="000000" w:themeColor="text1"/>
        </w:rPr>
        <w:t xml:space="preserve">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направляются в случаях и в пределах их поступления на выявление и оценку объектов накопленного вреда окружающей среде и (или) организацию работ по ликвидации накопленного вреда окружающей среде в случае наличия на территории Кабардино-Балкарской Республики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с внесением изменений в сводную бюджетную роспись республиканского бюджета без внесения изменений в настоящий Закон сверх общего объема расходов республиканского бюджета.</w:t>
      </w:r>
    </w:p>
    <w:p w:rsidR="00A12C26" w:rsidRPr="002A1268" w:rsidRDefault="00A12C26">
      <w:pPr>
        <w:pStyle w:val="ConsPlusNormal"/>
        <w:jc w:val="both"/>
        <w:rPr>
          <w:color w:val="000000" w:themeColor="text1"/>
        </w:rPr>
      </w:pPr>
    </w:p>
    <w:p w:rsidR="00A12C26" w:rsidRPr="002A1268" w:rsidRDefault="00A12C26">
      <w:pPr>
        <w:pStyle w:val="ConsPlusTitle"/>
        <w:ind w:firstLine="540"/>
        <w:jc w:val="both"/>
        <w:outlineLvl w:val="1"/>
        <w:rPr>
          <w:color w:val="000000" w:themeColor="text1"/>
        </w:rPr>
      </w:pPr>
      <w:r w:rsidRPr="002A1268">
        <w:rPr>
          <w:color w:val="000000" w:themeColor="text1"/>
        </w:rPr>
        <w:t>Статья 6. Особенности использования бюджетных ассигнований на обеспечение деятельности органов государственной власти Кабардино-Балкарской Республики и государственных учреждений Кабардино-Балкарской Республики</w:t>
      </w:r>
    </w:p>
    <w:p w:rsidR="00A12C26" w:rsidRPr="002A1268" w:rsidRDefault="00A12C26">
      <w:pPr>
        <w:pStyle w:val="ConsPlusNormal"/>
        <w:jc w:val="both"/>
        <w:rPr>
          <w:color w:val="000000" w:themeColor="text1"/>
        </w:rPr>
      </w:pPr>
    </w:p>
    <w:p w:rsidR="00A12C26" w:rsidRPr="002A1268" w:rsidRDefault="00A12C26">
      <w:pPr>
        <w:pStyle w:val="ConsPlusNormal"/>
        <w:ind w:firstLine="540"/>
        <w:jc w:val="both"/>
        <w:rPr>
          <w:color w:val="000000" w:themeColor="text1"/>
        </w:rPr>
      </w:pPr>
      <w:r w:rsidRPr="002A1268">
        <w:rPr>
          <w:color w:val="000000" w:themeColor="text1"/>
        </w:rPr>
        <w:t>Правительство Кабардино-Балкарской Республики не вправе принимать решения, приводящие к увеличению в 2023 году численности государственных гражданских служащих Кабардино-Балкарской Республики, а также работников государственных учреждений Кабардино-Балкарской Республики, если иное не установлено решениями федеральных органов власти.</w:t>
      </w:r>
    </w:p>
    <w:p w:rsidR="00A12C26" w:rsidRPr="002A1268" w:rsidRDefault="00A12C26">
      <w:pPr>
        <w:pStyle w:val="ConsPlusNormal"/>
        <w:jc w:val="both"/>
        <w:rPr>
          <w:color w:val="000000" w:themeColor="text1"/>
        </w:rPr>
      </w:pPr>
    </w:p>
    <w:p w:rsidR="00A12C26" w:rsidRPr="002A1268" w:rsidRDefault="00A12C26">
      <w:pPr>
        <w:pStyle w:val="ConsPlusTitle"/>
        <w:ind w:firstLine="540"/>
        <w:jc w:val="both"/>
        <w:outlineLvl w:val="1"/>
        <w:rPr>
          <w:color w:val="000000" w:themeColor="text1"/>
        </w:rPr>
      </w:pPr>
      <w:r w:rsidRPr="002A1268">
        <w:rPr>
          <w:color w:val="000000" w:themeColor="text1"/>
        </w:rPr>
        <w:t>Статья 7. Межбюджетные трансферты, предоставляемые другим бюджетам бюджетной системы</w:t>
      </w:r>
    </w:p>
    <w:p w:rsidR="00A12C26" w:rsidRPr="002A1268" w:rsidRDefault="00A12C26">
      <w:pPr>
        <w:pStyle w:val="ConsPlusNormal"/>
        <w:jc w:val="both"/>
        <w:rPr>
          <w:color w:val="000000" w:themeColor="text1"/>
        </w:rPr>
      </w:pPr>
    </w:p>
    <w:p w:rsidR="00A12C26" w:rsidRPr="002A1268" w:rsidRDefault="00A12C26">
      <w:pPr>
        <w:pStyle w:val="ConsPlusNormal"/>
        <w:ind w:firstLine="540"/>
        <w:jc w:val="both"/>
        <w:rPr>
          <w:color w:val="000000" w:themeColor="text1"/>
        </w:rPr>
      </w:pPr>
      <w:r w:rsidRPr="002A1268">
        <w:rPr>
          <w:color w:val="000000" w:themeColor="text1"/>
        </w:rPr>
        <w:t xml:space="preserve">1. Утвердить бюджетные ассигнования на предоставление межбюджетных трансфертов другим бюджетам бюджетной системы на 2023 год и на плановый период 2024 и 2025 годов согласно </w:t>
      </w:r>
      <w:hyperlink w:anchor="P40435">
        <w:r w:rsidRPr="002A1268">
          <w:rPr>
            <w:color w:val="000000" w:themeColor="text1"/>
          </w:rPr>
          <w:t>приложению N 12</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2. Утвердить перечень субсидий бюджетам муниципальных образований, предоставляемых из республиканского бюджета в целях </w:t>
      </w:r>
      <w:proofErr w:type="spellStart"/>
      <w:r w:rsidRPr="002A1268">
        <w:rPr>
          <w:color w:val="000000" w:themeColor="text1"/>
        </w:rPr>
        <w:t>софинансирования</w:t>
      </w:r>
      <w:proofErr w:type="spellEnd"/>
      <w:r w:rsidRPr="002A1268">
        <w:rPr>
          <w:color w:val="000000" w:themeColor="text1"/>
        </w:rPr>
        <w:t xml:space="preserve"> выполнения полномочий органов местного самоуправления, на 2023 год и на плановый период 2024 и 2025 годов согласно </w:t>
      </w:r>
      <w:hyperlink w:anchor="P40908">
        <w:r w:rsidRPr="002A1268">
          <w:rPr>
            <w:color w:val="000000" w:themeColor="text1"/>
          </w:rPr>
          <w:t>приложению N 13</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3. Утвердить распределение межбюджетных трансфертов бюджетам муниципальных образований на 2023 год и на плановый период 2024 и 2025 годов согласно </w:t>
      </w:r>
      <w:hyperlink w:anchor="P41184">
        <w:r w:rsidRPr="002A1268">
          <w:rPr>
            <w:color w:val="000000" w:themeColor="text1"/>
          </w:rPr>
          <w:t>приложению N 14</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4. Оплата банковских услуг, оказываемых банками, определяемыми органами местного самоуправления в установленном законодательством порядке, по выплате денежных средств гражданам в рамках обеспечения мер социальной поддержки и (или) компенсация затрат на обеспечение деятельности местных администраций муниципальных образований и муниципальных учреждений, находящихся в их ведении, в связи с осуществлением переданных им полномочий Российской Федерации и (или) Кабардино-Балкарской Республики могут осуществляться за счет соответствующих субвенций, предоставляемых бюджетам муниципальных образований, в порядке, установленном Правительством Кабардино-Балкарской Республики.</w:t>
      </w:r>
    </w:p>
    <w:p w:rsidR="00A12C26" w:rsidRPr="002A1268" w:rsidRDefault="00A12C26">
      <w:pPr>
        <w:pStyle w:val="ConsPlusNormal"/>
        <w:spacing w:before="200"/>
        <w:ind w:firstLine="540"/>
        <w:jc w:val="both"/>
        <w:rPr>
          <w:color w:val="000000" w:themeColor="text1"/>
        </w:rPr>
      </w:pPr>
      <w:r w:rsidRPr="002A1268">
        <w:rPr>
          <w:color w:val="000000" w:themeColor="text1"/>
        </w:rPr>
        <w:t>5. Установить, что предоставление межбюджетных трансфертов из республиканского бюджета в бюджет муниципального образования в форме субсидий, субвенций и иных межбюджетных трансфертов, имеющих целевое назначение, осуществляется в пределах суммы, необходимой для оплаты денежных обязательств по расходам получателей средств бюджета муниципального образования, источником финансового обеспечения которых являются данные межбюджетные трансферты.</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В соответствии с </w:t>
      </w:r>
      <w:hyperlink r:id="rId14">
        <w:r w:rsidRPr="002A1268">
          <w:rPr>
            <w:color w:val="000000" w:themeColor="text1"/>
          </w:rPr>
          <w:t>пунктом 7.1 статьи 136</w:t>
        </w:r>
      </w:hyperlink>
      <w:r w:rsidRPr="002A1268">
        <w:rPr>
          <w:color w:val="000000" w:themeColor="text1"/>
        </w:rPr>
        <w:t xml:space="preserve"> Бюджетного кодекса Российской Федерации территориальные органы Федерального казначейства на основании решений главных распорядителей средств республиканского бюджета осуществляют полномочия получателя средств республиканского бюджета по перечислению межбюджетных трансфертов, предоставляемых из республиканского бюджета бюджету муниципального образования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бюджета муниципального образования, в целях </w:t>
      </w:r>
      <w:proofErr w:type="spellStart"/>
      <w:r w:rsidRPr="002A1268">
        <w:rPr>
          <w:color w:val="000000" w:themeColor="text1"/>
        </w:rPr>
        <w:t>софинансирования</w:t>
      </w:r>
      <w:proofErr w:type="spellEnd"/>
      <w:r w:rsidRPr="002A1268">
        <w:rPr>
          <w:color w:val="000000" w:themeColor="text1"/>
        </w:rPr>
        <w:t xml:space="preserve"> (финансового обеспечения) которых предоставляются такие межбюджетные трансферты.</w:t>
      </w:r>
    </w:p>
    <w:p w:rsidR="00A12C26" w:rsidRPr="002A1268" w:rsidRDefault="00A12C26">
      <w:pPr>
        <w:pStyle w:val="ConsPlusNormal"/>
        <w:spacing w:before="200"/>
        <w:ind w:firstLine="540"/>
        <w:jc w:val="both"/>
        <w:rPr>
          <w:color w:val="000000" w:themeColor="text1"/>
        </w:rPr>
      </w:pPr>
      <w:r w:rsidRPr="002A1268">
        <w:rPr>
          <w:color w:val="000000" w:themeColor="text1"/>
        </w:rPr>
        <w:t>6. Установить:</w:t>
      </w:r>
    </w:p>
    <w:p w:rsidR="00A12C26" w:rsidRPr="002A1268" w:rsidRDefault="00A12C26">
      <w:pPr>
        <w:pStyle w:val="ConsPlusNormal"/>
        <w:spacing w:before="200"/>
        <w:ind w:firstLine="540"/>
        <w:jc w:val="both"/>
        <w:rPr>
          <w:color w:val="000000" w:themeColor="text1"/>
        </w:rPr>
      </w:pPr>
      <w:r w:rsidRPr="002A1268">
        <w:rPr>
          <w:color w:val="000000" w:themeColor="text1"/>
        </w:rPr>
        <w:t>1) критерий выравнивания финансовых возможностей городских, сельских поселений по осуществлению органами местного самоуправления поселений полномочий по решению вопросов местного значения в расчете на одного жителя за счет средств республиканского бюджета на 2023 год - 55,59 рубля, на 2024 год - 47,75 рубля и на 2025 год - 45,91 рубля;</w:t>
      </w:r>
    </w:p>
    <w:p w:rsidR="00A12C26" w:rsidRPr="002A1268" w:rsidRDefault="00A12C26">
      <w:pPr>
        <w:pStyle w:val="ConsPlusNormal"/>
        <w:spacing w:before="200"/>
        <w:ind w:firstLine="540"/>
        <w:jc w:val="both"/>
        <w:rPr>
          <w:color w:val="000000" w:themeColor="text1"/>
        </w:rPr>
      </w:pPr>
      <w:r w:rsidRPr="002A1268">
        <w:rPr>
          <w:color w:val="000000" w:themeColor="text1"/>
        </w:rPr>
        <w:t>2) критерий выравнивания расчетной бюджетной обеспеченности муниципальных районов (городских округов) на 2023 год - 1,035, на 2024 год - 1,035 и на 2025 год - 1,035.</w:t>
      </w:r>
    </w:p>
    <w:p w:rsidR="00A12C26" w:rsidRPr="002A1268" w:rsidRDefault="00A12C26">
      <w:pPr>
        <w:pStyle w:val="ConsPlusNormal"/>
        <w:spacing w:before="200"/>
        <w:ind w:firstLine="540"/>
        <w:jc w:val="both"/>
        <w:rPr>
          <w:color w:val="000000" w:themeColor="text1"/>
        </w:rPr>
      </w:pPr>
      <w:r w:rsidRPr="002A1268">
        <w:rPr>
          <w:color w:val="000000" w:themeColor="text1"/>
        </w:rPr>
        <w:t>7. Утвердить:</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Методику распределения субвенций, предоставляемых местным бюджетам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Кабардино-Балкарской Республике и муниципальных общеобразовательных организациях в Кабардино-Балкарской Республике, согласно </w:t>
      </w:r>
      <w:hyperlink w:anchor="P44346">
        <w:r w:rsidRPr="002A1268">
          <w:rPr>
            <w:color w:val="000000" w:themeColor="text1"/>
          </w:rPr>
          <w:t>приложению N 15</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Методику распределения субвенций, предоставляемых местным бюджетам по обеспечению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 Кабардино-Балкарской Республике, а также обеспечение дополнительного образования детей в муниципальных общеобразовательных организациях в Кабардино-Балкарской Республике, согласно </w:t>
      </w:r>
      <w:hyperlink w:anchor="P44396">
        <w:r w:rsidRPr="002A1268">
          <w:rPr>
            <w:color w:val="000000" w:themeColor="text1"/>
          </w:rPr>
          <w:t>приложению N 16</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Методику расчета субвенций на повышение квалификации педагогических работников муниципальных дошкольных образовательных организаций и муниципальных общеобразовательных организаций согласно </w:t>
      </w:r>
      <w:hyperlink w:anchor="P44480">
        <w:r w:rsidRPr="002A1268">
          <w:rPr>
            <w:color w:val="000000" w:themeColor="text1"/>
          </w:rPr>
          <w:t>приложению N 17</w:t>
        </w:r>
      </w:hyperlink>
      <w:r w:rsidRPr="002A1268">
        <w:rPr>
          <w:color w:val="000000" w:themeColor="text1"/>
        </w:rPr>
        <w:t xml:space="preserve"> к настоящему Закону.</w:t>
      </w:r>
    </w:p>
    <w:p w:rsidR="00A12C26" w:rsidRPr="002A1268" w:rsidRDefault="00A12C26">
      <w:pPr>
        <w:pStyle w:val="ConsPlusNormal"/>
        <w:jc w:val="both"/>
        <w:rPr>
          <w:color w:val="000000" w:themeColor="text1"/>
        </w:rPr>
      </w:pPr>
    </w:p>
    <w:p w:rsidR="00A12C26" w:rsidRPr="002A1268" w:rsidRDefault="00A12C26">
      <w:pPr>
        <w:pStyle w:val="ConsPlusTitle"/>
        <w:ind w:firstLine="540"/>
        <w:jc w:val="both"/>
        <w:outlineLvl w:val="1"/>
        <w:rPr>
          <w:color w:val="000000" w:themeColor="text1"/>
        </w:rPr>
      </w:pPr>
      <w:r w:rsidRPr="002A1268">
        <w:rPr>
          <w:color w:val="000000" w:themeColor="text1"/>
        </w:rPr>
        <w:t>Статья 8. Предоставление бюджетных кредитов</w:t>
      </w:r>
    </w:p>
    <w:p w:rsidR="00A12C26" w:rsidRPr="002A1268" w:rsidRDefault="00A12C26">
      <w:pPr>
        <w:pStyle w:val="ConsPlusNormal"/>
        <w:jc w:val="both"/>
        <w:rPr>
          <w:color w:val="000000" w:themeColor="text1"/>
        </w:rPr>
      </w:pPr>
    </w:p>
    <w:p w:rsidR="00A12C26" w:rsidRPr="002A1268" w:rsidRDefault="00A12C26">
      <w:pPr>
        <w:pStyle w:val="ConsPlusNormal"/>
        <w:ind w:firstLine="540"/>
        <w:jc w:val="both"/>
        <w:rPr>
          <w:color w:val="000000" w:themeColor="text1"/>
        </w:rPr>
      </w:pPr>
      <w:r w:rsidRPr="002A1268">
        <w:rPr>
          <w:color w:val="000000" w:themeColor="text1"/>
        </w:rPr>
        <w:t>Установить, что бюджетные кредиты бюджетам муниципальных образований в 2023 году из республиканского бюджета не предоставляются.</w:t>
      </w:r>
    </w:p>
    <w:p w:rsidR="00A12C26" w:rsidRPr="002A1268" w:rsidRDefault="00A12C26">
      <w:pPr>
        <w:pStyle w:val="ConsPlusNormal"/>
        <w:jc w:val="both"/>
        <w:rPr>
          <w:color w:val="000000" w:themeColor="text1"/>
        </w:rPr>
      </w:pPr>
    </w:p>
    <w:p w:rsidR="00A12C26" w:rsidRPr="002A1268" w:rsidRDefault="00A12C26">
      <w:pPr>
        <w:pStyle w:val="ConsPlusTitle"/>
        <w:ind w:firstLine="540"/>
        <w:jc w:val="both"/>
        <w:outlineLvl w:val="1"/>
        <w:rPr>
          <w:color w:val="000000" w:themeColor="text1"/>
        </w:rPr>
      </w:pPr>
      <w:r w:rsidRPr="002A1268">
        <w:rPr>
          <w:color w:val="000000" w:themeColor="text1"/>
        </w:rPr>
        <w:t>Статья 9. Государственные внутренние заимствования Кабардино-Балкарской Республики, государственный внутренний долг Кабардино-Балкарской Республики и предоставление государственных гарантий Кабардино-Балкарской Республики в валюте Российской Федерации</w:t>
      </w:r>
    </w:p>
    <w:p w:rsidR="00A12C26" w:rsidRPr="002A1268" w:rsidRDefault="00A12C26">
      <w:pPr>
        <w:pStyle w:val="ConsPlusNormal"/>
        <w:jc w:val="both"/>
        <w:rPr>
          <w:color w:val="000000" w:themeColor="text1"/>
        </w:rPr>
      </w:pPr>
    </w:p>
    <w:p w:rsidR="00A12C26" w:rsidRPr="002A1268" w:rsidRDefault="00A12C26">
      <w:pPr>
        <w:pStyle w:val="ConsPlusNormal"/>
        <w:ind w:firstLine="540"/>
        <w:jc w:val="both"/>
        <w:rPr>
          <w:color w:val="000000" w:themeColor="text1"/>
        </w:rPr>
      </w:pPr>
      <w:r w:rsidRPr="002A1268">
        <w:rPr>
          <w:color w:val="000000" w:themeColor="text1"/>
        </w:rPr>
        <w:t>1. Установить:</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верхний предел государственного внутреннего долга Кабардино-Балкарской Республики на 1 января 2024 года в сумме </w:t>
      </w:r>
      <w:r w:rsidR="001D6EC8" w:rsidRPr="002A1268">
        <w:rPr>
          <w:color w:val="000000" w:themeColor="text1"/>
        </w:rPr>
        <w:t>7739851,5</w:t>
      </w:r>
      <w:r w:rsidRPr="002A1268">
        <w:rPr>
          <w:color w:val="000000" w:themeColor="text1"/>
        </w:rPr>
        <w:t xml:space="preserve"> тыс. рублей;</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верхний предел государственного внутреннего долга Кабардино-Балкарской Республики на 1 января 2025 года в сумме </w:t>
      </w:r>
      <w:r w:rsidR="001D6EC8" w:rsidRPr="002A1268">
        <w:rPr>
          <w:color w:val="000000" w:themeColor="text1"/>
        </w:rPr>
        <w:t>8690928,7</w:t>
      </w:r>
      <w:r w:rsidRPr="002A1268">
        <w:rPr>
          <w:color w:val="000000" w:themeColor="text1"/>
        </w:rPr>
        <w:t xml:space="preserve"> тыс. рублей;</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верхний предел государственного внутреннего долга Кабардино-Балкарской Республики на 1 января 2026 года в сумме </w:t>
      </w:r>
      <w:r w:rsidR="001D6EC8" w:rsidRPr="002A1268">
        <w:rPr>
          <w:color w:val="000000" w:themeColor="text1"/>
        </w:rPr>
        <w:t>9230560,8</w:t>
      </w:r>
      <w:r w:rsidRPr="002A1268">
        <w:rPr>
          <w:color w:val="000000" w:themeColor="text1"/>
        </w:rPr>
        <w:t xml:space="preserve"> тыс. рублей.</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2. Утвердить Программу государственных внутренних заимствований Кабардино-Балкарской Республики на 2023 год и на плановый период 2024 и 2025 годов согласно </w:t>
      </w:r>
      <w:hyperlink w:anchor="P44521">
        <w:r w:rsidRPr="002A1268">
          <w:rPr>
            <w:color w:val="000000" w:themeColor="text1"/>
          </w:rPr>
          <w:t>приложению N 18</w:t>
        </w:r>
      </w:hyperlink>
      <w:r w:rsidRPr="002A1268">
        <w:rPr>
          <w:color w:val="000000" w:themeColor="text1"/>
        </w:rPr>
        <w:t xml:space="preserve"> к настоящему Закону.</w:t>
      </w:r>
    </w:p>
    <w:p w:rsidR="00A12C26" w:rsidRPr="002A1268" w:rsidRDefault="00A12C26">
      <w:pPr>
        <w:pStyle w:val="ConsPlusNormal"/>
        <w:spacing w:before="200"/>
        <w:ind w:firstLine="540"/>
        <w:jc w:val="both"/>
        <w:rPr>
          <w:color w:val="000000" w:themeColor="text1"/>
        </w:rPr>
      </w:pPr>
      <w:r w:rsidRPr="002A1268">
        <w:rPr>
          <w:color w:val="000000" w:themeColor="text1"/>
        </w:rPr>
        <w:t>3. Установить, что предоставление государственных гарантий Кабардино-Балкарской Республики в валюте Российской Федерации в 2023 году и плановом периоде 2024 и 2025 годов не осуществляется.</w:t>
      </w:r>
    </w:p>
    <w:p w:rsidR="00A12C26" w:rsidRPr="002A1268" w:rsidRDefault="00A12C26">
      <w:pPr>
        <w:pStyle w:val="ConsPlusNormal"/>
        <w:jc w:val="both"/>
        <w:rPr>
          <w:color w:val="000000" w:themeColor="text1"/>
        </w:rPr>
      </w:pPr>
    </w:p>
    <w:p w:rsidR="00A12C26" w:rsidRPr="002A1268" w:rsidRDefault="00A12C26">
      <w:pPr>
        <w:pStyle w:val="ConsPlusTitle"/>
        <w:ind w:firstLine="540"/>
        <w:jc w:val="both"/>
        <w:outlineLvl w:val="1"/>
        <w:rPr>
          <w:color w:val="000000" w:themeColor="text1"/>
        </w:rPr>
      </w:pPr>
      <w:r w:rsidRPr="002A1268">
        <w:rPr>
          <w:color w:val="000000" w:themeColor="text1"/>
        </w:rPr>
        <w:t>Статья 10. Отдельные операции по источникам финансирования дефицита республиканского бюджета</w:t>
      </w:r>
    </w:p>
    <w:p w:rsidR="00A12C26" w:rsidRPr="002A1268" w:rsidRDefault="00A12C26">
      <w:pPr>
        <w:pStyle w:val="ConsPlusNormal"/>
        <w:jc w:val="both"/>
        <w:rPr>
          <w:color w:val="000000" w:themeColor="text1"/>
        </w:rPr>
      </w:pPr>
    </w:p>
    <w:p w:rsidR="00A12C26" w:rsidRPr="002A1268" w:rsidRDefault="00A12C26">
      <w:pPr>
        <w:pStyle w:val="ConsPlusNormal"/>
        <w:ind w:firstLine="540"/>
        <w:jc w:val="both"/>
        <w:rPr>
          <w:color w:val="000000" w:themeColor="text1"/>
        </w:rPr>
      </w:pPr>
      <w:r w:rsidRPr="002A1268">
        <w:rPr>
          <w:color w:val="000000" w:themeColor="text1"/>
        </w:rPr>
        <w:t xml:space="preserve">Утвердить источники финансирования дефицита республиканского бюджета на 2023 год и на плановый период 2024 и 2025 годов согласно </w:t>
      </w:r>
      <w:hyperlink w:anchor="P44569">
        <w:r w:rsidRPr="002A1268">
          <w:rPr>
            <w:color w:val="000000" w:themeColor="text1"/>
          </w:rPr>
          <w:t>приложению N 19</w:t>
        </w:r>
      </w:hyperlink>
      <w:r w:rsidRPr="002A1268">
        <w:rPr>
          <w:color w:val="000000" w:themeColor="text1"/>
        </w:rPr>
        <w:t xml:space="preserve"> к настоящему Закону.</w:t>
      </w:r>
    </w:p>
    <w:p w:rsidR="00A12C26" w:rsidRPr="002A1268" w:rsidRDefault="00A12C26">
      <w:pPr>
        <w:pStyle w:val="ConsPlusNormal"/>
        <w:jc w:val="both"/>
        <w:rPr>
          <w:color w:val="000000" w:themeColor="text1"/>
        </w:rPr>
      </w:pPr>
    </w:p>
    <w:p w:rsidR="00A12C26" w:rsidRPr="002A1268" w:rsidRDefault="00A12C26">
      <w:pPr>
        <w:pStyle w:val="ConsPlusTitle"/>
        <w:ind w:firstLine="540"/>
        <w:jc w:val="both"/>
        <w:outlineLvl w:val="1"/>
        <w:rPr>
          <w:color w:val="000000" w:themeColor="text1"/>
        </w:rPr>
      </w:pPr>
      <w:r w:rsidRPr="002A1268">
        <w:rPr>
          <w:color w:val="000000" w:themeColor="text1"/>
        </w:rPr>
        <w:t>Статья 11. Особенности исполнения республиканского бюджета в 2023 году</w:t>
      </w:r>
    </w:p>
    <w:p w:rsidR="00A12C26" w:rsidRPr="002A1268" w:rsidRDefault="00A12C26">
      <w:pPr>
        <w:pStyle w:val="ConsPlusNormal"/>
        <w:jc w:val="both"/>
        <w:rPr>
          <w:color w:val="000000" w:themeColor="text1"/>
        </w:rPr>
      </w:pPr>
    </w:p>
    <w:p w:rsidR="00A12C26" w:rsidRPr="002A1268" w:rsidRDefault="00A12C26">
      <w:pPr>
        <w:pStyle w:val="ConsPlusNormal"/>
        <w:ind w:firstLine="540"/>
        <w:jc w:val="both"/>
        <w:rPr>
          <w:color w:val="000000" w:themeColor="text1"/>
        </w:rPr>
      </w:pPr>
      <w:r w:rsidRPr="002A1268">
        <w:rPr>
          <w:color w:val="000000" w:themeColor="text1"/>
        </w:rPr>
        <w:t xml:space="preserve">1. Установить в соответствии с </w:t>
      </w:r>
      <w:hyperlink r:id="rId15">
        <w:r w:rsidRPr="002A1268">
          <w:rPr>
            <w:color w:val="000000" w:themeColor="text1"/>
          </w:rPr>
          <w:t>пунктом 3 статьи 217</w:t>
        </w:r>
      </w:hyperlink>
      <w:r w:rsidRPr="002A1268">
        <w:rPr>
          <w:color w:val="000000" w:themeColor="text1"/>
        </w:rPr>
        <w:t xml:space="preserve"> Бюджетного кодекса Российской Федерации, что основанием для внесения в 2023 году изменений в показатели сводной бюджетной росписи республиканского бюджета является распределение зарезервированных в составе утвержденных </w:t>
      </w:r>
      <w:hyperlink w:anchor="P63">
        <w:r w:rsidRPr="002A1268">
          <w:rPr>
            <w:color w:val="000000" w:themeColor="text1"/>
          </w:rPr>
          <w:t>статьей 5</w:t>
        </w:r>
      </w:hyperlink>
      <w:r w:rsidRPr="002A1268">
        <w:rPr>
          <w:color w:val="000000" w:themeColor="text1"/>
        </w:rPr>
        <w:t xml:space="preserve"> настоящего Закона:</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1) бюджетных ассигнований на 2023 год в объеме </w:t>
      </w:r>
      <w:r w:rsidR="00BC69A6" w:rsidRPr="002A1268">
        <w:rPr>
          <w:color w:val="000000" w:themeColor="text1"/>
        </w:rPr>
        <w:t>897628,9</w:t>
      </w:r>
      <w:r w:rsidRPr="002A1268">
        <w:rPr>
          <w:color w:val="000000" w:themeColor="text1"/>
        </w:rPr>
        <w:t xml:space="preserve"> тыс. рублей, предусмотренных по подразделу "Резервные фонды" раздела "Общегосударственные вопросы" классификации расходов бюджетов, на финансирование непредвиденных расходов и мероприятий, не предусмотренных в республиканском бюджете, в установленных поручениями Главы Кабардино-Балкарской Республики и Правительства Кабардино-Балкарской Республики случаях, определяемых решениями Правительства Кабардино-Балкарской Республики;</w:t>
      </w:r>
    </w:p>
    <w:p w:rsidR="00A12C26" w:rsidRPr="002A1268" w:rsidRDefault="00A12C26">
      <w:pPr>
        <w:pStyle w:val="ConsPlusNormal"/>
        <w:spacing w:before="200"/>
        <w:ind w:firstLine="540"/>
        <w:jc w:val="both"/>
        <w:rPr>
          <w:color w:val="000000" w:themeColor="text1"/>
        </w:rPr>
      </w:pPr>
      <w:r w:rsidRPr="002A1268">
        <w:rPr>
          <w:color w:val="000000" w:themeColor="text1"/>
        </w:rPr>
        <w:t>2) бюджетных ассигнований на 2023 год в объеме 10000,0 тыс. рублей, предусмотренных по подразделу "Резервные фонды" раздела "Общегосударственные вопросы" классификации расходов бюджетов, на реализацию мероприятий по предупреждению и ликвидации чрезвычайных ситуаций в установленных поручениями Правительства Кабардино-Балкарской Республики случаях, определяемых решениями Правительства Кабардино-Балкарской Республики;</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3) бюджетных ассигнований </w:t>
      </w:r>
      <w:r w:rsidR="00BC69A6" w:rsidRPr="002A1268">
        <w:rPr>
          <w:color w:val="000000" w:themeColor="text1"/>
        </w:rPr>
        <w:t>на 2023 год в объеме 8671,1 тыс. рублей</w:t>
      </w:r>
      <w:r w:rsidRPr="002A1268">
        <w:rPr>
          <w:color w:val="000000" w:themeColor="text1"/>
        </w:rPr>
        <w:t>, на 2024 год в объеме 50000,0 тыс. рублей и на 2025 год в объеме 50000,0 тыс. рублей, предусмотренных по подразделу "Дорожное хозяйство (дорожные фонды)" раздела "Национальная экономика" классификации расходов бюджетов, на реализацию мероприятий по восстановлению автомобильных дорог регионального или межмуниципального и местного значения при ликвидации последствий чрезвычайных ситуаций в порядке, установленном Правительством Кабардино-Балкарской Республики;</w:t>
      </w:r>
    </w:p>
    <w:p w:rsidR="00A12C26" w:rsidRPr="002A1268" w:rsidRDefault="00A12C26" w:rsidP="00BC69A6">
      <w:pPr>
        <w:pStyle w:val="ConsPlusNormal"/>
        <w:spacing w:before="200"/>
        <w:ind w:firstLine="540"/>
        <w:jc w:val="both"/>
        <w:rPr>
          <w:color w:val="000000" w:themeColor="text1"/>
        </w:rPr>
      </w:pPr>
      <w:r w:rsidRPr="002A1268">
        <w:rPr>
          <w:color w:val="000000" w:themeColor="text1"/>
        </w:rPr>
        <w:t xml:space="preserve">4) </w:t>
      </w:r>
      <w:r w:rsidR="00BC69A6" w:rsidRPr="002A1268">
        <w:rPr>
          <w:color w:val="000000" w:themeColor="text1"/>
        </w:rPr>
        <w:t>Утратил силу</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5) бюджетных ассигнований на 2024 год в объеме 870243,2 тыс. рублей, предусмотренных по подразделу "Другие общегосударственные вопросы" раздела "Общегосударственные вопросы" классификации расходов бюджетов, в соответствии с дополнительным соглашением от 3 сентября 2020 года N 5 к Соглашению от 6 декабря 2017 года N 01-01-06/06-304 о предоставлении бюджету Кабардино-Балкарской Республики из федерального бюджета бюджетного кредита для частичного покрытия дефицита бюджета Кабардино-Балкарской Республики на цели, определенные </w:t>
      </w:r>
      <w:hyperlink r:id="rId16">
        <w:r w:rsidRPr="002A1268">
          <w:rPr>
            <w:color w:val="000000" w:themeColor="text1"/>
          </w:rPr>
          <w:t>частью 9 статьи 10</w:t>
        </w:r>
      </w:hyperlink>
      <w:r w:rsidRPr="002A1268">
        <w:rPr>
          <w:color w:val="000000" w:themeColor="text1"/>
        </w:rPr>
        <w:t xml:space="preserve"> Федерального закона от 21 ноября 2022 года N 448-ФЗ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6) бюджетных ассигнований </w:t>
      </w:r>
      <w:r w:rsidR="006B75EA" w:rsidRPr="002A1268">
        <w:rPr>
          <w:color w:val="000000" w:themeColor="text1"/>
        </w:rPr>
        <w:t>на 2024 год в объеме 1075300,0 тыс. рублей,</w:t>
      </w:r>
      <w:r w:rsidRPr="002A1268">
        <w:rPr>
          <w:color w:val="000000" w:themeColor="text1"/>
        </w:rPr>
        <w:t xml:space="preserve"> предусмотренных по подразделу "Другие общегосударственные вопросы" раздела "Общегосударственные вопросы" классификации расходов бюджетов, в соответствии с дополнительным соглашением от 1 июля 2021 года N 1 к Соглашению от 14 декабря 2020 года N 01-01-06/06-1018 о предоставлении бюджету Кабардино-Балкарской Республики из федерального бюджета бюджетного кредита для погашения бюджетных кредитов на пополнение остатков средств на счетах бюджета Кабардино-Балкарской Республики на цели, определенные </w:t>
      </w:r>
      <w:hyperlink r:id="rId17">
        <w:r w:rsidRPr="002A1268">
          <w:rPr>
            <w:color w:val="000000" w:themeColor="text1"/>
          </w:rPr>
          <w:t>частью 9 статьи 10</w:t>
        </w:r>
      </w:hyperlink>
      <w:r w:rsidRPr="002A1268">
        <w:rPr>
          <w:color w:val="000000" w:themeColor="text1"/>
        </w:rPr>
        <w:t xml:space="preserve"> Федерального закона от 21 ноября 2022 года N 448-ФЗ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w:t>
      </w:r>
    </w:p>
    <w:p w:rsidR="00A12C26" w:rsidRPr="002A1268" w:rsidRDefault="00A12C26">
      <w:pPr>
        <w:pStyle w:val="ConsPlusNormal"/>
        <w:spacing w:before="200"/>
        <w:ind w:firstLine="540"/>
        <w:jc w:val="both"/>
        <w:rPr>
          <w:color w:val="000000" w:themeColor="text1"/>
        </w:rPr>
      </w:pPr>
      <w:r w:rsidRPr="002A1268">
        <w:rPr>
          <w:color w:val="000000" w:themeColor="text1"/>
        </w:rPr>
        <w:t>7) бюджетных ассигнований на 2023 год в объеме 10000,0 тыс. рублей, предусмотренных по подразделу "Другие общегосударственные вопросы" раздела "Общегосударственные вопросы" классификации расходов бюджетов, на выплату единовременного поощрения при выходе на пенсию за выслугу лет лицам, замещавшим государственные должности Кабардино-Балкарской Республики и должности государственной гражданской службы Кабардино-Балкарской Республики в порядке, установленном Правительством Кабардино-Балкарской Республики.</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2. Остатки средств республиканского бюджета на начало 2023 года направить на покрытие временных кассовых разрывов, возникающих в ходе исполнения республиканского бюджета, и в объеме, не превышающем разницы между остатками, образовавшимися в связи с неполным использованием бюджетных ассигнований в ходе исполнения в 2022 году республиканского бюджета, и суммой увеличения бюджетных ассигнований, предусмотренных </w:t>
      </w:r>
      <w:hyperlink r:id="rId18">
        <w:r w:rsidRPr="002A1268">
          <w:rPr>
            <w:color w:val="000000" w:themeColor="text1"/>
          </w:rPr>
          <w:t>абзацем вторым пункта 3 статьи 95</w:t>
        </w:r>
      </w:hyperlink>
      <w:r w:rsidRPr="002A1268">
        <w:rPr>
          <w:color w:val="000000" w:themeColor="text1"/>
        </w:rPr>
        <w:t xml:space="preserve"> Бюджетного кодекса Российской Федерации, направить в 2023 году на увеличение объемов бюджетных ассигнований, не превышающих сумму остатка неиспользованных бюджетных ассигнований на указанные цели, с внесением изменений в сводную бюджетную роспись республиканского бюджета без внесения изменений в настоящий Закон в следующих случаях:</w:t>
      </w:r>
    </w:p>
    <w:p w:rsidR="00A12C26" w:rsidRPr="002A1268" w:rsidRDefault="00A12C26">
      <w:pPr>
        <w:pStyle w:val="ConsPlusNormal"/>
        <w:spacing w:before="200"/>
        <w:ind w:firstLine="540"/>
        <w:jc w:val="both"/>
        <w:rPr>
          <w:color w:val="000000" w:themeColor="text1"/>
        </w:rPr>
      </w:pPr>
      <w:r w:rsidRPr="002A1268">
        <w:rPr>
          <w:color w:val="000000" w:themeColor="text1"/>
        </w:rPr>
        <w:t>на оплату заключенных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2022 году, источником финансового обеспечения которых являются средства республиканского бюджета, поступившие из федерального бюджета в 2022 году в виде дотации (гранта) бюджетам субъектов Российской Федерации за достижение показателей деятельности органов исполнительной власти субъектов Российской Федерации;</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на предоставление из республиканского бюджета бюджетам муниципальных образований субсидий, субвенций и иных межбюджетных трансфертов, имеющих целевое назначение, предоставление которых в 2022 году осуществлялось в пределах суммы, необходимой для оплаты денежных обязательств получателей средств местного бюджета, источником финансового обеспечения которых являлись указанные межбюджетные трансферты, в размере, не превышающем с учетом уровня </w:t>
      </w:r>
      <w:proofErr w:type="spellStart"/>
      <w:r w:rsidRPr="002A1268">
        <w:rPr>
          <w:color w:val="000000" w:themeColor="text1"/>
        </w:rPr>
        <w:t>софинансирования</w:t>
      </w:r>
      <w:proofErr w:type="spellEnd"/>
      <w:r w:rsidRPr="002A1268">
        <w:rPr>
          <w:color w:val="000000" w:themeColor="text1"/>
        </w:rPr>
        <w:t xml:space="preserve"> остатка не использованных на начало текущего финансового года бюджетных ассигнований местного бюджета на оплату муниципальных контрактов, заключенных от имени муниципального образования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порядке, установленном Правительством Кабардино-Балкарской Республики;</w:t>
      </w:r>
    </w:p>
    <w:p w:rsidR="00A12C26" w:rsidRPr="002A1268" w:rsidRDefault="00A12C26">
      <w:pPr>
        <w:pStyle w:val="ConsPlusNormal"/>
        <w:spacing w:before="200"/>
        <w:ind w:firstLine="540"/>
        <w:jc w:val="both"/>
        <w:rPr>
          <w:color w:val="000000" w:themeColor="text1"/>
        </w:rPr>
      </w:pPr>
      <w:r w:rsidRPr="002A1268">
        <w:rPr>
          <w:color w:val="000000" w:themeColor="text1"/>
        </w:rPr>
        <w:t>на финансовое обеспечение реализации инфраструктурных проектов;</w:t>
      </w:r>
    </w:p>
    <w:p w:rsidR="00A12C26" w:rsidRPr="002A1268" w:rsidRDefault="00A12C26">
      <w:pPr>
        <w:pStyle w:val="ConsPlusNormal"/>
        <w:spacing w:before="200"/>
        <w:ind w:firstLine="540"/>
        <w:jc w:val="both"/>
        <w:rPr>
          <w:color w:val="000000" w:themeColor="text1"/>
        </w:rPr>
      </w:pPr>
      <w:r w:rsidRPr="002A1268">
        <w:rPr>
          <w:color w:val="000000" w:themeColor="text1"/>
        </w:rPr>
        <w:t>на финансовое обеспечение осуществления функций казенных учреждений в размере, не превышающем остатки средств республиканского бюджета по состоянию на 1 января 2023 года на счете республиканского бюджета, образовавшиеся в связи с неполным использованием соответствующими казенными учреждениями Кабардино-Балкарской Республики безвозмездных поступлений от физических и юридических лиц, в том числе добровольных пожертвований, платы за предоставление социальных услуг в форме социального обслуживания на дому, в полустационарной и в стационарной формах социального обслуживания, восстановленных Фондом социального страхования Российской Федерации кассовых расходов в соответствии с федеральным законодательством, а также доходов республиканских казенных учреждений, полученных от приносящей доход деятельности в рамках реализации программы социальной поддержки молодежи в возрасте от 14 до 22 лет для повышения доступности организаций культуры "Пушкинская карта".</w:t>
      </w:r>
    </w:p>
    <w:p w:rsidR="006B75EA" w:rsidRPr="002A1268" w:rsidRDefault="006B75EA" w:rsidP="006B75EA">
      <w:pPr>
        <w:pStyle w:val="ConsPlusNormal"/>
        <w:spacing w:before="200"/>
        <w:ind w:firstLine="540"/>
        <w:jc w:val="both"/>
        <w:rPr>
          <w:color w:val="000000" w:themeColor="text1"/>
        </w:rPr>
      </w:pPr>
      <w:r w:rsidRPr="002A1268">
        <w:rPr>
          <w:color w:val="000000" w:themeColor="text1"/>
        </w:rPr>
        <w:t>8) в случае перераспределения бюджетных ассигнований между главными распорядителями средств республиканского бюджета, разделами, подразделами, целевыми статьями и видами расходов классификации расходов в пределах общего объема бюджетных ассигнований республиканского бюджета в связи с особенностями командирования лиц, замещающих государственные должности Кабардино-Балкарской Республики, государственных гражданских служащих, работников государственных органов Кабардино-Балкарской Республики, замещающих должности, не являющиеся должностями государственной гражданской службы Кабардино-Балкарской Республики, иных категорий работников, работников организаций и учреждений, подведомственных государственным органам Кабардино-Балкарской Республики, на территории Донецкой Народной Республики, Луганской Народной Республики, Запорожской области и Херсонской области.</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3. Установить в соответствии с </w:t>
      </w:r>
      <w:hyperlink r:id="rId19">
        <w:r w:rsidRPr="002A1268">
          <w:rPr>
            <w:color w:val="000000" w:themeColor="text1"/>
          </w:rPr>
          <w:t>пунктом 8 статьи 217</w:t>
        </w:r>
      </w:hyperlink>
      <w:r w:rsidRPr="002A1268">
        <w:rPr>
          <w:color w:val="000000" w:themeColor="text1"/>
        </w:rPr>
        <w:t xml:space="preserve"> Бюджетного кодекса Российской Федерации и </w:t>
      </w:r>
      <w:hyperlink r:id="rId20">
        <w:r w:rsidRPr="002A1268">
          <w:rPr>
            <w:color w:val="000000" w:themeColor="text1"/>
          </w:rPr>
          <w:t>частью 1-1 статьи 47-1</w:t>
        </w:r>
      </w:hyperlink>
      <w:r w:rsidRPr="002A1268">
        <w:rPr>
          <w:color w:val="000000" w:themeColor="text1"/>
        </w:rPr>
        <w:t xml:space="preserve"> Закона Кабардино-Балкарской Республики "О бюджетном устройстве и бюджетном процессе в Кабардино-Балкарской Республике" дополнительные основания для внесения в 2023 году изменений в показатели сводной бюджетной росписи республиканского бюджета без внесения изменений в настоящий Закон в соответствии с решениями министра финансов Кабардино-Балкарской Республики:</w:t>
      </w:r>
    </w:p>
    <w:p w:rsidR="00A12C26" w:rsidRPr="002A1268" w:rsidRDefault="00A12C26">
      <w:pPr>
        <w:pStyle w:val="ConsPlusNormal"/>
        <w:spacing w:before="200"/>
        <w:ind w:firstLine="540"/>
        <w:jc w:val="both"/>
        <w:rPr>
          <w:color w:val="000000" w:themeColor="text1"/>
        </w:rPr>
      </w:pPr>
      <w:r w:rsidRPr="002A1268">
        <w:rPr>
          <w:color w:val="000000" w:themeColor="text1"/>
        </w:rPr>
        <w:t>1) в случае перераспределения бюджетных ассигнований при внесении изменений в государственные программы Кабардино-Балкарской Республики между главными распорядителями средств республиканского бюджета, разделами, подразделами, целевыми статьями и видами расходов классификации расходов в пределах общего объема бюджетных ассигнований соответствующей государственной программы;</w:t>
      </w:r>
    </w:p>
    <w:p w:rsidR="00A12C26" w:rsidRPr="002A1268" w:rsidRDefault="00A12C26">
      <w:pPr>
        <w:pStyle w:val="ConsPlusNormal"/>
        <w:spacing w:before="200"/>
        <w:ind w:firstLine="540"/>
        <w:jc w:val="both"/>
        <w:rPr>
          <w:color w:val="000000" w:themeColor="text1"/>
        </w:rPr>
      </w:pPr>
      <w:r w:rsidRPr="002A1268">
        <w:rPr>
          <w:color w:val="000000" w:themeColor="text1"/>
        </w:rPr>
        <w:t>2) в случае перераспределения бюджетных ассигнований между главными распорядителями средств республиканского бюджета, разделами, подразделами, целевыми статьями и видами расходов классификации расходов в пределах общего объема бюджетных ассигнований республиканского бюджета в связи с необходимостью обеспечения расходов по обслуживанию государственного долга Кабардино-Балкарской Республики;</w:t>
      </w:r>
    </w:p>
    <w:p w:rsidR="00A12C26" w:rsidRPr="002A1268" w:rsidRDefault="00A12C26">
      <w:pPr>
        <w:pStyle w:val="ConsPlusNormal"/>
        <w:spacing w:before="200"/>
        <w:ind w:firstLine="540"/>
        <w:jc w:val="both"/>
        <w:rPr>
          <w:color w:val="000000" w:themeColor="text1"/>
        </w:rPr>
      </w:pPr>
      <w:r w:rsidRPr="002A1268">
        <w:rPr>
          <w:color w:val="000000" w:themeColor="text1"/>
        </w:rPr>
        <w:t xml:space="preserve">3) в случае перераспределения бюджетных ассигнований между главными распорядителями средств республиканского бюджета, разделами, подразделами, целевыми статьями и видами расходов классификации расходов в пределах общего объема бюджетных ассигнований республиканского бюджета в связи с необходимостью осуществления расходов по предупреждению ситуаций, которые могут привести к нарушению функционирования систем жизнеобеспечения населения Кабардино-Балкарской Республики, и ликвидации их последствий,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с профилактикой и устранением последствий распространения </w:t>
      </w:r>
      <w:proofErr w:type="spellStart"/>
      <w:r w:rsidRPr="002A1268">
        <w:rPr>
          <w:color w:val="000000" w:themeColor="text1"/>
        </w:rPr>
        <w:t>коронавирусной</w:t>
      </w:r>
      <w:proofErr w:type="spellEnd"/>
      <w:r w:rsidRPr="002A1268">
        <w:rPr>
          <w:color w:val="000000" w:themeColor="text1"/>
        </w:rPr>
        <w:t xml:space="preserve"> инфекции, с мобилизационной подготовкой органов государственной власти;</w:t>
      </w:r>
    </w:p>
    <w:p w:rsidR="00A12C26" w:rsidRPr="002A1268" w:rsidRDefault="00A12C26">
      <w:pPr>
        <w:pStyle w:val="ConsPlusNormal"/>
        <w:jc w:val="both"/>
        <w:rPr>
          <w:color w:val="000000" w:themeColor="text1"/>
        </w:rPr>
      </w:pPr>
    </w:p>
    <w:p w:rsidR="00A12C26" w:rsidRPr="002A1268" w:rsidRDefault="00A12C26">
      <w:pPr>
        <w:pStyle w:val="ConsPlusNormal"/>
        <w:spacing w:before="200"/>
        <w:ind w:firstLine="540"/>
        <w:jc w:val="both"/>
        <w:rPr>
          <w:color w:val="000000" w:themeColor="text1"/>
        </w:rPr>
      </w:pPr>
      <w:r w:rsidRPr="002A1268">
        <w:rPr>
          <w:color w:val="000000" w:themeColor="text1"/>
        </w:rPr>
        <w:t>4) в случае перераспределения бюджетных ассигнований на неисполненные бюджетные обязательства по состоянию на 1 января 2023 года в пределах общего объема бюджетных ассигнований, предусмотренных главному распорядителю средств республиканского бюджета на 2023 год;</w:t>
      </w:r>
    </w:p>
    <w:p w:rsidR="00A12C26" w:rsidRPr="002A1268" w:rsidRDefault="00A12C26">
      <w:pPr>
        <w:pStyle w:val="ConsPlusNormal"/>
        <w:spacing w:before="200"/>
        <w:ind w:firstLine="540"/>
        <w:jc w:val="both"/>
        <w:rPr>
          <w:color w:val="000000" w:themeColor="text1"/>
        </w:rPr>
      </w:pPr>
      <w:r w:rsidRPr="002A1268">
        <w:rPr>
          <w:color w:val="000000" w:themeColor="text1"/>
        </w:rPr>
        <w:t>5) в случае перераспределения бюджетных ассигнований по непрограммным направлениям деятельности между разделами, подразделами, целевыми статьями и видами расходов классификации расходов, предусмотренных главному распорядителю средств республиканского бюджета;</w:t>
      </w:r>
    </w:p>
    <w:p w:rsidR="00A12C26" w:rsidRPr="002A1268" w:rsidRDefault="00A12C26">
      <w:pPr>
        <w:pStyle w:val="ConsPlusNormal"/>
        <w:spacing w:before="200"/>
        <w:ind w:firstLine="540"/>
        <w:jc w:val="both"/>
        <w:rPr>
          <w:color w:val="000000" w:themeColor="text1"/>
        </w:rPr>
      </w:pPr>
      <w:r w:rsidRPr="002A1268">
        <w:rPr>
          <w:color w:val="000000" w:themeColor="text1"/>
        </w:rPr>
        <w:t>6) в случае перераспределения бюджетных ассигнований между главными распорядителями средств республиканского бюджета, разделами, подразделами, целевыми статьями и видами расходов классификации расходов в пределах общего объема бюджетных ассигнований республиканского бюджета в связи с необходимостью финансового обеспечения реализации региональных проектов, обеспечивающих достижение целей, показателей и результатов федеральных проектов;</w:t>
      </w:r>
    </w:p>
    <w:p w:rsidR="00A12C26" w:rsidRPr="002A1268" w:rsidRDefault="00A12C26">
      <w:pPr>
        <w:pStyle w:val="ConsPlusNormal"/>
        <w:spacing w:before="200"/>
        <w:ind w:firstLine="540"/>
        <w:jc w:val="both"/>
        <w:rPr>
          <w:color w:val="000000" w:themeColor="text1"/>
        </w:rPr>
      </w:pPr>
      <w:r w:rsidRPr="002A1268">
        <w:rPr>
          <w:color w:val="000000" w:themeColor="text1"/>
        </w:rPr>
        <w:t>7) в случае увеличения бюджетных ассигнований текущего финансового года на сумму не использованного по состоянию на 1 января 2023 года остатка средств государственной корпорации - Фонда содействия реформированию жилищно-коммунального хозяйства, публично-правовой компании "Фонд развития территорий", а также увеличения (уменьшения) бюджетных ассигнований в связи с принятием правлением государственной корпорации - Фонда содействия реформированию жилищно-коммунального хозяйства о предоставлении финансовой поддержки, правлением публично-правовой компании "Фонд развития территорий" решения о предоставлении финансовой поддержки.</w:t>
      </w:r>
    </w:p>
    <w:p w:rsidR="00A12C26" w:rsidRPr="002A1268" w:rsidRDefault="00A12C26">
      <w:pPr>
        <w:pStyle w:val="ConsPlusNormal"/>
        <w:spacing w:before="200"/>
        <w:ind w:firstLine="540"/>
        <w:jc w:val="both"/>
        <w:rPr>
          <w:color w:val="000000" w:themeColor="text1"/>
        </w:rPr>
      </w:pPr>
      <w:r w:rsidRPr="002A1268">
        <w:rPr>
          <w:color w:val="000000" w:themeColor="text1"/>
        </w:rPr>
        <w:t>4. Установить, что в 2023 году уменьшение общего объема бюджетных ассигнований, утвержденных в установленном порядке главному распорядителю средств республиканского бюджета на уплату налога на имущество организаций и земельного налога, для направления их на иные цели без внесения изменений в настоящий Закон не допускается.</w:t>
      </w:r>
    </w:p>
    <w:p w:rsidR="00A12C26" w:rsidRPr="002A1268" w:rsidRDefault="00A12C26">
      <w:pPr>
        <w:pStyle w:val="ConsPlusNormal"/>
        <w:jc w:val="both"/>
        <w:rPr>
          <w:color w:val="000000" w:themeColor="text1"/>
        </w:rPr>
      </w:pPr>
    </w:p>
    <w:p w:rsidR="00DD2740" w:rsidRPr="002A1268" w:rsidRDefault="00DD2740">
      <w:pPr>
        <w:pStyle w:val="ConsPlusNormal"/>
        <w:jc w:val="both"/>
        <w:rPr>
          <w:color w:val="000000" w:themeColor="text1"/>
        </w:rPr>
      </w:pPr>
    </w:p>
    <w:p w:rsidR="00DD2740" w:rsidRPr="002A1268" w:rsidRDefault="00DD2740">
      <w:pPr>
        <w:pStyle w:val="ConsPlusNormal"/>
        <w:jc w:val="both"/>
        <w:rPr>
          <w:color w:val="000000" w:themeColor="text1"/>
        </w:rPr>
      </w:pPr>
    </w:p>
    <w:p w:rsidR="00DD2740" w:rsidRPr="002A1268" w:rsidRDefault="00DD2740">
      <w:pPr>
        <w:pStyle w:val="ConsPlusNormal"/>
        <w:jc w:val="both"/>
        <w:rPr>
          <w:color w:val="000000" w:themeColor="text1"/>
        </w:rPr>
      </w:pPr>
    </w:p>
    <w:p w:rsidR="00DD2740" w:rsidRPr="002A1268" w:rsidRDefault="00DD2740">
      <w:pPr>
        <w:pStyle w:val="ConsPlusNormal"/>
        <w:jc w:val="both"/>
        <w:rPr>
          <w:color w:val="000000" w:themeColor="text1"/>
        </w:rPr>
      </w:pPr>
    </w:p>
    <w:p w:rsidR="00DD2740" w:rsidRPr="002A1268" w:rsidRDefault="00DD2740">
      <w:pPr>
        <w:pStyle w:val="ConsPlusNormal"/>
        <w:jc w:val="both"/>
        <w:rPr>
          <w:color w:val="000000" w:themeColor="text1"/>
        </w:rPr>
      </w:pPr>
    </w:p>
    <w:p w:rsidR="00DD2740" w:rsidRPr="002A1268" w:rsidRDefault="00DD2740">
      <w:pPr>
        <w:pStyle w:val="ConsPlusNormal"/>
        <w:jc w:val="both"/>
        <w:rPr>
          <w:color w:val="000000" w:themeColor="text1"/>
        </w:rPr>
      </w:pPr>
    </w:p>
    <w:p w:rsidR="00DD2740" w:rsidRPr="002A1268" w:rsidRDefault="00DD2740">
      <w:pPr>
        <w:pStyle w:val="ConsPlusNormal"/>
        <w:jc w:val="both"/>
        <w:rPr>
          <w:color w:val="000000" w:themeColor="text1"/>
        </w:rPr>
      </w:pPr>
    </w:p>
    <w:p w:rsidR="00DD2740" w:rsidRPr="002A1268" w:rsidRDefault="00DD2740">
      <w:pPr>
        <w:pStyle w:val="ConsPlusNormal"/>
        <w:jc w:val="both"/>
        <w:rPr>
          <w:color w:val="000000" w:themeColor="text1"/>
        </w:rPr>
      </w:pPr>
    </w:p>
    <w:p w:rsidR="00DD2740" w:rsidRPr="002A1268" w:rsidRDefault="00DD2740">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right"/>
        <w:outlineLvl w:val="0"/>
        <w:rPr>
          <w:color w:val="000000" w:themeColor="text1"/>
        </w:rPr>
      </w:pPr>
      <w:r w:rsidRPr="002A1268">
        <w:rPr>
          <w:color w:val="000000" w:themeColor="text1"/>
        </w:rPr>
        <w:t>Приложение N 1</w:t>
      </w:r>
    </w:p>
    <w:p w:rsidR="00A12C26" w:rsidRPr="002A1268" w:rsidRDefault="00A12C26">
      <w:pPr>
        <w:pStyle w:val="ConsPlusNormal"/>
        <w:jc w:val="right"/>
        <w:rPr>
          <w:color w:val="000000" w:themeColor="text1"/>
        </w:rPr>
      </w:pPr>
      <w:r w:rsidRPr="002A1268">
        <w:rPr>
          <w:color w:val="000000" w:themeColor="text1"/>
        </w:rPr>
        <w:t>к Закону</w:t>
      </w:r>
    </w:p>
    <w:p w:rsidR="00A12C26" w:rsidRPr="002A1268" w:rsidRDefault="00A12C26">
      <w:pPr>
        <w:pStyle w:val="ConsPlusNormal"/>
        <w:jc w:val="right"/>
        <w:rPr>
          <w:color w:val="000000" w:themeColor="text1"/>
        </w:rPr>
      </w:pPr>
      <w:r w:rsidRPr="002A1268">
        <w:rPr>
          <w:color w:val="000000" w:themeColor="text1"/>
        </w:rPr>
        <w:t>Кабардино-Балкарской Республики</w:t>
      </w:r>
    </w:p>
    <w:p w:rsidR="00A12C26" w:rsidRPr="002A1268" w:rsidRDefault="00A12C26">
      <w:pPr>
        <w:pStyle w:val="ConsPlusNormal"/>
        <w:jc w:val="right"/>
        <w:rPr>
          <w:color w:val="000000" w:themeColor="text1"/>
        </w:rPr>
      </w:pPr>
      <w:r w:rsidRPr="002A1268">
        <w:rPr>
          <w:color w:val="000000" w:themeColor="text1"/>
        </w:rPr>
        <w:t>"О республиканском бюджете</w:t>
      </w:r>
    </w:p>
    <w:p w:rsidR="00A12C26" w:rsidRPr="002A1268" w:rsidRDefault="00A12C26">
      <w:pPr>
        <w:pStyle w:val="ConsPlusNormal"/>
        <w:jc w:val="right"/>
        <w:rPr>
          <w:color w:val="000000" w:themeColor="text1"/>
        </w:rPr>
      </w:pPr>
      <w:r w:rsidRPr="002A1268">
        <w:rPr>
          <w:color w:val="000000" w:themeColor="text1"/>
        </w:rPr>
        <w:t>Кабардино-Балкарской Республики на 2023 год</w:t>
      </w:r>
    </w:p>
    <w:p w:rsidR="00A12C26" w:rsidRPr="002A1268" w:rsidRDefault="00A12C26">
      <w:pPr>
        <w:pStyle w:val="ConsPlusNormal"/>
        <w:jc w:val="right"/>
        <w:rPr>
          <w:color w:val="000000" w:themeColor="text1"/>
        </w:rPr>
      </w:pPr>
      <w:r w:rsidRPr="002A1268">
        <w:rPr>
          <w:color w:val="000000" w:themeColor="text1"/>
        </w:rPr>
        <w:t>и на плановый период 2024 и 2025 годов"</w:t>
      </w:r>
    </w:p>
    <w:p w:rsidR="00A12C26" w:rsidRPr="002A1268" w:rsidRDefault="00A12C26">
      <w:pPr>
        <w:pStyle w:val="ConsPlusNormal"/>
        <w:jc w:val="both"/>
        <w:rPr>
          <w:color w:val="000000" w:themeColor="text1"/>
        </w:rPr>
      </w:pPr>
    </w:p>
    <w:p w:rsidR="00A12C26" w:rsidRPr="002A1268" w:rsidRDefault="00A12C26">
      <w:pPr>
        <w:pStyle w:val="ConsPlusTitle"/>
        <w:jc w:val="center"/>
        <w:rPr>
          <w:color w:val="000000" w:themeColor="text1"/>
        </w:rPr>
      </w:pPr>
      <w:bookmarkStart w:id="10" w:name="P169"/>
      <w:bookmarkEnd w:id="10"/>
      <w:r w:rsidRPr="002A1268">
        <w:rPr>
          <w:color w:val="000000" w:themeColor="text1"/>
        </w:rPr>
        <w:t>НОРМАТИВЫ РАСПРЕДЕЛЕНИЯ ДОХОДОВ МЕЖДУ РЕСПУБЛИКАНСКИМ</w:t>
      </w:r>
    </w:p>
    <w:p w:rsidR="00A12C26" w:rsidRPr="002A1268" w:rsidRDefault="00A12C26">
      <w:pPr>
        <w:pStyle w:val="ConsPlusTitle"/>
        <w:jc w:val="center"/>
        <w:rPr>
          <w:color w:val="000000" w:themeColor="text1"/>
        </w:rPr>
      </w:pPr>
      <w:r w:rsidRPr="002A1268">
        <w:rPr>
          <w:color w:val="000000" w:themeColor="text1"/>
        </w:rPr>
        <w:t>БЮДЖЕТОМ, БЮДЖЕТАМИ МУНИЦИПАЛЬНЫХ ОБРАЗОВАНИЙ И БЮДЖЕТОМ</w:t>
      </w:r>
    </w:p>
    <w:p w:rsidR="00A12C26" w:rsidRPr="002A1268" w:rsidRDefault="00A12C26">
      <w:pPr>
        <w:pStyle w:val="ConsPlusTitle"/>
        <w:jc w:val="center"/>
        <w:rPr>
          <w:color w:val="000000" w:themeColor="text1"/>
        </w:rPr>
      </w:pPr>
      <w:r w:rsidRPr="002A1268">
        <w:rPr>
          <w:color w:val="000000" w:themeColor="text1"/>
        </w:rPr>
        <w:t>ТЕРРИТОРИАЛЬНОГО ФОНДА ОБЯЗАТЕЛЬНОГО МЕДИЦИНСКОГО</w:t>
      </w:r>
    </w:p>
    <w:p w:rsidR="00A12C26" w:rsidRPr="002A1268" w:rsidRDefault="00A12C26">
      <w:pPr>
        <w:pStyle w:val="ConsPlusTitle"/>
        <w:jc w:val="center"/>
        <w:rPr>
          <w:color w:val="000000" w:themeColor="text1"/>
        </w:rPr>
      </w:pPr>
      <w:r w:rsidRPr="002A1268">
        <w:rPr>
          <w:color w:val="000000" w:themeColor="text1"/>
        </w:rPr>
        <w:t>СТРАХОВАНИЯ КАБАРДИНО-БАЛКАРСКОЙ РЕСПУБЛИКИ НА 2023 ГОД</w:t>
      </w:r>
    </w:p>
    <w:p w:rsidR="00A12C26" w:rsidRPr="002A1268" w:rsidRDefault="00A12C26">
      <w:pPr>
        <w:pStyle w:val="ConsPlusTitle"/>
        <w:jc w:val="center"/>
        <w:rPr>
          <w:color w:val="000000" w:themeColor="text1"/>
        </w:rPr>
      </w:pPr>
      <w:r w:rsidRPr="002A1268">
        <w:rPr>
          <w:color w:val="000000" w:themeColor="text1"/>
        </w:rPr>
        <w:t>И НА ПЛАНОВЫЙ ПЕРИОД 2024 И 2025 ГОДОВ</w:t>
      </w:r>
    </w:p>
    <w:p w:rsidR="00A12C26" w:rsidRPr="002A1268" w:rsidRDefault="00A12C26">
      <w:pPr>
        <w:pStyle w:val="ConsPlusNormal"/>
        <w:jc w:val="both"/>
        <w:rPr>
          <w:color w:val="000000" w:themeColor="text1"/>
        </w:rPr>
      </w:pPr>
    </w:p>
    <w:p w:rsidR="00A12C26" w:rsidRPr="002A1268" w:rsidRDefault="00A12C26">
      <w:pPr>
        <w:pStyle w:val="ConsPlusNormal"/>
        <w:jc w:val="right"/>
        <w:rPr>
          <w:color w:val="000000" w:themeColor="text1"/>
        </w:rPr>
      </w:pPr>
      <w:r w:rsidRPr="002A1268">
        <w:rPr>
          <w:color w:val="000000" w:themeColor="text1"/>
        </w:rPr>
        <w:t>(в процентах)</w:t>
      </w:r>
    </w:p>
    <w:p w:rsidR="00A12C26" w:rsidRPr="002A1268" w:rsidRDefault="00A12C26">
      <w:pPr>
        <w:pStyle w:val="ConsPlusNormal"/>
        <w:spacing w:after="1"/>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8"/>
        <w:gridCol w:w="1020"/>
        <w:gridCol w:w="851"/>
        <w:gridCol w:w="850"/>
        <w:gridCol w:w="850"/>
        <w:gridCol w:w="851"/>
        <w:gridCol w:w="1701"/>
      </w:tblGrid>
      <w:tr w:rsidR="00A12C26" w:rsidRPr="002A1268">
        <w:tc>
          <w:tcPr>
            <w:tcW w:w="2948" w:type="dxa"/>
            <w:vMerge w:val="restart"/>
            <w:vAlign w:val="center"/>
          </w:tcPr>
          <w:p w:rsidR="00A12C26" w:rsidRPr="002A1268" w:rsidRDefault="00A12C26">
            <w:pPr>
              <w:pStyle w:val="ConsPlusNormal"/>
              <w:jc w:val="center"/>
              <w:rPr>
                <w:color w:val="000000" w:themeColor="text1"/>
              </w:rPr>
            </w:pPr>
            <w:r w:rsidRPr="002A1268">
              <w:rPr>
                <w:color w:val="000000" w:themeColor="text1"/>
              </w:rPr>
              <w:t>Наименование доходов</w:t>
            </w:r>
          </w:p>
        </w:tc>
        <w:tc>
          <w:tcPr>
            <w:tcW w:w="1020" w:type="dxa"/>
            <w:vMerge w:val="restart"/>
            <w:vAlign w:val="center"/>
          </w:tcPr>
          <w:p w:rsidR="00A12C26" w:rsidRPr="002A1268" w:rsidRDefault="00A12C26">
            <w:pPr>
              <w:pStyle w:val="ConsPlusNormal"/>
              <w:jc w:val="center"/>
              <w:rPr>
                <w:color w:val="000000" w:themeColor="text1"/>
              </w:rPr>
            </w:pPr>
            <w:r w:rsidRPr="002A1268">
              <w:rPr>
                <w:color w:val="000000" w:themeColor="text1"/>
              </w:rPr>
              <w:t>Республиканский бюджет</w:t>
            </w:r>
          </w:p>
        </w:tc>
        <w:tc>
          <w:tcPr>
            <w:tcW w:w="3402" w:type="dxa"/>
            <w:gridSpan w:val="4"/>
            <w:vAlign w:val="center"/>
          </w:tcPr>
          <w:p w:rsidR="00A12C26" w:rsidRPr="002A1268" w:rsidRDefault="00A12C26">
            <w:pPr>
              <w:pStyle w:val="ConsPlusNormal"/>
              <w:jc w:val="center"/>
              <w:rPr>
                <w:color w:val="000000" w:themeColor="text1"/>
              </w:rPr>
            </w:pPr>
            <w:r w:rsidRPr="002A1268">
              <w:rPr>
                <w:color w:val="000000" w:themeColor="text1"/>
              </w:rPr>
              <w:t>Бюджеты муниципальных образований</w:t>
            </w:r>
          </w:p>
        </w:tc>
        <w:tc>
          <w:tcPr>
            <w:tcW w:w="1701" w:type="dxa"/>
            <w:vMerge w:val="restart"/>
            <w:vAlign w:val="center"/>
          </w:tcPr>
          <w:p w:rsidR="00A12C26" w:rsidRPr="002A1268" w:rsidRDefault="00A12C26">
            <w:pPr>
              <w:pStyle w:val="ConsPlusNormal"/>
              <w:jc w:val="center"/>
              <w:rPr>
                <w:color w:val="000000" w:themeColor="text1"/>
              </w:rPr>
            </w:pPr>
            <w:r w:rsidRPr="002A1268">
              <w:rPr>
                <w:color w:val="000000" w:themeColor="text1"/>
              </w:rPr>
              <w:t>Бюджет Территориального фонда обязательного медицинского страхования КБР</w:t>
            </w:r>
          </w:p>
        </w:tc>
      </w:tr>
      <w:tr w:rsidR="00A12C26" w:rsidRPr="002A1268">
        <w:tc>
          <w:tcPr>
            <w:tcW w:w="2948" w:type="dxa"/>
            <w:vMerge/>
          </w:tcPr>
          <w:p w:rsidR="00A12C26" w:rsidRPr="002A1268" w:rsidRDefault="00A12C26">
            <w:pPr>
              <w:pStyle w:val="ConsPlusNormal"/>
              <w:rPr>
                <w:color w:val="000000" w:themeColor="text1"/>
              </w:rPr>
            </w:pPr>
          </w:p>
        </w:tc>
        <w:tc>
          <w:tcPr>
            <w:tcW w:w="1020" w:type="dxa"/>
            <w:vMerge/>
          </w:tcPr>
          <w:p w:rsidR="00A12C26" w:rsidRPr="002A1268" w:rsidRDefault="00A12C26">
            <w:pPr>
              <w:pStyle w:val="ConsPlusNormal"/>
              <w:rPr>
                <w:color w:val="000000" w:themeColor="text1"/>
              </w:rPr>
            </w:pPr>
          </w:p>
        </w:tc>
        <w:tc>
          <w:tcPr>
            <w:tcW w:w="851" w:type="dxa"/>
            <w:vAlign w:val="center"/>
          </w:tcPr>
          <w:p w:rsidR="00A12C26" w:rsidRPr="002A1268" w:rsidRDefault="00A12C26">
            <w:pPr>
              <w:pStyle w:val="ConsPlusNormal"/>
              <w:jc w:val="center"/>
              <w:rPr>
                <w:color w:val="000000" w:themeColor="text1"/>
              </w:rPr>
            </w:pPr>
            <w:r w:rsidRPr="002A1268">
              <w:rPr>
                <w:color w:val="000000" w:themeColor="text1"/>
              </w:rPr>
              <w:t>городских округов</w:t>
            </w:r>
          </w:p>
        </w:tc>
        <w:tc>
          <w:tcPr>
            <w:tcW w:w="850" w:type="dxa"/>
            <w:vAlign w:val="center"/>
          </w:tcPr>
          <w:p w:rsidR="00A12C26" w:rsidRPr="002A1268" w:rsidRDefault="00A12C26">
            <w:pPr>
              <w:pStyle w:val="ConsPlusNormal"/>
              <w:jc w:val="center"/>
              <w:rPr>
                <w:color w:val="000000" w:themeColor="text1"/>
              </w:rPr>
            </w:pPr>
            <w:r w:rsidRPr="002A1268">
              <w:rPr>
                <w:color w:val="000000" w:themeColor="text1"/>
              </w:rPr>
              <w:t>муниципальных районов</w:t>
            </w:r>
          </w:p>
        </w:tc>
        <w:tc>
          <w:tcPr>
            <w:tcW w:w="850" w:type="dxa"/>
            <w:vAlign w:val="center"/>
          </w:tcPr>
          <w:p w:rsidR="00A12C26" w:rsidRPr="002A1268" w:rsidRDefault="00A12C26">
            <w:pPr>
              <w:pStyle w:val="ConsPlusNormal"/>
              <w:jc w:val="center"/>
              <w:rPr>
                <w:color w:val="000000" w:themeColor="text1"/>
              </w:rPr>
            </w:pPr>
            <w:r w:rsidRPr="002A1268">
              <w:rPr>
                <w:color w:val="000000" w:themeColor="text1"/>
              </w:rPr>
              <w:t>сельских поселений</w:t>
            </w:r>
          </w:p>
        </w:tc>
        <w:tc>
          <w:tcPr>
            <w:tcW w:w="851" w:type="dxa"/>
            <w:vAlign w:val="center"/>
          </w:tcPr>
          <w:p w:rsidR="00A12C26" w:rsidRPr="002A1268" w:rsidRDefault="00A12C26">
            <w:pPr>
              <w:pStyle w:val="ConsPlusNormal"/>
              <w:jc w:val="center"/>
              <w:rPr>
                <w:color w:val="000000" w:themeColor="text1"/>
              </w:rPr>
            </w:pPr>
            <w:r w:rsidRPr="002A1268">
              <w:rPr>
                <w:color w:val="000000" w:themeColor="text1"/>
              </w:rPr>
              <w:t>городских поселений</w:t>
            </w:r>
          </w:p>
        </w:tc>
        <w:tc>
          <w:tcPr>
            <w:tcW w:w="1701" w:type="dxa"/>
            <w:vMerge/>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Налог на имущество предприятий</w:t>
            </w:r>
          </w:p>
        </w:tc>
        <w:tc>
          <w:tcPr>
            <w:tcW w:w="102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Налог с продаж</w:t>
            </w:r>
          </w:p>
        </w:tc>
        <w:tc>
          <w:tcPr>
            <w:tcW w:w="102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Сбор на нужды образовательных учреждений, взимаемый с юридических лиц</w:t>
            </w:r>
          </w:p>
        </w:tc>
        <w:tc>
          <w:tcPr>
            <w:tcW w:w="102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налоги и сборы</w:t>
            </w:r>
          </w:p>
        </w:tc>
        <w:tc>
          <w:tcPr>
            <w:tcW w:w="102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Налог на рекламу, мобилизуемый на территориях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Налог на рекламу, мобилизуемый на территориях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местные налоги и сборы, мобилизуемые на территориях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местные налоги и сборы, мобилизуемые на территориях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Налог, взимаемый в виде стоимости патента в связи с применением упрощенной системы налогообложения</w:t>
            </w:r>
          </w:p>
        </w:tc>
        <w:tc>
          <w:tcPr>
            <w:tcW w:w="102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доходы от оказания платных услуг (работ) получателями средств бюджетов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доходы от оказания платных услуг (работ) получателями средств бюджетов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доходы от оказания платных услуг (работ) получателями средств бюджетов сельских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доходы от оказания платных услуг (работ) получателями средств бюджетов городских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Доходы, поступающие в порядке возмещения расходов, понесенных в связи с эксплуатацией имущества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Доходы, поступающие в порядке возмещения расходов, понесенных в связи с эксплуатацией имущества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Доходы, поступающие в порядке возмещения расходов, понесенных в связи с эксплуатацией имущества сельских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Доходы, поступающие в порядке возмещения расходов, понесенных в связи с эксплуатацией имущества городских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доходы от компенсации затрат бюджетов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доходы от компенсации затрат бюджетов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доходы от компенсации затрат бюджетов сельских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доходы от компенсации затрат бюджетов городских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доходы от компенсации затрат бюджетов территориальных фондов обязательного медицинского страхования</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jc w:val="center"/>
              <w:rPr>
                <w:color w:val="000000" w:themeColor="text1"/>
              </w:rPr>
            </w:pPr>
            <w:r w:rsidRPr="002A1268">
              <w:rPr>
                <w:color w:val="000000" w:themeColor="text1"/>
              </w:rPr>
              <w:t>100</w:t>
            </w: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Платежи, взимаемые органами местного самоуправления (организациями) городских округов за выполнение определенных функций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Платежи, взимаемые органами местного самоуправления (организациями) муниципальных районов за выполнение определенных функций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Платежи, взимаемые органами местного самоуправления (организациями) сельских поселений за выполнение определенных функций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Платежи, взимаемые органами местного самоуправления (организациями) городских поселений за выполнение определенных функций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сельских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Доходы от возмещения ущерба при возникновении иных страховых случаев, когда выгодоприобретателями выступают получатели средств бюджетов сельских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сельских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02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поступления от денежных взысканий (штрафов) и иных сумм в возмещение ущерба, зачисляемые в бюджеты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поступления от денежных взысканий (штрафов) и иных сумм в возмещение ущерба, зачисляемые в бюджеты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поступления от денежных взысканий (штрафов) и иных сумм в возмещение ущерба, зачисляемые в бюджеты сельских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поступления от денежных взысканий (штрафов) и иных сумм в возмещение ущерба, зачисляемые в бюджеты городских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Невыясненные поступления, зачисляемые в бюджеты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Невыясненные поступления, зачисляемые в бюджеты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Невыясненные поступления, зачисляемые в бюджеты сельских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Невыясненные поступления, зачисляемые в бюджеты городских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Невыясненные поступления, зачисляемые в бюджеты территориальных фондов обязательного медицинского страхования</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jc w:val="center"/>
              <w:rPr>
                <w:color w:val="000000" w:themeColor="text1"/>
              </w:rPr>
            </w:pPr>
            <w:r w:rsidRPr="002A1268">
              <w:rPr>
                <w:color w:val="000000" w:themeColor="text1"/>
              </w:rPr>
              <w:t>100</w:t>
            </w: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Возмещение потерь сельскохозяйственного производства, связанных с изъятием сельскохозяйственных угодий, расположенных на территориях городских округов (по обязательствам, возникшим до 1 января 2008 года)</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неналоговые доходы бюджетов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неналоговые доходы бюджетов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неналоговые доходы бюджетов сельских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Прочие неналоговые доходы бюджетов городских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Средства самообложения граждан, зачисляемые в бюджеты городских округов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Средства самообложения граждан, зачисляемые в бюджеты муниципальных районов</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Средства самообложения граждан, зачисляемые в бюджеты сельских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jc w:val="center"/>
              <w:rPr>
                <w:color w:val="000000" w:themeColor="text1"/>
              </w:rPr>
            </w:pPr>
            <w:r w:rsidRPr="002A1268">
              <w:rPr>
                <w:color w:val="000000" w:themeColor="text1"/>
              </w:rPr>
              <w:t>100</w:t>
            </w:r>
          </w:p>
        </w:tc>
        <w:tc>
          <w:tcPr>
            <w:tcW w:w="851" w:type="dxa"/>
          </w:tcPr>
          <w:p w:rsidR="00A12C26" w:rsidRPr="002A1268" w:rsidRDefault="00A12C26">
            <w:pPr>
              <w:pStyle w:val="ConsPlusNormal"/>
              <w:rPr>
                <w:color w:val="000000" w:themeColor="text1"/>
              </w:rPr>
            </w:pPr>
          </w:p>
        </w:tc>
        <w:tc>
          <w:tcPr>
            <w:tcW w:w="1701" w:type="dxa"/>
          </w:tcPr>
          <w:p w:rsidR="00A12C26" w:rsidRPr="002A1268" w:rsidRDefault="00A12C26">
            <w:pPr>
              <w:pStyle w:val="ConsPlusNormal"/>
              <w:rPr>
                <w:color w:val="000000" w:themeColor="text1"/>
              </w:rPr>
            </w:pPr>
          </w:p>
        </w:tc>
      </w:tr>
      <w:tr w:rsidR="00A12C26" w:rsidRPr="002A1268">
        <w:tc>
          <w:tcPr>
            <w:tcW w:w="2948" w:type="dxa"/>
            <w:vAlign w:val="bottom"/>
          </w:tcPr>
          <w:p w:rsidR="00A12C26" w:rsidRPr="002A1268" w:rsidRDefault="00A12C26">
            <w:pPr>
              <w:pStyle w:val="ConsPlusNormal"/>
              <w:rPr>
                <w:color w:val="000000" w:themeColor="text1"/>
              </w:rPr>
            </w:pPr>
            <w:r w:rsidRPr="002A1268">
              <w:rPr>
                <w:color w:val="000000" w:themeColor="text1"/>
              </w:rPr>
              <w:t>Средства самообложения граждан, зачисляемые в бюджеты городских поселений</w:t>
            </w:r>
          </w:p>
        </w:tc>
        <w:tc>
          <w:tcPr>
            <w:tcW w:w="102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0" w:type="dxa"/>
          </w:tcPr>
          <w:p w:rsidR="00A12C26" w:rsidRPr="002A1268" w:rsidRDefault="00A12C26">
            <w:pPr>
              <w:pStyle w:val="ConsPlusNormal"/>
              <w:rPr>
                <w:color w:val="000000" w:themeColor="text1"/>
              </w:rPr>
            </w:pPr>
          </w:p>
        </w:tc>
        <w:tc>
          <w:tcPr>
            <w:tcW w:w="851" w:type="dxa"/>
          </w:tcPr>
          <w:p w:rsidR="00A12C26" w:rsidRPr="002A1268" w:rsidRDefault="00A12C26">
            <w:pPr>
              <w:pStyle w:val="ConsPlusNormal"/>
              <w:jc w:val="center"/>
              <w:rPr>
                <w:color w:val="000000" w:themeColor="text1"/>
              </w:rPr>
            </w:pPr>
            <w:r w:rsidRPr="002A1268">
              <w:rPr>
                <w:color w:val="000000" w:themeColor="text1"/>
              </w:rPr>
              <w:t>100</w:t>
            </w:r>
          </w:p>
        </w:tc>
        <w:tc>
          <w:tcPr>
            <w:tcW w:w="1701" w:type="dxa"/>
          </w:tcPr>
          <w:p w:rsidR="00A12C26" w:rsidRPr="002A1268" w:rsidRDefault="00A12C26">
            <w:pPr>
              <w:pStyle w:val="ConsPlusNormal"/>
              <w:rPr>
                <w:color w:val="000000" w:themeColor="text1"/>
              </w:rPr>
            </w:pPr>
          </w:p>
        </w:tc>
      </w:tr>
    </w:tbl>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right"/>
        <w:outlineLvl w:val="0"/>
        <w:rPr>
          <w:color w:val="000000" w:themeColor="text1"/>
        </w:rPr>
      </w:pPr>
      <w:r w:rsidRPr="002A1268">
        <w:rPr>
          <w:color w:val="000000" w:themeColor="text1"/>
        </w:rPr>
        <w:t>Приложение N 2</w:t>
      </w:r>
    </w:p>
    <w:p w:rsidR="00A12C26" w:rsidRPr="002A1268" w:rsidRDefault="00A12C26">
      <w:pPr>
        <w:pStyle w:val="ConsPlusNormal"/>
        <w:jc w:val="right"/>
        <w:rPr>
          <w:color w:val="000000" w:themeColor="text1"/>
        </w:rPr>
      </w:pPr>
      <w:r w:rsidRPr="002A1268">
        <w:rPr>
          <w:color w:val="000000" w:themeColor="text1"/>
        </w:rPr>
        <w:t>к Закону</w:t>
      </w:r>
    </w:p>
    <w:p w:rsidR="00A12C26" w:rsidRPr="002A1268" w:rsidRDefault="00A12C26">
      <w:pPr>
        <w:pStyle w:val="ConsPlusNormal"/>
        <w:jc w:val="right"/>
        <w:rPr>
          <w:color w:val="000000" w:themeColor="text1"/>
        </w:rPr>
      </w:pPr>
      <w:r w:rsidRPr="002A1268">
        <w:rPr>
          <w:color w:val="000000" w:themeColor="text1"/>
        </w:rPr>
        <w:t>Кабардино-Балкарской Республики</w:t>
      </w:r>
    </w:p>
    <w:p w:rsidR="00A12C26" w:rsidRPr="002A1268" w:rsidRDefault="00A12C26">
      <w:pPr>
        <w:pStyle w:val="ConsPlusNormal"/>
        <w:jc w:val="right"/>
        <w:rPr>
          <w:color w:val="000000" w:themeColor="text1"/>
        </w:rPr>
      </w:pPr>
      <w:r w:rsidRPr="002A1268">
        <w:rPr>
          <w:color w:val="000000" w:themeColor="text1"/>
        </w:rPr>
        <w:t>"О республиканском бюджете</w:t>
      </w:r>
    </w:p>
    <w:p w:rsidR="00A12C26" w:rsidRPr="002A1268" w:rsidRDefault="00A12C26">
      <w:pPr>
        <w:pStyle w:val="ConsPlusNormal"/>
        <w:jc w:val="right"/>
        <w:rPr>
          <w:color w:val="000000" w:themeColor="text1"/>
        </w:rPr>
      </w:pPr>
      <w:r w:rsidRPr="002A1268">
        <w:rPr>
          <w:color w:val="000000" w:themeColor="text1"/>
        </w:rPr>
        <w:t>Кабардино-Балкарской Республики на 2023 год</w:t>
      </w:r>
    </w:p>
    <w:p w:rsidR="00A12C26" w:rsidRPr="002A1268" w:rsidRDefault="00A12C26">
      <w:pPr>
        <w:pStyle w:val="ConsPlusNormal"/>
        <w:jc w:val="right"/>
        <w:rPr>
          <w:color w:val="000000" w:themeColor="text1"/>
        </w:rPr>
      </w:pPr>
      <w:r w:rsidRPr="002A1268">
        <w:rPr>
          <w:color w:val="000000" w:themeColor="text1"/>
        </w:rPr>
        <w:t>и на плановый период 2024 и 2025 годов"</w:t>
      </w:r>
    </w:p>
    <w:p w:rsidR="00A12C26" w:rsidRPr="002A1268" w:rsidRDefault="00A12C26">
      <w:pPr>
        <w:pStyle w:val="ConsPlusNormal"/>
        <w:jc w:val="both"/>
        <w:rPr>
          <w:color w:val="000000" w:themeColor="text1"/>
        </w:rPr>
      </w:pPr>
    </w:p>
    <w:p w:rsidR="00A12C26" w:rsidRPr="002A1268" w:rsidRDefault="00A12C26">
      <w:pPr>
        <w:pStyle w:val="ConsPlusTitle"/>
        <w:jc w:val="center"/>
        <w:rPr>
          <w:color w:val="000000" w:themeColor="text1"/>
        </w:rPr>
      </w:pPr>
      <w:bookmarkStart w:id="11" w:name="P679"/>
      <w:bookmarkEnd w:id="11"/>
      <w:r w:rsidRPr="002A1268">
        <w:rPr>
          <w:color w:val="000000" w:themeColor="text1"/>
        </w:rPr>
        <w:t>ДИФФЕРЕНЦИРОВАННЫЕ НОРМАТИВЫ ОТЧИСЛЕНИЙ В БЮДЖЕТЫ</w:t>
      </w:r>
    </w:p>
    <w:p w:rsidR="00A12C26" w:rsidRPr="002A1268" w:rsidRDefault="00A12C26">
      <w:pPr>
        <w:pStyle w:val="ConsPlusTitle"/>
        <w:jc w:val="center"/>
        <w:rPr>
          <w:color w:val="000000" w:themeColor="text1"/>
        </w:rPr>
      </w:pPr>
      <w:r w:rsidRPr="002A1268">
        <w:rPr>
          <w:color w:val="000000" w:themeColor="text1"/>
        </w:rPr>
        <w:t>МУНИЦИПАЛЬНЫХ ОБРАЗОВАНИЙ ОТ АКЦИЗОВ НА АВТОМОБИЛЬНЫЙ</w:t>
      </w:r>
    </w:p>
    <w:p w:rsidR="00A12C26" w:rsidRPr="002A1268" w:rsidRDefault="00A12C26">
      <w:pPr>
        <w:pStyle w:val="ConsPlusTitle"/>
        <w:jc w:val="center"/>
        <w:rPr>
          <w:color w:val="000000" w:themeColor="text1"/>
        </w:rPr>
      </w:pPr>
      <w:r w:rsidRPr="002A1268">
        <w:rPr>
          <w:color w:val="000000" w:themeColor="text1"/>
        </w:rPr>
        <w:t>И ПРЯМОГОННЫЙ БЕНЗИН, ДИЗЕЛЬНОЕ ТОПЛИВО, МОТОРНЫЕ МАСЛА</w:t>
      </w:r>
    </w:p>
    <w:p w:rsidR="00A12C26" w:rsidRPr="002A1268" w:rsidRDefault="00A12C26">
      <w:pPr>
        <w:pStyle w:val="ConsPlusTitle"/>
        <w:jc w:val="center"/>
        <w:rPr>
          <w:color w:val="000000" w:themeColor="text1"/>
        </w:rPr>
      </w:pPr>
      <w:r w:rsidRPr="002A1268">
        <w:rPr>
          <w:color w:val="000000" w:themeColor="text1"/>
        </w:rPr>
        <w:t>ДЛЯ ДИЗЕЛЬНЫХ И (ИЛИ) КАРБЮРАТОРНЫХ (ИНЖЕКТОРНЫХ)</w:t>
      </w:r>
    </w:p>
    <w:p w:rsidR="00A12C26" w:rsidRPr="002A1268" w:rsidRDefault="00A12C26">
      <w:pPr>
        <w:pStyle w:val="ConsPlusTitle"/>
        <w:jc w:val="center"/>
        <w:rPr>
          <w:color w:val="000000" w:themeColor="text1"/>
        </w:rPr>
      </w:pPr>
      <w:r w:rsidRPr="002A1268">
        <w:rPr>
          <w:color w:val="000000" w:themeColor="text1"/>
        </w:rPr>
        <w:t>ДВИГАТЕЛЕЙ, ПРОИЗВОДИМЫЕ НА ТЕРРИТОРИИ РОССИЙСКОЙ ФЕДЕРАЦИИ,</w:t>
      </w:r>
    </w:p>
    <w:p w:rsidR="00A12C26" w:rsidRPr="002A1268" w:rsidRDefault="00A12C26">
      <w:pPr>
        <w:pStyle w:val="ConsPlusTitle"/>
        <w:jc w:val="center"/>
        <w:rPr>
          <w:color w:val="000000" w:themeColor="text1"/>
        </w:rPr>
      </w:pPr>
      <w:r w:rsidRPr="002A1268">
        <w:rPr>
          <w:color w:val="000000" w:themeColor="text1"/>
        </w:rPr>
        <w:t>НА 2023 ГОД И НА ПЛАНОВЫЙ ПЕРИОД 2024 И 2025 ГОДОВ</w:t>
      </w:r>
    </w:p>
    <w:p w:rsidR="00A12C26" w:rsidRPr="002A1268" w:rsidRDefault="00A12C26">
      <w:pPr>
        <w:pStyle w:val="ConsPlusNormal"/>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1843"/>
        <w:gridCol w:w="1701"/>
        <w:gridCol w:w="1559"/>
      </w:tblGrid>
      <w:tr w:rsidR="00A12C26" w:rsidRPr="002A1268">
        <w:tc>
          <w:tcPr>
            <w:tcW w:w="3969" w:type="dxa"/>
            <w:vMerge w:val="restart"/>
            <w:vAlign w:val="center"/>
          </w:tcPr>
          <w:p w:rsidR="00A12C26" w:rsidRPr="002A1268" w:rsidRDefault="00A12C26">
            <w:pPr>
              <w:pStyle w:val="ConsPlusNormal"/>
              <w:jc w:val="center"/>
              <w:rPr>
                <w:color w:val="000000" w:themeColor="text1"/>
              </w:rPr>
            </w:pPr>
            <w:r w:rsidRPr="002A1268">
              <w:rPr>
                <w:color w:val="000000" w:themeColor="text1"/>
              </w:rPr>
              <w:t>Наименование</w:t>
            </w:r>
          </w:p>
          <w:p w:rsidR="00A12C26" w:rsidRPr="002A1268" w:rsidRDefault="00A12C26">
            <w:pPr>
              <w:pStyle w:val="ConsPlusNormal"/>
              <w:jc w:val="center"/>
              <w:rPr>
                <w:color w:val="000000" w:themeColor="text1"/>
              </w:rPr>
            </w:pPr>
            <w:r w:rsidRPr="002A1268">
              <w:rPr>
                <w:color w:val="000000" w:themeColor="text1"/>
              </w:rPr>
              <w:t>муниципального образования</w:t>
            </w:r>
          </w:p>
        </w:tc>
        <w:tc>
          <w:tcPr>
            <w:tcW w:w="3544" w:type="dxa"/>
            <w:gridSpan w:val="2"/>
          </w:tcPr>
          <w:p w:rsidR="00A12C26" w:rsidRPr="002A1268" w:rsidRDefault="00A12C26">
            <w:pPr>
              <w:pStyle w:val="ConsPlusNormal"/>
              <w:jc w:val="center"/>
              <w:rPr>
                <w:color w:val="000000" w:themeColor="text1"/>
              </w:rPr>
            </w:pPr>
            <w:r w:rsidRPr="002A1268">
              <w:rPr>
                <w:color w:val="000000" w:themeColor="text1"/>
              </w:rPr>
              <w:t>Протяженность автомобильных дорог местного значения, находящихся в собственности муниципальных образований, км (в том числе)</w:t>
            </w:r>
          </w:p>
        </w:tc>
        <w:tc>
          <w:tcPr>
            <w:tcW w:w="1559" w:type="dxa"/>
            <w:vAlign w:val="center"/>
          </w:tcPr>
          <w:p w:rsidR="00A12C26" w:rsidRPr="002A1268" w:rsidRDefault="00A12C26">
            <w:pPr>
              <w:pStyle w:val="ConsPlusNormal"/>
              <w:jc w:val="center"/>
              <w:rPr>
                <w:color w:val="000000" w:themeColor="text1"/>
              </w:rPr>
            </w:pPr>
            <w:r w:rsidRPr="002A1268">
              <w:rPr>
                <w:color w:val="000000" w:themeColor="text1"/>
              </w:rPr>
              <w:t>Дифференцированные нормативы,</w:t>
            </w:r>
          </w:p>
          <w:p w:rsidR="00A12C26" w:rsidRPr="002A1268" w:rsidRDefault="00A12C26">
            <w:pPr>
              <w:pStyle w:val="ConsPlusNormal"/>
              <w:jc w:val="center"/>
              <w:rPr>
                <w:color w:val="000000" w:themeColor="text1"/>
              </w:rPr>
            </w:pPr>
            <w:r w:rsidRPr="002A1268">
              <w:rPr>
                <w:color w:val="000000" w:themeColor="text1"/>
              </w:rPr>
              <w:t>%</w:t>
            </w:r>
          </w:p>
        </w:tc>
      </w:tr>
      <w:tr w:rsidR="00A12C26" w:rsidRPr="002A1268">
        <w:tc>
          <w:tcPr>
            <w:tcW w:w="3969" w:type="dxa"/>
            <w:vMerge/>
          </w:tcPr>
          <w:p w:rsidR="00A12C26" w:rsidRPr="002A1268" w:rsidRDefault="00A12C26">
            <w:pPr>
              <w:pStyle w:val="ConsPlusNormal"/>
              <w:rPr>
                <w:color w:val="000000" w:themeColor="text1"/>
              </w:rPr>
            </w:pPr>
          </w:p>
        </w:tc>
        <w:tc>
          <w:tcPr>
            <w:tcW w:w="1843" w:type="dxa"/>
          </w:tcPr>
          <w:p w:rsidR="00A12C26" w:rsidRPr="002A1268" w:rsidRDefault="00A12C26">
            <w:pPr>
              <w:pStyle w:val="ConsPlusNormal"/>
              <w:jc w:val="center"/>
              <w:rPr>
                <w:color w:val="000000" w:themeColor="text1"/>
              </w:rPr>
            </w:pPr>
            <w:r w:rsidRPr="002A1268">
              <w:rPr>
                <w:color w:val="000000" w:themeColor="text1"/>
              </w:rPr>
              <w:t>с твердым покрытием</w:t>
            </w:r>
          </w:p>
        </w:tc>
        <w:tc>
          <w:tcPr>
            <w:tcW w:w="1701" w:type="dxa"/>
          </w:tcPr>
          <w:p w:rsidR="00A12C26" w:rsidRPr="002A1268" w:rsidRDefault="00A12C26">
            <w:pPr>
              <w:pStyle w:val="ConsPlusNormal"/>
              <w:jc w:val="center"/>
              <w:rPr>
                <w:color w:val="000000" w:themeColor="text1"/>
              </w:rPr>
            </w:pPr>
            <w:r w:rsidRPr="002A1268">
              <w:rPr>
                <w:color w:val="000000" w:themeColor="text1"/>
              </w:rPr>
              <w:t>с грунтовым покрытием</w:t>
            </w:r>
          </w:p>
        </w:tc>
        <w:tc>
          <w:tcPr>
            <w:tcW w:w="1559" w:type="dxa"/>
          </w:tcPr>
          <w:p w:rsidR="00A12C26" w:rsidRPr="002A1268" w:rsidRDefault="00A12C26">
            <w:pPr>
              <w:pStyle w:val="ConsPlusNormal"/>
              <w:rPr>
                <w:color w:val="000000" w:themeColor="text1"/>
              </w:rPr>
            </w:pP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Городской округ Баксан</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498,5</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0,84401</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Городской округ Нальчик</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388,9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35,6</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0,68858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Городской округ Прохладный</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72,7</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100,9</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0,20850</w:t>
            </w:r>
          </w:p>
        </w:tc>
      </w:tr>
      <w:tr w:rsidR="00A12C26" w:rsidRPr="002A1268">
        <w:tc>
          <w:tcPr>
            <w:tcW w:w="9072" w:type="dxa"/>
            <w:gridSpan w:val="4"/>
          </w:tcPr>
          <w:p w:rsidR="00A12C26" w:rsidRPr="002A1268" w:rsidRDefault="00A12C26">
            <w:pPr>
              <w:pStyle w:val="ConsPlusNormal"/>
              <w:jc w:val="center"/>
              <w:outlineLvl w:val="1"/>
              <w:rPr>
                <w:color w:val="000000" w:themeColor="text1"/>
              </w:rPr>
            </w:pPr>
            <w:proofErr w:type="spellStart"/>
            <w:r w:rsidRPr="002A1268">
              <w:rPr>
                <w:color w:val="000000" w:themeColor="text1"/>
              </w:rPr>
              <w:t>Баксанский</w:t>
            </w:r>
            <w:proofErr w:type="spellEnd"/>
            <w:r w:rsidRPr="002A1268">
              <w:rPr>
                <w:color w:val="000000" w:themeColor="text1"/>
              </w:rPr>
              <w:t xml:space="preserve"> муниципальный район</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Атажукино</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29,2</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13,4</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0,06078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Баксаненок</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110,9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17,6</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0,20266</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Верхний </w:t>
            </w:r>
            <w:proofErr w:type="spellStart"/>
            <w:r w:rsidRPr="002A1268">
              <w:rPr>
                <w:color w:val="000000" w:themeColor="text1"/>
              </w:rPr>
              <w:t>Куркужин</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56,1</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0,09498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Жанхотеко</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7,0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22,4</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0,03081</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Заюково</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55,7</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28,8</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0,11869</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Исламей</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81,7</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9,4</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0,14628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Кишпек</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6,9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0,3</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0,01194</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Кременчуг-</w:t>
            </w:r>
            <w:proofErr w:type="spellStart"/>
            <w:r w:rsidRPr="002A1268">
              <w:rPr>
                <w:color w:val="000000" w:themeColor="text1"/>
              </w:rPr>
              <w:t>Константиновское</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30,50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8,9</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0,05917</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Куба</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29,80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5,7</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0,05528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Куба-</w:t>
            </w:r>
            <w:proofErr w:type="spellStart"/>
            <w:r w:rsidRPr="002A1268">
              <w:rPr>
                <w:color w:val="000000" w:themeColor="text1"/>
              </w:rPr>
              <w:t>Таба</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1,60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4,3</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0,00635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Нижний </w:t>
            </w:r>
            <w:proofErr w:type="spellStart"/>
            <w:r w:rsidRPr="002A1268">
              <w:rPr>
                <w:color w:val="000000" w:themeColor="text1"/>
              </w:rPr>
              <w:t>Куркужин</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10,80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83,5</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0,08897</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Псыхурей</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23,80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6,1</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0,04546</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Псычох</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3,10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8,8</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0,01270</w:t>
            </w:r>
          </w:p>
        </w:tc>
      </w:tr>
      <w:tr w:rsidR="00A12C26" w:rsidRPr="002A1268">
        <w:tc>
          <w:tcPr>
            <w:tcW w:w="9072" w:type="dxa"/>
            <w:gridSpan w:val="4"/>
          </w:tcPr>
          <w:p w:rsidR="00A12C26" w:rsidRPr="002A1268" w:rsidRDefault="00A12C26">
            <w:pPr>
              <w:pStyle w:val="ConsPlusNormal"/>
              <w:jc w:val="center"/>
              <w:outlineLvl w:val="1"/>
              <w:rPr>
                <w:color w:val="000000" w:themeColor="text1"/>
              </w:rPr>
            </w:pPr>
            <w:proofErr w:type="spellStart"/>
            <w:r w:rsidRPr="002A1268">
              <w:rPr>
                <w:color w:val="000000" w:themeColor="text1"/>
              </w:rPr>
              <w:t>Зольский</w:t>
            </w:r>
            <w:proofErr w:type="spellEnd"/>
            <w:r w:rsidRPr="002A1268">
              <w:rPr>
                <w:color w:val="000000" w:themeColor="text1"/>
              </w:rPr>
              <w:t xml:space="preserve"> муниципальный район</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Городское поселение Залукокоаже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35,8</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11,0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0,06992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Белокаменское</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26,7</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4,3</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0,04885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Залукодес</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20,4</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0,03454</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Зольское</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21,4</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0,03623</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Каменномостское</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33,0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128,0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0,16423</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Камлюково</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16,8</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27,0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0,05130</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Кичмалка</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27,0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11,0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0,05503</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Малка</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26,9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34,7</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0,07492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Приречное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28,8</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0,05045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Псынадаха</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21,3</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0,03606</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Сармаково</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76,2</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160,9</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0,26522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Светловодское</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19,6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0,03318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Совхозное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19,5</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15,0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0,04571</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Хабаз</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58,8</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0,09955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Шордаково</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14,2</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0,02404</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Этоко</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10,0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0,01693</w:t>
            </w:r>
          </w:p>
        </w:tc>
      </w:tr>
      <w:tr w:rsidR="00A12C26" w:rsidRPr="002A1268">
        <w:tc>
          <w:tcPr>
            <w:tcW w:w="9072" w:type="dxa"/>
            <w:gridSpan w:val="4"/>
          </w:tcPr>
          <w:p w:rsidR="00A12C26" w:rsidRPr="002A1268" w:rsidRDefault="00A12C26">
            <w:pPr>
              <w:pStyle w:val="ConsPlusNormal"/>
              <w:jc w:val="center"/>
              <w:outlineLvl w:val="1"/>
              <w:rPr>
                <w:color w:val="000000" w:themeColor="text1"/>
              </w:rPr>
            </w:pPr>
            <w:proofErr w:type="spellStart"/>
            <w:r w:rsidRPr="002A1268">
              <w:rPr>
                <w:color w:val="000000" w:themeColor="text1"/>
              </w:rPr>
              <w:t>Лескенский</w:t>
            </w:r>
            <w:proofErr w:type="spellEnd"/>
            <w:r w:rsidRPr="002A1268">
              <w:rPr>
                <w:color w:val="000000" w:themeColor="text1"/>
              </w:rPr>
              <w:t xml:space="preserve"> муниципальный район</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Анзорей</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45,4</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43,5</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0,11369</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Аргудан</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90,7</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69,8</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0,21265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Верхний Лескен</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0,00440</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Второй Лескен</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24,3</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27,4</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0,06434</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Ерокко</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5,2</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21,6</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0,02709</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Озрек</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20,6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34,7</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0,06425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Ташлы-Тала</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6,8</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0,01151</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Урух</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42,1</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47,3</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0,11132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Хатуей</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40,5</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43,7</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0,10556</w:t>
            </w:r>
          </w:p>
        </w:tc>
      </w:tr>
      <w:tr w:rsidR="00A12C26" w:rsidRPr="002A1268">
        <w:tc>
          <w:tcPr>
            <w:tcW w:w="9072" w:type="dxa"/>
            <w:gridSpan w:val="4"/>
          </w:tcPr>
          <w:p w:rsidR="00A12C26" w:rsidRPr="002A1268" w:rsidRDefault="00A12C26">
            <w:pPr>
              <w:pStyle w:val="ConsPlusNormal"/>
              <w:jc w:val="center"/>
              <w:outlineLvl w:val="1"/>
              <w:rPr>
                <w:color w:val="000000" w:themeColor="text1"/>
              </w:rPr>
            </w:pPr>
            <w:r w:rsidRPr="002A1268">
              <w:rPr>
                <w:color w:val="000000" w:themeColor="text1"/>
              </w:rPr>
              <w:t>Майский муниципальный район</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Городское поселение Майский</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78,5</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9,5</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0,14095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станица Александровская</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18,8</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0,03352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станица </w:t>
            </w:r>
            <w:proofErr w:type="spellStart"/>
            <w:r w:rsidRPr="002A1268">
              <w:rPr>
                <w:color w:val="000000" w:themeColor="text1"/>
              </w:rPr>
              <w:t>Котляревская</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24,6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6,3</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0,04698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Ново-Ивановское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19,1</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3,8</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0,03555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Октябрьское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9,9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0,01676</w:t>
            </w:r>
          </w:p>
        </w:tc>
      </w:tr>
      <w:tr w:rsidR="00A12C26" w:rsidRPr="002A1268">
        <w:tc>
          <w:tcPr>
            <w:tcW w:w="9072" w:type="dxa"/>
            <w:gridSpan w:val="4"/>
          </w:tcPr>
          <w:p w:rsidR="00A12C26" w:rsidRPr="002A1268" w:rsidRDefault="00A12C26">
            <w:pPr>
              <w:pStyle w:val="ConsPlusNormal"/>
              <w:jc w:val="center"/>
              <w:outlineLvl w:val="1"/>
              <w:rPr>
                <w:color w:val="000000" w:themeColor="text1"/>
              </w:rPr>
            </w:pPr>
            <w:proofErr w:type="spellStart"/>
            <w:r w:rsidRPr="002A1268">
              <w:rPr>
                <w:color w:val="000000" w:themeColor="text1"/>
              </w:rPr>
              <w:t>Прохладненский</w:t>
            </w:r>
            <w:proofErr w:type="spellEnd"/>
            <w:r w:rsidRPr="002A1268">
              <w:rPr>
                <w:color w:val="000000" w:themeColor="text1"/>
              </w:rPr>
              <w:t xml:space="preserve"> муниципальный район</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Алтуд</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35,1</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1,8</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0,06095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Благовещенка</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16,4</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0,02777</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Дальнее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3,2</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0,00542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станица </w:t>
            </w:r>
            <w:proofErr w:type="spellStart"/>
            <w:r w:rsidRPr="002A1268">
              <w:rPr>
                <w:color w:val="000000" w:themeColor="text1"/>
              </w:rPr>
              <w:t>Екатериноградская</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30,3</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0,4</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0,05164</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Заречное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28,4</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0,04808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Карагач</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53,5</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2,8</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0,09295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Красносельское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14,9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0,5</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0,02565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Малакановское</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0,00660</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Ново-Полтавское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0,00610</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станица </w:t>
            </w:r>
            <w:proofErr w:type="spellStart"/>
            <w:r w:rsidRPr="002A1268">
              <w:rPr>
                <w:color w:val="000000" w:themeColor="text1"/>
              </w:rPr>
              <w:t>Приближная</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11,3</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0,01448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Прималкинское</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36,6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0,06197</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Пролетарское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18,5</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8,0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0,03809</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Псыншоко</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11,3</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1,1</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0,02006</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Советское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0,00508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станица Солдатская</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44,1</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0,07467</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Ульяновское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7,3</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0,01321</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Учебное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9,4</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0,01592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Черниговское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4,7</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0,00796</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Янтарное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13,1</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0,02218</w:t>
            </w:r>
          </w:p>
        </w:tc>
      </w:tr>
      <w:tr w:rsidR="00A12C26" w:rsidRPr="002A1268">
        <w:tc>
          <w:tcPr>
            <w:tcW w:w="9072" w:type="dxa"/>
            <w:gridSpan w:val="4"/>
          </w:tcPr>
          <w:p w:rsidR="00A12C26" w:rsidRPr="002A1268" w:rsidRDefault="00A12C26">
            <w:pPr>
              <w:pStyle w:val="ConsPlusNormal"/>
              <w:jc w:val="center"/>
              <w:outlineLvl w:val="1"/>
              <w:rPr>
                <w:color w:val="000000" w:themeColor="text1"/>
              </w:rPr>
            </w:pPr>
            <w:r w:rsidRPr="002A1268">
              <w:rPr>
                <w:color w:val="000000" w:themeColor="text1"/>
              </w:rPr>
              <w:t>Терский муниципальный район</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Городское поселение Терек</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61,2</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1,5</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0,10489</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Арик</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45,6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0,07721</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Белоглинское</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5,4</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0,00914</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Верхний Акбаш</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17,6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8,2</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0,03674</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Верхний Курп</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23,8</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4,5</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0,04411</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Дейское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22,4</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0,03793</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Джулат</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1,5</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0,00254</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Инаркой</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23,8</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1,9</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0,04190</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Интернациональное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1,2</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0,00208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Красноармейское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26,8</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8,0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0,05215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Нижний Курп</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28,6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0,04842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Новая Балкария</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11,4</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0,01930</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Ново-</w:t>
            </w:r>
            <w:proofErr w:type="spellStart"/>
            <w:r w:rsidRPr="002A1268">
              <w:rPr>
                <w:color w:val="000000" w:themeColor="text1"/>
              </w:rPr>
              <w:t>Хамидие</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24,0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0,04063</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Плановское</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48,6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0,08228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Тамбовское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31,3</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0,05299</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Терекское</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44,4</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0,07517</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Урожайное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29,7</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8,4</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0,05740</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Хамидие</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51,6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0,08736</w:t>
            </w:r>
          </w:p>
        </w:tc>
      </w:tr>
      <w:tr w:rsidR="00A12C26" w:rsidRPr="002A1268">
        <w:tc>
          <w:tcPr>
            <w:tcW w:w="9072" w:type="dxa"/>
            <w:gridSpan w:val="4"/>
          </w:tcPr>
          <w:p w:rsidR="00A12C26" w:rsidRPr="002A1268" w:rsidRDefault="00A12C26">
            <w:pPr>
              <w:pStyle w:val="ConsPlusNormal"/>
              <w:jc w:val="center"/>
              <w:outlineLvl w:val="1"/>
              <w:rPr>
                <w:color w:val="000000" w:themeColor="text1"/>
              </w:rPr>
            </w:pPr>
            <w:proofErr w:type="spellStart"/>
            <w:r w:rsidRPr="002A1268">
              <w:rPr>
                <w:color w:val="000000" w:themeColor="text1"/>
              </w:rPr>
              <w:t>Урванский</w:t>
            </w:r>
            <w:proofErr w:type="spellEnd"/>
            <w:r w:rsidRPr="002A1268">
              <w:rPr>
                <w:color w:val="000000" w:themeColor="text1"/>
              </w:rPr>
              <w:t xml:space="preserve"> муниципальный район</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Городское поселение Нарткала</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67,6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8,4</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0,12156</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Герменчик</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16,0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13,7</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0,03869</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Кахун</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39,5</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7,8</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0,07348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Морзох</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6,7</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2,2</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0,01321</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Нижний Черек</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24,6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2,5</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0,04377</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Псыгансу</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26,1</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12,4</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0,05469</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Псыкод</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11,0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0,01862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Псынабо</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18,1</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1,6</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0,03200</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Старый Черек</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36,2</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17,8</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0,07636</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Урвань</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51,6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5,8</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0,09227</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Черная Речка</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27,1</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0,04588</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Шитхала</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0,7</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0,00838</w:t>
            </w:r>
          </w:p>
        </w:tc>
      </w:tr>
      <w:tr w:rsidR="00A12C26" w:rsidRPr="002A1268">
        <w:tc>
          <w:tcPr>
            <w:tcW w:w="9072" w:type="dxa"/>
            <w:gridSpan w:val="4"/>
          </w:tcPr>
          <w:p w:rsidR="00A12C26" w:rsidRPr="002A1268" w:rsidRDefault="00A12C26">
            <w:pPr>
              <w:pStyle w:val="ConsPlusNormal"/>
              <w:jc w:val="center"/>
              <w:outlineLvl w:val="1"/>
              <w:rPr>
                <w:color w:val="000000" w:themeColor="text1"/>
              </w:rPr>
            </w:pPr>
            <w:r w:rsidRPr="002A1268">
              <w:rPr>
                <w:color w:val="000000" w:themeColor="text1"/>
              </w:rPr>
              <w:t>Чегемский муниципальный район</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Городское поселение Чегем</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177,9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113,8</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0,39754</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Верхне-Чегемское</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11,2</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118,1</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0,11894</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Звездный</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19,5</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0,03302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Лечинкай</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33,1</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61,9</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0,10844</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Нартан</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64,5</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55,5</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0,15619</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Нижний Чегем</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71,3</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0,12072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Хушто</w:t>
            </w:r>
            <w:proofErr w:type="spellEnd"/>
            <w:r w:rsidRPr="002A1268">
              <w:rPr>
                <w:color w:val="000000" w:themeColor="text1"/>
              </w:rPr>
              <w:t>-Сырт</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27,5</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0,04656</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Чегем-Второй</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66,6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40,2</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0,14679</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Шалушка</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92,9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0,17422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Яникой</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27,9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86,0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0,12004</w:t>
            </w:r>
          </w:p>
        </w:tc>
      </w:tr>
      <w:tr w:rsidR="00A12C26" w:rsidRPr="002A1268">
        <w:tc>
          <w:tcPr>
            <w:tcW w:w="9072" w:type="dxa"/>
            <w:gridSpan w:val="4"/>
          </w:tcPr>
          <w:p w:rsidR="00A12C26" w:rsidRPr="002A1268" w:rsidRDefault="00A12C26">
            <w:pPr>
              <w:pStyle w:val="ConsPlusNormal"/>
              <w:jc w:val="center"/>
              <w:outlineLvl w:val="1"/>
              <w:rPr>
                <w:color w:val="000000" w:themeColor="text1"/>
              </w:rPr>
            </w:pPr>
            <w:proofErr w:type="spellStart"/>
            <w:r w:rsidRPr="002A1268">
              <w:rPr>
                <w:color w:val="000000" w:themeColor="text1"/>
              </w:rPr>
              <w:t>Черекский</w:t>
            </w:r>
            <w:proofErr w:type="spellEnd"/>
            <w:r w:rsidRPr="002A1268">
              <w:rPr>
                <w:color w:val="000000" w:themeColor="text1"/>
              </w:rPr>
              <w:t xml:space="preserve"> муниципальный район</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Городское поселение </w:t>
            </w:r>
            <w:proofErr w:type="spellStart"/>
            <w:r w:rsidRPr="002A1268">
              <w:rPr>
                <w:color w:val="000000" w:themeColor="text1"/>
              </w:rPr>
              <w:t>Кашхатау</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43,0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31,0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0,09905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Аушигер</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22,0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22,0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0,05587</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Бабугент</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57,6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0,09752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Безенги</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129,5</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0,21926</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Верхняя Балкария</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97,5</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44,8</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0,20300</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Верхняя Жемтала</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12,9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48,8</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0,06315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Герпегеж</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12,8</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23,6</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0,04165</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Жемтала</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25,0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16,0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0,05587</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Зарагиж</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34,9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0,05909</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Карасу</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43,2</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0,07314</w:t>
            </w:r>
          </w:p>
        </w:tc>
      </w:tr>
      <w:tr w:rsidR="00A12C26" w:rsidRPr="002A1268">
        <w:tc>
          <w:tcPr>
            <w:tcW w:w="9072" w:type="dxa"/>
            <w:gridSpan w:val="4"/>
          </w:tcPr>
          <w:p w:rsidR="00A12C26" w:rsidRPr="002A1268" w:rsidRDefault="00A12C26">
            <w:pPr>
              <w:pStyle w:val="ConsPlusNormal"/>
              <w:jc w:val="center"/>
              <w:outlineLvl w:val="1"/>
              <w:rPr>
                <w:color w:val="000000" w:themeColor="text1"/>
              </w:rPr>
            </w:pPr>
            <w:r w:rsidRPr="002A1268">
              <w:rPr>
                <w:color w:val="000000" w:themeColor="text1"/>
              </w:rPr>
              <w:t>Эльбрусский муниципальный район</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Городское поселение Тырныауз</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10,3</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79,7</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0,08491</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Бедык</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48,9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27,9</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0,10641</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Былым</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73,6</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21,3</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0,14264</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Верхний Баксан</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4,4</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55,6</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0,05452</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Кенделен</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100,9</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36,0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0,20131</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 xml:space="preserve">Сельское поселение </w:t>
            </w:r>
            <w:proofErr w:type="spellStart"/>
            <w:r w:rsidRPr="002A1268">
              <w:rPr>
                <w:color w:val="000000" w:themeColor="text1"/>
              </w:rPr>
              <w:t>Лашкута</w:t>
            </w:r>
            <w:proofErr w:type="spellEnd"/>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61,0</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62,0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0,15576</w:t>
            </w:r>
          </w:p>
        </w:tc>
      </w:tr>
      <w:tr w:rsidR="00A12C26" w:rsidRPr="002A1268">
        <w:tc>
          <w:tcPr>
            <w:tcW w:w="3969" w:type="dxa"/>
          </w:tcPr>
          <w:p w:rsidR="00A12C26" w:rsidRPr="002A1268" w:rsidRDefault="00A12C26">
            <w:pPr>
              <w:pStyle w:val="ConsPlusNormal"/>
              <w:rPr>
                <w:color w:val="000000" w:themeColor="text1"/>
              </w:rPr>
            </w:pPr>
            <w:r w:rsidRPr="002A1268">
              <w:rPr>
                <w:color w:val="000000" w:themeColor="text1"/>
              </w:rPr>
              <w:t>Сельское поселение Эльбрус</w:t>
            </w:r>
          </w:p>
        </w:tc>
        <w:tc>
          <w:tcPr>
            <w:tcW w:w="1843" w:type="dxa"/>
            <w:vAlign w:val="bottom"/>
          </w:tcPr>
          <w:p w:rsidR="00A12C26" w:rsidRPr="002A1268" w:rsidRDefault="00A12C26">
            <w:pPr>
              <w:pStyle w:val="ConsPlusNormal"/>
              <w:jc w:val="center"/>
              <w:rPr>
                <w:color w:val="000000" w:themeColor="text1"/>
              </w:rPr>
            </w:pPr>
            <w:r w:rsidRPr="002A1268">
              <w:rPr>
                <w:color w:val="000000" w:themeColor="text1"/>
              </w:rPr>
              <w:t>2,7</w:t>
            </w:r>
          </w:p>
        </w:tc>
        <w:tc>
          <w:tcPr>
            <w:tcW w:w="1701" w:type="dxa"/>
            <w:vAlign w:val="bottom"/>
          </w:tcPr>
          <w:p w:rsidR="00A12C26" w:rsidRPr="002A1268" w:rsidRDefault="00A12C26">
            <w:pPr>
              <w:pStyle w:val="ConsPlusNormal"/>
              <w:jc w:val="center"/>
              <w:rPr>
                <w:color w:val="000000" w:themeColor="text1"/>
              </w:rPr>
            </w:pPr>
            <w:r w:rsidRPr="002A1268">
              <w:rPr>
                <w:color w:val="000000" w:themeColor="text1"/>
              </w:rPr>
              <w:t>0,0</w:t>
            </w:r>
          </w:p>
        </w:tc>
        <w:tc>
          <w:tcPr>
            <w:tcW w:w="1559" w:type="dxa"/>
            <w:vAlign w:val="bottom"/>
          </w:tcPr>
          <w:p w:rsidR="00A12C26" w:rsidRPr="002A1268" w:rsidRDefault="00A12C26">
            <w:pPr>
              <w:pStyle w:val="ConsPlusNormal"/>
              <w:jc w:val="center"/>
              <w:rPr>
                <w:color w:val="000000" w:themeColor="text1"/>
              </w:rPr>
            </w:pPr>
            <w:r w:rsidRPr="002A1268">
              <w:rPr>
                <w:color w:val="000000" w:themeColor="text1"/>
              </w:rPr>
              <w:t>0,00457</w:t>
            </w:r>
          </w:p>
        </w:tc>
      </w:tr>
    </w:tbl>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right"/>
        <w:outlineLvl w:val="0"/>
        <w:rPr>
          <w:color w:val="000000" w:themeColor="text1"/>
        </w:rPr>
      </w:pPr>
      <w:r w:rsidRPr="002A1268">
        <w:rPr>
          <w:color w:val="000000" w:themeColor="text1"/>
        </w:rPr>
        <w:t>Приложение N 3</w:t>
      </w:r>
    </w:p>
    <w:p w:rsidR="00A12C26" w:rsidRPr="002A1268" w:rsidRDefault="00A12C26">
      <w:pPr>
        <w:pStyle w:val="ConsPlusNormal"/>
        <w:jc w:val="right"/>
        <w:rPr>
          <w:color w:val="000000" w:themeColor="text1"/>
        </w:rPr>
      </w:pPr>
      <w:r w:rsidRPr="002A1268">
        <w:rPr>
          <w:color w:val="000000" w:themeColor="text1"/>
        </w:rPr>
        <w:t>к Закону</w:t>
      </w:r>
    </w:p>
    <w:p w:rsidR="00A12C26" w:rsidRPr="002A1268" w:rsidRDefault="00A12C26">
      <w:pPr>
        <w:pStyle w:val="ConsPlusNormal"/>
        <w:jc w:val="right"/>
        <w:rPr>
          <w:color w:val="000000" w:themeColor="text1"/>
        </w:rPr>
      </w:pPr>
      <w:r w:rsidRPr="002A1268">
        <w:rPr>
          <w:color w:val="000000" w:themeColor="text1"/>
        </w:rPr>
        <w:t>Кабардино-Балкарской Республики</w:t>
      </w:r>
    </w:p>
    <w:p w:rsidR="00A12C26" w:rsidRPr="002A1268" w:rsidRDefault="00A12C26">
      <w:pPr>
        <w:pStyle w:val="ConsPlusNormal"/>
        <w:jc w:val="right"/>
        <w:rPr>
          <w:color w:val="000000" w:themeColor="text1"/>
        </w:rPr>
      </w:pPr>
      <w:r w:rsidRPr="002A1268">
        <w:rPr>
          <w:color w:val="000000" w:themeColor="text1"/>
        </w:rPr>
        <w:t>"О республиканском бюджете</w:t>
      </w:r>
    </w:p>
    <w:p w:rsidR="00A12C26" w:rsidRPr="002A1268" w:rsidRDefault="00A12C26">
      <w:pPr>
        <w:pStyle w:val="ConsPlusNormal"/>
        <w:jc w:val="right"/>
        <w:rPr>
          <w:color w:val="000000" w:themeColor="text1"/>
        </w:rPr>
      </w:pPr>
      <w:r w:rsidRPr="002A1268">
        <w:rPr>
          <w:color w:val="000000" w:themeColor="text1"/>
        </w:rPr>
        <w:t>Кабардино-Балкарской Республики на 2023 год</w:t>
      </w:r>
    </w:p>
    <w:p w:rsidR="00A12C26" w:rsidRPr="002A1268" w:rsidRDefault="00A12C26">
      <w:pPr>
        <w:pStyle w:val="ConsPlusNormal"/>
        <w:jc w:val="right"/>
        <w:rPr>
          <w:color w:val="000000" w:themeColor="text1"/>
        </w:rPr>
      </w:pPr>
      <w:r w:rsidRPr="002A1268">
        <w:rPr>
          <w:color w:val="000000" w:themeColor="text1"/>
        </w:rPr>
        <w:t>и на плановый период 2024 и 2025 годов"</w:t>
      </w:r>
    </w:p>
    <w:p w:rsidR="00A12C26" w:rsidRPr="002A1268" w:rsidRDefault="00A12C26">
      <w:pPr>
        <w:pStyle w:val="ConsPlusNormal"/>
        <w:jc w:val="both"/>
        <w:rPr>
          <w:color w:val="000000" w:themeColor="text1"/>
        </w:rPr>
      </w:pPr>
    </w:p>
    <w:p w:rsidR="00A12C26" w:rsidRPr="002A1268" w:rsidRDefault="00A12C26">
      <w:pPr>
        <w:pStyle w:val="ConsPlusTitle"/>
        <w:jc w:val="center"/>
        <w:rPr>
          <w:color w:val="000000" w:themeColor="text1"/>
        </w:rPr>
      </w:pPr>
      <w:bookmarkStart w:id="12" w:name="P1204"/>
      <w:bookmarkEnd w:id="12"/>
      <w:r w:rsidRPr="002A1268">
        <w:rPr>
          <w:color w:val="000000" w:themeColor="text1"/>
        </w:rPr>
        <w:t>ДИФФЕРЕНЦИРОВАННЫЕ НОРМАТИВЫ ОТЧИСЛЕНИЙ В БЮДЖЕТЫ</w:t>
      </w:r>
    </w:p>
    <w:p w:rsidR="00A12C26" w:rsidRPr="002A1268" w:rsidRDefault="00A12C26">
      <w:pPr>
        <w:pStyle w:val="ConsPlusTitle"/>
        <w:jc w:val="center"/>
        <w:rPr>
          <w:color w:val="000000" w:themeColor="text1"/>
        </w:rPr>
      </w:pPr>
      <w:r w:rsidRPr="002A1268">
        <w:rPr>
          <w:color w:val="000000" w:themeColor="text1"/>
        </w:rPr>
        <w:t>МУНИЦИПАЛЬНЫХ РАЙОНОВ (ГОРОДСКИХ ОКРУГОВ) ОТ НАЛОГА,</w:t>
      </w:r>
    </w:p>
    <w:p w:rsidR="00A12C26" w:rsidRPr="002A1268" w:rsidRDefault="00A12C26">
      <w:pPr>
        <w:pStyle w:val="ConsPlusTitle"/>
        <w:jc w:val="center"/>
        <w:rPr>
          <w:color w:val="000000" w:themeColor="text1"/>
        </w:rPr>
      </w:pPr>
      <w:r w:rsidRPr="002A1268">
        <w:rPr>
          <w:color w:val="000000" w:themeColor="text1"/>
        </w:rPr>
        <w:t>ВЗИМАЕМОГО В СВЯЗИ С ПРИМЕНЕНИЕМ УПРОЩЕННОЙ СИСТЕМЫ</w:t>
      </w:r>
    </w:p>
    <w:p w:rsidR="00A12C26" w:rsidRPr="002A1268" w:rsidRDefault="00A12C26">
      <w:pPr>
        <w:pStyle w:val="ConsPlusTitle"/>
        <w:jc w:val="center"/>
        <w:rPr>
          <w:color w:val="000000" w:themeColor="text1"/>
        </w:rPr>
      </w:pPr>
      <w:r w:rsidRPr="002A1268">
        <w:rPr>
          <w:color w:val="000000" w:themeColor="text1"/>
        </w:rPr>
        <w:t>НАЛОГООБЛОЖЕНИЯ, НА 2023 ГОД, ПОДЛЕЖАЩЕГО ЗАЧИСЛЕНИЮ</w:t>
      </w:r>
    </w:p>
    <w:p w:rsidR="00A12C26" w:rsidRPr="002A1268" w:rsidRDefault="00A12C26">
      <w:pPr>
        <w:pStyle w:val="ConsPlusTitle"/>
        <w:jc w:val="center"/>
        <w:rPr>
          <w:color w:val="000000" w:themeColor="text1"/>
        </w:rPr>
      </w:pPr>
      <w:r w:rsidRPr="002A1268">
        <w:rPr>
          <w:color w:val="000000" w:themeColor="text1"/>
        </w:rPr>
        <w:t>В РЕСПУБЛИКАНСКИЙ БЮДЖЕТ</w:t>
      </w:r>
    </w:p>
    <w:p w:rsidR="00A12C26" w:rsidRPr="002A1268" w:rsidRDefault="00A12C26">
      <w:pPr>
        <w:pStyle w:val="ConsPlusNormal"/>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350"/>
        <w:gridCol w:w="2721"/>
      </w:tblGrid>
      <w:tr w:rsidR="00A12C26" w:rsidRPr="002A1268">
        <w:tc>
          <w:tcPr>
            <w:tcW w:w="6350" w:type="dxa"/>
            <w:vAlign w:val="center"/>
          </w:tcPr>
          <w:p w:rsidR="00A12C26" w:rsidRPr="002A1268" w:rsidRDefault="00A12C26">
            <w:pPr>
              <w:pStyle w:val="ConsPlusNormal"/>
              <w:jc w:val="center"/>
              <w:rPr>
                <w:color w:val="000000" w:themeColor="text1"/>
              </w:rPr>
            </w:pPr>
            <w:r w:rsidRPr="002A1268">
              <w:rPr>
                <w:color w:val="000000" w:themeColor="text1"/>
              </w:rPr>
              <w:t>Наименование</w:t>
            </w:r>
          </w:p>
          <w:p w:rsidR="00A12C26" w:rsidRPr="002A1268" w:rsidRDefault="00A12C26">
            <w:pPr>
              <w:pStyle w:val="ConsPlusNormal"/>
              <w:jc w:val="center"/>
              <w:rPr>
                <w:color w:val="000000" w:themeColor="text1"/>
              </w:rPr>
            </w:pPr>
            <w:r w:rsidRPr="002A1268">
              <w:rPr>
                <w:color w:val="000000" w:themeColor="text1"/>
              </w:rPr>
              <w:t>муниципального образования</w:t>
            </w:r>
          </w:p>
        </w:tc>
        <w:tc>
          <w:tcPr>
            <w:tcW w:w="2721" w:type="dxa"/>
            <w:vAlign w:val="center"/>
          </w:tcPr>
          <w:p w:rsidR="00A12C26" w:rsidRPr="002A1268" w:rsidRDefault="00A12C26">
            <w:pPr>
              <w:pStyle w:val="ConsPlusNormal"/>
              <w:jc w:val="center"/>
              <w:rPr>
                <w:color w:val="000000" w:themeColor="text1"/>
              </w:rPr>
            </w:pPr>
            <w:r w:rsidRPr="002A1268">
              <w:rPr>
                <w:color w:val="000000" w:themeColor="text1"/>
              </w:rPr>
              <w:t>Дифференцированные нормативы, %</w:t>
            </w:r>
          </w:p>
        </w:tc>
      </w:tr>
      <w:tr w:rsidR="00A12C26" w:rsidRPr="002A1268">
        <w:tc>
          <w:tcPr>
            <w:tcW w:w="6350" w:type="dxa"/>
            <w:vAlign w:val="center"/>
          </w:tcPr>
          <w:p w:rsidR="00A12C26" w:rsidRPr="002A1268" w:rsidRDefault="00A12C26">
            <w:pPr>
              <w:pStyle w:val="ConsPlusNormal"/>
              <w:rPr>
                <w:color w:val="000000" w:themeColor="text1"/>
              </w:rPr>
            </w:pPr>
            <w:proofErr w:type="spellStart"/>
            <w:r w:rsidRPr="002A1268">
              <w:rPr>
                <w:color w:val="000000" w:themeColor="text1"/>
              </w:rPr>
              <w:t>Баксанский</w:t>
            </w:r>
            <w:proofErr w:type="spellEnd"/>
            <w:r w:rsidRPr="002A1268">
              <w:rPr>
                <w:color w:val="000000" w:themeColor="text1"/>
              </w:rPr>
              <w:t xml:space="preserve"> муниципальный район</w:t>
            </w:r>
          </w:p>
        </w:tc>
        <w:tc>
          <w:tcPr>
            <w:tcW w:w="2721" w:type="dxa"/>
          </w:tcPr>
          <w:p w:rsidR="00A12C26" w:rsidRPr="002A1268" w:rsidRDefault="00A12C26">
            <w:pPr>
              <w:pStyle w:val="ConsPlusNormal"/>
              <w:jc w:val="center"/>
              <w:rPr>
                <w:color w:val="000000" w:themeColor="text1"/>
              </w:rPr>
            </w:pPr>
            <w:r w:rsidRPr="002A1268">
              <w:rPr>
                <w:color w:val="000000" w:themeColor="text1"/>
              </w:rPr>
              <w:t>10</w:t>
            </w:r>
          </w:p>
        </w:tc>
      </w:tr>
      <w:tr w:rsidR="00A12C26" w:rsidRPr="002A1268">
        <w:tc>
          <w:tcPr>
            <w:tcW w:w="6350" w:type="dxa"/>
            <w:vAlign w:val="center"/>
          </w:tcPr>
          <w:p w:rsidR="00A12C26" w:rsidRPr="002A1268" w:rsidRDefault="00A12C26">
            <w:pPr>
              <w:pStyle w:val="ConsPlusNormal"/>
              <w:rPr>
                <w:color w:val="000000" w:themeColor="text1"/>
              </w:rPr>
            </w:pPr>
            <w:proofErr w:type="spellStart"/>
            <w:r w:rsidRPr="002A1268">
              <w:rPr>
                <w:color w:val="000000" w:themeColor="text1"/>
              </w:rPr>
              <w:t>Зольский</w:t>
            </w:r>
            <w:proofErr w:type="spellEnd"/>
            <w:r w:rsidRPr="002A1268">
              <w:rPr>
                <w:color w:val="000000" w:themeColor="text1"/>
              </w:rPr>
              <w:t xml:space="preserve"> муниципальный район</w:t>
            </w:r>
          </w:p>
        </w:tc>
        <w:tc>
          <w:tcPr>
            <w:tcW w:w="2721" w:type="dxa"/>
          </w:tcPr>
          <w:p w:rsidR="00A12C26" w:rsidRPr="002A1268" w:rsidRDefault="00A12C26">
            <w:pPr>
              <w:pStyle w:val="ConsPlusNormal"/>
              <w:jc w:val="center"/>
              <w:rPr>
                <w:color w:val="000000" w:themeColor="text1"/>
              </w:rPr>
            </w:pPr>
            <w:r w:rsidRPr="002A1268">
              <w:rPr>
                <w:color w:val="000000" w:themeColor="text1"/>
              </w:rPr>
              <w:t>12</w:t>
            </w:r>
          </w:p>
        </w:tc>
      </w:tr>
      <w:tr w:rsidR="00A12C26" w:rsidRPr="002A1268">
        <w:tc>
          <w:tcPr>
            <w:tcW w:w="6350" w:type="dxa"/>
            <w:vAlign w:val="center"/>
          </w:tcPr>
          <w:p w:rsidR="00A12C26" w:rsidRPr="002A1268" w:rsidRDefault="00A12C26">
            <w:pPr>
              <w:pStyle w:val="ConsPlusNormal"/>
              <w:rPr>
                <w:color w:val="000000" w:themeColor="text1"/>
              </w:rPr>
            </w:pPr>
            <w:proofErr w:type="spellStart"/>
            <w:r w:rsidRPr="002A1268">
              <w:rPr>
                <w:color w:val="000000" w:themeColor="text1"/>
              </w:rPr>
              <w:t>Лескенский</w:t>
            </w:r>
            <w:proofErr w:type="spellEnd"/>
            <w:r w:rsidRPr="002A1268">
              <w:rPr>
                <w:color w:val="000000" w:themeColor="text1"/>
              </w:rPr>
              <w:t xml:space="preserve"> муниципальный район</w:t>
            </w:r>
          </w:p>
        </w:tc>
        <w:tc>
          <w:tcPr>
            <w:tcW w:w="2721" w:type="dxa"/>
          </w:tcPr>
          <w:p w:rsidR="00A12C26" w:rsidRPr="002A1268" w:rsidRDefault="00A12C26">
            <w:pPr>
              <w:pStyle w:val="ConsPlusNormal"/>
              <w:jc w:val="center"/>
              <w:rPr>
                <w:color w:val="000000" w:themeColor="text1"/>
              </w:rPr>
            </w:pPr>
            <w:r w:rsidRPr="002A1268">
              <w:rPr>
                <w:color w:val="000000" w:themeColor="text1"/>
              </w:rPr>
              <w:t>10</w:t>
            </w:r>
          </w:p>
        </w:tc>
      </w:tr>
      <w:tr w:rsidR="00A12C26" w:rsidRPr="002A1268">
        <w:tc>
          <w:tcPr>
            <w:tcW w:w="6350" w:type="dxa"/>
            <w:vAlign w:val="center"/>
          </w:tcPr>
          <w:p w:rsidR="00A12C26" w:rsidRPr="002A1268" w:rsidRDefault="00A12C26">
            <w:pPr>
              <w:pStyle w:val="ConsPlusNormal"/>
              <w:rPr>
                <w:color w:val="000000" w:themeColor="text1"/>
              </w:rPr>
            </w:pPr>
            <w:r w:rsidRPr="002A1268">
              <w:rPr>
                <w:color w:val="000000" w:themeColor="text1"/>
              </w:rPr>
              <w:t>Майский муниципальный район</w:t>
            </w:r>
          </w:p>
        </w:tc>
        <w:tc>
          <w:tcPr>
            <w:tcW w:w="2721" w:type="dxa"/>
          </w:tcPr>
          <w:p w:rsidR="00A12C26" w:rsidRPr="002A1268" w:rsidRDefault="00A12C26">
            <w:pPr>
              <w:pStyle w:val="ConsPlusNormal"/>
              <w:jc w:val="center"/>
              <w:rPr>
                <w:color w:val="000000" w:themeColor="text1"/>
              </w:rPr>
            </w:pPr>
            <w:r w:rsidRPr="002A1268">
              <w:rPr>
                <w:color w:val="000000" w:themeColor="text1"/>
              </w:rPr>
              <w:t>12</w:t>
            </w:r>
          </w:p>
        </w:tc>
      </w:tr>
      <w:tr w:rsidR="00A12C26" w:rsidRPr="002A1268">
        <w:tc>
          <w:tcPr>
            <w:tcW w:w="6350" w:type="dxa"/>
            <w:vAlign w:val="center"/>
          </w:tcPr>
          <w:p w:rsidR="00A12C26" w:rsidRPr="002A1268" w:rsidRDefault="00A12C26">
            <w:pPr>
              <w:pStyle w:val="ConsPlusNormal"/>
              <w:rPr>
                <w:color w:val="000000" w:themeColor="text1"/>
              </w:rPr>
            </w:pPr>
            <w:proofErr w:type="spellStart"/>
            <w:r w:rsidRPr="002A1268">
              <w:rPr>
                <w:color w:val="000000" w:themeColor="text1"/>
              </w:rPr>
              <w:t>Прохладненский</w:t>
            </w:r>
            <w:proofErr w:type="spellEnd"/>
            <w:r w:rsidRPr="002A1268">
              <w:rPr>
                <w:color w:val="000000" w:themeColor="text1"/>
              </w:rPr>
              <w:t xml:space="preserve"> муниципальный район</w:t>
            </w:r>
          </w:p>
        </w:tc>
        <w:tc>
          <w:tcPr>
            <w:tcW w:w="2721" w:type="dxa"/>
          </w:tcPr>
          <w:p w:rsidR="00A12C26" w:rsidRPr="002A1268" w:rsidRDefault="00A12C26">
            <w:pPr>
              <w:pStyle w:val="ConsPlusNormal"/>
              <w:jc w:val="center"/>
              <w:rPr>
                <w:color w:val="000000" w:themeColor="text1"/>
              </w:rPr>
            </w:pPr>
            <w:r w:rsidRPr="002A1268">
              <w:rPr>
                <w:color w:val="000000" w:themeColor="text1"/>
              </w:rPr>
              <w:t>11</w:t>
            </w:r>
          </w:p>
        </w:tc>
      </w:tr>
      <w:tr w:rsidR="00A12C26" w:rsidRPr="002A1268">
        <w:tc>
          <w:tcPr>
            <w:tcW w:w="6350" w:type="dxa"/>
            <w:vAlign w:val="center"/>
          </w:tcPr>
          <w:p w:rsidR="00A12C26" w:rsidRPr="002A1268" w:rsidRDefault="00A12C26">
            <w:pPr>
              <w:pStyle w:val="ConsPlusNormal"/>
              <w:rPr>
                <w:color w:val="000000" w:themeColor="text1"/>
              </w:rPr>
            </w:pPr>
            <w:r w:rsidRPr="002A1268">
              <w:rPr>
                <w:color w:val="000000" w:themeColor="text1"/>
              </w:rPr>
              <w:t>Терский муниципальный район</w:t>
            </w:r>
          </w:p>
        </w:tc>
        <w:tc>
          <w:tcPr>
            <w:tcW w:w="2721" w:type="dxa"/>
          </w:tcPr>
          <w:p w:rsidR="00A12C26" w:rsidRPr="002A1268" w:rsidRDefault="00A12C26">
            <w:pPr>
              <w:pStyle w:val="ConsPlusNormal"/>
              <w:jc w:val="center"/>
              <w:rPr>
                <w:color w:val="000000" w:themeColor="text1"/>
              </w:rPr>
            </w:pPr>
            <w:r w:rsidRPr="002A1268">
              <w:rPr>
                <w:color w:val="000000" w:themeColor="text1"/>
              </w:rPr>
              <w:t>13</w:t>
            </w:r>
          </w:p>
        </w:tc>
      </w:tr>
      <w:tr w:rsidR="00A12C26" w:rsidRPr="002A1268">
        <w:tc>
          <w:tcPr>
            <w:tcW w:w="6350" w:type="dxa"/>
            <w:vAlign w:val="center"/>
          </w:tcPr>
          <w:p w:rsidR="00A12C26" w:rsidRPr="002A1268" w:rsidRDefault="00A12C26">
            <w:pPr>
              <w:pStyle w:val="ConsPlusNormal"/>
              <w:rPr>
                <w:color w:val="000000" w:themeColor="text1"/>
              </w:rPr>
            </w:pPr>
            <w:proofErr w:type="spellStart"/>
            <w:r w:rsidRPr="002A1268">
              <w:rPr>
                <w:color w:val="000000" w:themeColor="text1"/>
              </w:rPr>
              <w:t>Урванский</w:t>
            </w:r>
            <w:proofErr w:type="spellEnd"/>
            <w:r w:rsidRPr="002A1268">
              <w:rPr>
                <w:color w:val="000000" w:themeColor="text1"/>
              </w:rPr>
              <w:t xml:space="preserve"> муниципальный район</w:t>
            </w:r>
          </w:p>
        </w:tc>
        <w:tc>
          <w:tcPr>
            <w:tcW w:w="2721" w:type="dxa"/>
          </w:tcPr>
          <w:p w:rsidR="00A12C26" w:rsidRPr="002A1268" w:rsidRDefault="00A12C26">
            <w:pPr>
              <w:pStyle w:val="ConsPlusNormal"/>
              <w:jc w:val="center"/>
              <w:rPr>
                <w:color w:val="000000" w:themeColor="text1"/>
              </w:rPr>
            </w:pPr>
            <w:r w:rsidRPr="002A1268">
              <w:rPr>
                <w:color w:val="000000" w:themeColor="text1"/>
              </w:rPr>
              <w:t>10</w:t>
            </w:r>
          </w:p>
        </w:tc>
      </w:tr>
      <w:tr w:rsidR="00A12C26" w:rsidRPr="002A1268">
        <w:tc>
          <w:tcPr>
            <w:tcW w:w="6350" w:type="dxa"/>
            <w:vAlign w:val="center"/>
          </w:tcPr>
          <w:p w:rsidR="00A12C26" w:rsidRPr="002A1268" w:rsidRDefault="00A12C26">
            <w:pPr>
              <w:pStyle w:val="ConsPlusNormal"/>
              <w:rPr>
                <w:color w:val="000000" w:themeColor="text1"/>
              </w:rPr>
            </w:pPr>
            <w:r w:rsidRPr="002A1268">
              <w:rPr>
                <w:color w:val="000000" w:themeColor="text1"/>
              </w:rPr>
              <w:t>Чегемский муниципальный район</w:t>
            </w:r>
          </w:p>
        </w:tc>
        <w:tc>
          <w:tcPr>
            <w:tcW w:w="2721" w:type="dxa"/>
          </w:tcPr>
          <w:p w:rsidR="00A12C26" w:rsidRPr="002A1268" w:rsidRDefault="00A12C26">
            <w:pPr>
              <w:pStyle w:val="ConsPlusNormal"/>
              <w:jc w:val="center"/>
              <w:rPr>
                <w:color w:val="000000" w:themeColor="text1"/>
              </w:rPr>
            </w:pPr>
            <w:r w:rsidRPr="002A1268">
              <w:rPr>
                <w:color w:val="000000" w:themeColor="text1"/>
              </w:rPr>
              <w:t>10</w:t>
            </w:r>
          </w:p>
        </w:tc>
      </w:tr>
      <w:tr w:rsidR="00A12C26" w:rsidRPr="002A1268">
        <w:tc>
          <w:tcPr>
            <w:tcW w:w="6350" w:type="dxa"/>
            <w:vAlign w:val="center"/>
          </w:tcPr>
          <w:p w:rsidR="00A12C26" w:rsidRPr="002A1268" w:rsidRDefault="00A12C26">
            <w:pPr>
              <w:pStyle w:val="ConsPlusNormal"/>
              <w:rPr>
                <w:color w:val="000000" w:themeColor="text1"/>
              </w:rPr>
            </w:pPr>
            <w:proofErr w:type="spellStart"/>
            <w:r w:rsidRPr="002A1268">
              <w:rPr>
                <w:color w:val="000000" w:themeColor="text1"/>
              </w:rPr>
              <w:t>Черекский</w:t>
            </w:r>
            <w:proofErr w:type="spellEnd"/>
            <w:r w:rsidRPr="002A1268">
              <w:rPr>
                <w:color w:val="000000" w:themeColor="text1"/>
              </w:rPr>
              <w:t xml:space="preserve"> муниципальный район</w:t>
            </w:r>
          </w:p>
        </w:tc>
        <w:tc>
          <w:tcPr>
            <w:tcW w:w="2721" w:type="dxa"/>
          </w:tcPr>
          <w:p w:rsidR="00A12C26" w:rsidRPr="002A1268" w:rsidRDefault="00A12C26">
            <w:pPr>
              <w:pStyle w:val="ConsPlusNormal"/>
              <w:jc w:val="center"/>
              <w:rPr>
                <w:color w:val="000000" w:themeColor="text1"/>
              </w:rPr>
            </w:pPr>
            <w:r w:rsidRPr="002A1268">
              <w:rPr>
                <w:color w:val="000000" w:themeColor="text1"/>
              </w:rPr>
              <w:t>10</w:t>
            </w:r>
          </w:p>
        </w:tc>
      </w:tr>
      <w:tr w:rsidR="00A12C26" w:rsidRPr="002A1268">
        <w:tc>
          <w:tcPr>
            <w:tcW w:w="6350" w:type="dxa"/>
            <w:vAlign w:val="center"/>
          </w:tcPr>
          <w:p w:rsidR="00A12C26" w:rsidRPr="002A1268" w:rsidRDefault="00A12C26">
            <w:pPr>
              <w:pStyle w:val="ConsPlusNormal"/>
              <w:rPr>
                <w:color w:val="000000" w:themeColor="text1"/>
              </w:rPr>
            </w:pPr>
            <w:r w:rsidRPr="002A1268">
              <w:rPr>
                <w:color w:val="000000" w:themeColor="text1"/>
              </w:rPr>
              <w:t>Эльбрусский муниципальный район</w:t>
            </w:r>
          </w:p>
        </w:tc>
        <w:tc>
          <w:tcPr>
            <w:tcW w:w="2721" w:type="dxa"/>
          </w:tcPr>
          <w:p w:rsidR="00A12C26" w:rsidRPr="002A1268" w:rsidRDefault="00A12C26">
            <w:pPr>
              <w:pStyle w:val="ConsPlusNormal"/>
              <w:jc w:val="center"/>
              <w:rPr>
                <w:color w:val="000000" w:themeColor="text1"/>
              </w:rPr>
            </w:pPr>
            <w:r w:rsidRPr="002A1268">
              <w:rPr>
                <w:color w:val="000000" w:themeColor="text1"/>
              </w:rPr>
              <w:t>15</w:t>
            </w:r>
          </w:p>
        </w:tc>
      </w:tr>
      <w:tr w:rsidR="00A12C26" w:rsidRPr="002A1268">
        <w:tc>
          <w:tcPr>
            <w:tcW w:w="6350" w:type="dxa"/>
            <w:vAlign w:val="center"/>
          </w:tcPr>
          <w:p w:rsidR="00A12C26" w:rsidRPr="002A1268" w:rsidRDefault="00A12C26">
            <w:pPr>
              <w:pStyle w:val="ConsPlusNormal"/>
              <w:rPr>
                <w:color w:val="000000" w:themeColor="text1"/>
              </w:rPr>
            </w:pPr>
            <w:r w:rsidRPr="002A1268">
              <w:rPr>
                <w:color w:val="000000" w:themeColor="text1"/>
              </w:rPr>
              <w:t>Городской округ Баксан</w:t>
            </w:r>
          </w:p>
        </w:tc>
        <w:tc>
          <w:tcPr>
            <w:tcW w:w="2721" w:type="dxa"/>
          </w:tcPr>
          <w:p w:rsidR="00A12C26" w:rsidRPr="002A1268" w:rsidRDefault="00A12C26">
            <w:pPr>
              <w:pStyle w:val="ConsPlusNormal"/>
              <w:jc w:val="center"/>
              <w:rPr>
                <w:color w:val="000000" w:themeColor="text1"/>
              </w:rPr>
            </w:pPr>
            <w:r w:rsidRPr="002A1268">
              <w:rPr>
                <w:color w:val="000000" w:themeColor="text1"/>
              </w:rPr>
              <w:t>10</w:t>
            </w:r>
          </w:p>
        </w:tc>
      </w:tr>
      <w:tr w:rsidR="00A12C26" w:rsidRPr="002A1268">
        <w:tc>
          <w:tcPr>
            <w:tcW w:w="6350" w:type="dxa"/>
            <w:vAlign w:val="center"/>
          </w:tcPr>
          <w:p w:rsidR="00A12C26" w:rsidRPr="002A1268" w:rsidRDefault="00A12C26">
            <w:pPr>
              <w:pStyle w:val="ConsPlusNormal"/>
              <w:rPr>
                <w:color w:val="000000" w:themeColor="text1"/>
              </w:rPr>
            </w:pPr>
            <w:r w:rsidRPr="002A1268">
              <w:rPr>
                <w:color w:val="000000" w:themeColor="text1"/>
              </w:rPr>
              <w:t>Городской округ Нальчик</w:t>
            </w:r>
          </w:p>
        </w:tc>
        <w:tc>
          <w:tcPr>
            <w:tcW w:w="2721" w:type="dxa"/>
          </w:tcPr>
          <w:p w:rsidR="00A12C26" w:rsidRPr="002A1268" w:rsidRDefault="00A12C26">
            <w:pPr>
              <w:pStyle w:val="ConsPlusNormal"/>
              <w:jc w:val="center"/>
              <w:rPr>
                <w:color w:val="000000" w:themeColor="text1"/>
              </w:rPr>
            </w:pPr>
            <w:r w:rsidRPr="002A1268">
              <w:rPr>
                <w:color w:val="000000" w:themeColor="text1"/>
              </w:rPr>
              <w:t>10</w:t>
            </w:r>
          </w:p>
        </w:tc>
      </w:tr>
      <w:tr w:rsidR="00A12C26" w:rsidRPr="002A1268">
        <w:tc>
          <w:tcPr>
            <w:tcW w:w="6350" w:type="dxa"/>
            <w:vAlign w:val="center"/>
          </w:tcPr>
          <w:p w:rsidR="00A12C26" w:rsidRPr="002A1268" w:rsidRDefault="00A12C26">
            <w:pPr>
              <w:pStyle w:val="ConsPlusNormal"/>
              <w:rPr>
                <w:color w:val="000000" w:themeColor="text1"/>
              </w:rPr>
            </w:pPr>
            <w:r w:rsidRPr="002A1268">
              <w:rPr>
                <w:color w:val="000000" w:themeColor="text1"/>
              </w:rPr>
              <w:t>Городской округ Прохладный</w:t>
            </w:r>
          </w:p>
        </w:tc>
        <w:tc>
          <w:tcPr>
            <w:tcW w:w="2721" w:type="dxa"/>
          </w:tcPr>
          <w:p w:rsidR="00A12C26" w:rsidRPr="002A1268" w:rsidRDefault="00A12C26">
            <w:pPr>
              <w:pStyle w:val="ConsPlusNormal"/>
              <w:jc w:val="center"/>
              <w:rPr>
                <w:color w:val="000000" w:themeColor="text1"/>
              </w:rPr>
            </w:pPr>
            <w:r w:rsidRPr="002A1268">
              <w:rPr>
                <w:color w:val="000000" w:themeColor="text1"/>
              </w:rPr>
              <w:t>29</w:t>
            </w:r>
          </w:p>
        </w:tc>
      </w:tr>
    </w:tbl>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right"/>
        <w:outlineLvl w:val="0"/>
        <w:rPr>
          <w:color w:val="000000" w:themeColor="text1"/>
        </w:rPr>
      </w:pPr>
      <w:r w:rsidRPr="002A1268">
        <w:rPr>
          <w:color w:val="000000" w:themeColor="text1"/>
        </w:rPr>
        <w:t>Приложение N 4</w:t>
      </w:r>
    </w:p>
    <w:p w:rsidR="00A12C26" w:rsidRPr="002A1268" w:rsidRDefault="00A12C26">
      <w:pPr>
        <w:pStyle w:val="ConsPlusNormal"/>
        <w:jc w:val="right"/>
        <w:rPr>
          <w:color w:val="000000" w:themeColor="text1"/>
        </w:rPr>
      </w:pPr>
      <w:r w:rsidRPr="002A1268">
        <w:rPr>
          <w:color w:val="000000" w:themeColor="text1"/>
        </w:rPr>
        <w:t>к Закону</w:t>
      </w:r>
    </w:p>
    <w:p w:rsidR="00A12C26" w:rsidRPr="002A1268" w:rsidRDefault="00A12C26">
      <w:pPr>
        <w:pStyle w:val="ConsPlusNormal"/>
        <w:jc w:val="right"/>
        <w:rPr>
          <w:color w:val="000000" w:themeColor="text1"/>
        </w:rPr>
      </w:pPr>
      <w:r w:rsidRPr="002A1268">
        <w:rPr>
          <w:color w:val="000000" w:themeColor="text1"/>
        </w:rPr>
        <w:t>Кабардино-Балкарской Республики</w:t>
      </w:r>
    </w:p>
    <w:p w:rsidR="00A12C26" w:rsidRPr="002A1268" w:rsidRDefault="00A12C26">
      <w:pPr>
        <w:pStyle w:val="ConsPlusNormal"/>
        <w:jc w:val="right"/>
        <w:rPr>
          <w:color w:val="000000" w:themeColor="text1"/>
        </w:rPr>
      </w:pPr>
      <w:r w:rsidRPr="002A1268">
        <w:rPr>
          <w:color w:val="000000" w:themeColor="text1"/>
        </w:rPr>
        <w:t>"О республиканском бюджете</w:t>
      </w:r>
    </w:p>
    <w:p w:rsidR="00A12C26" w:rsidRPr="002A1268" w:rsidRDefault="00A12C26">
      <w:pPr>
        <w:pStyle w:val="ConsPlusNormal"/>
        <w:jc w:val="right"/>
        <w:rPr>
          <w:color w:val="000000" w:themeColor="text1"/>
        </w:rPr>
      </w:pPr>
      <w:r w:rsidRPr="002A1268">
        <w:rPr>
          <w:color w:val="000000" w:themeColor="text1"/>
        </w:rPr>
        <w:t>Кабардино-Балкарской Республики на 2023 год</w:t>
      </w:r>
    </w:p>
    <w:p w:rsidR="00A12C26" w:rsidRPr="002A1268" w:rsidRDefault="00A12C26">
      <w:pPr>
        <w:pStyle w:val="ConsPlusNormal"/>
        <w:jc w:val="right"/>
        <w:rPr>
          <w:color w:val="000000" w:themeColor="text1"/>
        </w:rPr>
      </w:pPr>
      <w:r w:rsidRPr="002A1268">
        <w:rPr>
          <w:color w:val="000000" w:themeColor="text1"/>
        </w:rPr>
        <w:t>и на плановый период 2024 и 2025 годов"</w:t>
      </w:r>
    </w:p>
    <w:p w:rsidR="00A12C26" w:rsidRPr="002A1268" w:rsidRDefault="00A12C26">
      <w:pPr>
        <w:pStyle w:val="ConsPlusNormal"/>
        <w:jc w:val="both"/>
        <w:rPr>
          <w:color w:val="000000" w:themeColor="text1"/>
        </w:rPr>
      </w:pPr>
    </w:p>
    <w:p w:rsidR="00A12C26" w:rsidRPr="002A1268" w:rsidRDefault="00A12C26">
      <w:pPr>
        <w:pStyle w:val="ConsPlusTitle"/>
        <w:jc w:val="center"/>
        <w:rPr>
          <w:color w:val="000000" w:themeColor="text1"/>
        </w:rPr>
      </w:pPr>
      <w:r w:rsidRPr="002A1268">
        <w:rPr>
          <w:color w:val="000000" w:themeColor="text1"/>
        </w:rPr>
        <w:t>МЕТОДИКА</w:t>
      </w:r>
    </w:p>
    <w:p w:rsidR="00A12C26" w:rsidRPr="002A1268" w:rsidRDefault="00A12C26">
      <w:pPr>
        <w:pStyle w:val="ConsPlusTitle"/>
        <w:jc w:val="center"/>
        <w:rPr>
          <w:color w:val="000000" w:themeColor="text1"/>
        </w:rPr>
      </w:pPr>
      <w:r w:rsidRPr="002A1268">
        <w:rPr>
          <w:color w:val="000000" w:themeColor="text1"/>
        </w:rPr>
        <w:t>РАСЧЕТА ДИФФЕРЕНЦИРОВАННЫХ НОРМАТИВОВ ОТЧИСЛЕНИЙ</w:t>
      </w:r>
    </w:p>
    <w:p w:rsidR="00A12C26" w:rsidRPr="002A1268" w:rsidRDefault="00A12C26">
      <w:pPr>
        <w:pStyle w:val="ConsPlusTitle"/>
        <w:jc w:val="center"/>
        <w:rPr>
          <w:color w:val="000000" w:themeColor="text1"/>
        </w:rPr>
      </w:pPr>
      <w:r w:rsidRPr="002A1268">
        <w:rPr>
          <w:color w:val="000000" w:themeColor="text1"/>
        </w:rPr>
        <w:t>В БЮДЖЕТЫ МУНИЦИПАЛЬНЫХ РАЙОНОВ (ГОРОДСКИХ ОКРУГОВ)</w:t>
      </w:r>
    </w:p>
    <w:p w:rsidR="00A12C26" w:rsidRPr="002A1268" w:rsidRDefault="00A12C26">
      <w:pPr>
        <w:pStyle w:val="ConsPlusTitle"/>
        <w:jc w:val="center"/>
        <w:rPr>
          <w:color w:val="000000" w:themeColor="text1"/>
        </w:rPr>
      </w:pPr>
      <w:r w:rsidRPr="002A1268">
        <w:rPr>
          <w:color w:val="000000" w:themeColor="text1"/>
        </w:rPr>
        <w:t>ОТ НАЛОГА, ВЗИМАЕМОГО В СВЯЗИ С ПРИМЕНЕНИЕМ УПРОЩЕННОЙ</w:t>
      </w:r>
    </w:p>
    <w:p w:rsidR="00A12C26" w:rsidRPr="002A1268" w:rsidRDefault="00A12C26">
      <w:pPr>
        <w:pStyle w:val="ConsPlusTitle"/>
        <w:jc w:val="center"/>
        <w:rPr>
          <w:color w:val="000000" w:themeColor="text1"/>
        </w:rPr>
      </w:pPr>
      <w:r w:rsidRPr="002A1268">
        <w:rPr>
          <w:color w:val="000000" w:themeColor="text1"/>
        </w:rPr>
        <w:t>СИСТЕМЫ НАЛОГООБЛОЖЕНИЯ, НА 2023 ГОД</w:t>
      </w:r>
    </w:p>
    <w:p w:rsidR="00A12C26" w:rsidRPr="002A1268" w:rsidRDefault="00A12C26">
      <w:pPr>
        <w:pStyle w:val="ConsPlusNormal"/>
        <w:jc w:val="both"/>
        <w:rPr>
          <w:color w:val="000000" w:themeColor="text1"/>
        </w:rPr>
      </w:pPr>
    </w:p>
    <w:p w:rsidR="00A12C26" w:rsidRPr="002A1268" w:rsidRDefault="00A12C26">
      <w:pPr>
        <w:pStyle w:val="ConsPlusNormal"/>
        <w:ind w:firstLine="540"/>
        <w:jc w:val="both"/>
        <w:rPr>
          <w:color w:val="000000" w:themeColor="text1"/>
        </w:rPr>
      </w:pPr>
      <w:r w:rsidRPr="002A1268">
        <w:rPr>
          <w:color w:val="000000" w:themeColor="text1"/>
        </w:rPr>
        <w:t xml:space="preserve">Утратило силу. - </w:t>
      </w:r>
      <w:hyperlink r:id="rId21">
        <w:r w:rsidRPr="002A1268">
          <w:rPr>
            <w:color w:val="000000" w:themeColor="text1"/>
          </w:rPr>
          <w:t>Закон</w:t>
        </w:r>
      </w:hyperlink>
      <w:r w:rsidRPr="002A1268">
        <w:rPr>
          <w:color w:val="000000" w:themeColor="text1"/>
        </w:rPr>
        <w:t xml:space="preserve"> КБР от 12.04.2023 N 15-РЗ.</w:t>
      </w: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2551"/>
        <w:gridCol w:w="1587"/>
        <w:gridCol w:w="1644"/>
        <w:gridCol w:w="1587"/>
      </w:tblGrid>
      <w:tr w:rsidR="00A12C26" w:rsidRPr="002A1268">
        <w:tc>
          <w:tcPr>
            <w:tcW w:w="2891" w:type="dxa"/>
          </w:tcPr>
          <w:p w:rsidR="00A12C26" w:rsidRPr="002A1268" w:rsidRDefault="00A12C26">
            <w:pPr>
              <w:pStyle w:val="ConsPlusNormal"/>
              <w:jc w:val="center"/>
              <w:rPr>
                <w:color w:val="000000" w:themeColor="text1"/>
              </w:rPr>
            </w:pPr>
            <w:r w:rsidRPr="002A1268">
              <w:rPr>
                <w:color w:val="000000" w:themeColor="text1"/>
              </w:rPr>
              <w:t>2 00 00000 00 0000 000</w:t>
            </w:r>
          </w:p>
        </w:tc>
        <w:tc>
          <w:tcPr>
            <w:tcW w:w="2551" w:type="dxa"/>
          </w:tcPr>
          <w:p w:rsidR="00A12C26" w:rsidRPr="002A1268" w:rsidRDefault="00A12C26">
            <w:pPr>
              <w:pStyle w:val="ConsPlusNormal"/>
              <w:rPr>
                <w:color w:val="000000" w:themeColor="text1"/>
              </w:rPr>
            </w:pPr>
            <w:r w:rsidRPr="002A1268">
              <w:rPr>
                <w:color w:val="000000" w:themeColor="text1"/>
              </w:rPr>
              <w:t>Безвозмездные поступления</w:t>
            </w:r>
          </w:p>
        </w:tc>
        <w:tc>
          <w:tcPr>
            <w:tcW w:w="1587" w:type="dxa"/>
          </w:tcPr>
          <w:p w:rsidR="00A12C26" w:rsidRPr="002A1268" w:rsidRDefault="00A12C26">
            <w:pPr>
              <w:pStyle w:val="ConsPlusNormal"/>
              <w:jc w:val="center"/>
              <w:rPr>
                <w:color w:val="000000" w:themeColor="text1"/>
              </w:rPr>
            </w:pPr>
            <w:r w:rsidRPr="002A1268">
              <w:rPr>
                <w:color w:val="000000" w:themeColor="text1"/>
              </w:rPr>
              <w:t>43204689,3</w:t>
            </w:r>
          </w:p>
        </w:tc>
        <w:tc>
          <w:tcPr>
            <w:tcW w:w="1644" w:type="dxa"/>
          </w:tcPr>
          <w:p w:rsidR="00A12C26" w:rsidRPr="002A1268" w:rsidRDefault="00A12C26">
            <w:pPr>
              <w:pStyle w:val="ConsPlusNormal"/>
              <w:jc w:val="center"/>
              <w:rPr>
                <w:color w:val="000000" w:themeColor="text1"/>
              </w:rPr>
            </w:pPr>
            <w:r w:rsidRPr="002A1268">
              <w:rPr>
                <w:color w:val="000000" w:themeColor="text1"/>
              </w:rPr>
              <w:t>37485649,4</w:t>
            </w:r>
          </w:p>
        </w:tc>
        <w:tc>
          <w:tcPr>
            <w:tcW w:w="1587" w:type="dxa"/>
          </w:tcPr>
          <w:p w:rsidR="00A12C26" w:rsidRPr="002A1268" w:rsidRDefault="00A12C26">
            <w:pPr>
              <w:pStyle w:val="ConsPlusNormal"/>
              <w:jc w:val="center"/>
              <w:rPr>
                <w:color w:val="000000" w:themeColor="text1"/>
              </w:rPr>
            </w:pPr>
            <w:r w:rsidRPr="002A1268">
              <w:rPr>
                <w:color w:val="000000" w:themeColor="text1"/>
              </w:rPr>
              <w:t>26806112,1</w:t>
            </w:r>
          </w:p>
        </w:tc>
      </w:tr>
      <w:tr w:rsidR="00A12C26" w:rsidRPr="002A1268">
        <w:tc>
          <w:tcPr>
            <w:tcW w:w="2891" w:type="dxa"/>
          </w:tcPr>
          <w:p w:rsidR="00A12C26" w:rsidRPr="002A1268" w:rsidRDefault="00A12C26">
            <w:pPr>
              <w:pStyle w:val="ConsPlusNormal"/>
              <w:jc w:val="center"/>
              <w:rPr>
                <w:color w:val="000000" w:themeColor="text1"/>
              </w:rPr>
            </w:pPr>
            <w:r w:rsidRPr="002A1268">
              <w:rPr>
                <w:color w:val="000000" w:themeColor="text1"/>
              </w:rPr>
              <w:t>2 02 00000 00 0000 000</w:t>
            </w:r>
          </w:p>
        </w:tc>
        <w:tc>
          <w:tcPr>
            <w:tcW w:w="2551" w:type="dxa"/>
          </w:tcPr>
          <w:p w:rsidR="00A12C26" w:rsidRPr="002A1268" w:rsidRDefault="00A12C26">
            <w:pPr>
              <w:pStyle w:val="ConsPlusNormal"/>
              <w:rPr>
                <w:color w:val="000000" w:themeColor="text1"/>
              </w:rPr>
            </w:pPr>
            <w:r w:rsidRPr="002A1268">
              <w:rPr>
                <w:color w:val="000000" w:themeColor="text1"/>
              </w:rPr>
              <w:t>Безвозмездные поступления от других бюджетов бюджетной системы Российской Федерации</w:t>
            </w:r>
          </w:p>
        </w:tc>
        <w:tc>
          <w:tcPr>
            <w:tcW w:w="1587" w:type="dxa"/>
          </w:tcPr>
          <w:p w:rsidR="00A12C26" w:rsidRPr="002A1268" w:rsidRDefault="00A12C26">
            <w:pPr>
              <w:pStyle w:val="ConsPlusNormal"/>
              <w:jc w:val="center"/>
              <w:rPr>
                <w:color w:val="000000" w:themeColor="text1"/>
              </w:rPr>
            </w:pPr>
            <w:r w:rsidRPr="002A1268">
              <w:rPr>
                <w:color w:val="000000" w:themeColor="text1"/>
              </w:rPr>
              <w:t>43204689,3</w:t>
            </w:r>
          </w:p>
        </w:tc>
        <w:tc>
          <w:tcPr>
            <w:tcW w:w="1644" w:type="dxa"/>
          </w:tcPr>
          <w:p w:rsidR="00A12C26" w:rsidRPr="002A1268" w:rsidRDefault="00A12C26">
            <w:pPr>
              <w:pStyle w:val="ConsPlusNormal"/>
              <w:jc w:val="center"/>
              <w:rPr>
                <w:color w:val="000000" w:themeColor="text1"/>
              </w:rPr>
            </w:pPr>
            <w:r w:rsidRPr="002A1268">
              <w:rPr>
                <w:color w:val="000000" w:themeColor="text1"/>
              </w:rPr>
              <w:t>37485649,4</w:t>
            </w:r>
          </w:p>
        </w:tc>
        <w:tc>
          <w:tcPr>
            <w:tcW w:w="1587" w:type="dxa"/>
          </w:tcPr>
          <w:p w:rsidR="00A12C26" w:rsidRPr="002A1268" w:rsidRDefault="00A12C26">
            <w:pPr>
              <w:pStyle w:val="ConsPlusNormal"/>
              <w:jc w:val="center"/>
              <w:rPr>
                <w:color w:val="000000" w:themeColor="text1"/>
              </w:rPr>
            </w:pPr>
            <w:r w:rsidRPr="002A1268">
              <w:rPr>
                <w:color w:val="000000" w:themeColor="text1"/>
              </w:rPr>
              <w:t>26806112,1</w:t>
            </w:r>
          </w:p>
        </w:tc>
      </w:tr>
      <w:tr w:rsidR="00A12C26" w:rsidRPr="002A1268">
        <w:tc>
          <w:tcPr>
            <w:tcW w:w="2891" w:type="dxa"/>
          </w:tcPr>
          <w:p w:rsidR="00A12C26" w:rsidRPr="002A1268" w:rsidRDefault="00A12C26">
            <w:pPr>
              <w:pStyle w:val="ConsPlusNormal"/>
              <w:jc w:val="center"/>
              <w:rPr>
                <w:color w:val="000000" w:themeColor="text1"/>
              </w:rPr>
            </w:pPr>
            <w:r w:rsidRPr="002A1268">
              <w:rPr>
                <w:color w:val="000000" w:themeColor="text1"/>
              </w:rPr>
              <w:t>2 02 10000 00 0000 151</w:t>
            </w:r>
          </w:p>
        </w:tc>
        <w:tc>
          <w:tcPr>
            <w:tcW w:w="2551" w:type="dxa"/>
          </w:tcPr>
          <w:p w:rsidR="00A12C26" w:rsidRPr="002A1268" w:rsidRDefault="00A12C26">
            <w:pPr>
              <w:pStyle w:val="ConsPlusNormal"/>
              <w:rPr>
                <w:color w:val="000000" w:themeColor="text1"/>
              </w:rPr>
            </w:pPr>
            <w:r w:rsidRPr="002A1268">
              <w:rPr>
                <w:color w:val="000000" w:themeColor="text1"/>
              </w:rPr>
              <w:t>Дотации бюджетам бюджетной системы Российской Федерации</w:t>
            </w:r>
          </w:p>
        </w:tc>
        <w:tc>
          <w:tcPr>
            <w:tcW w:w="1587" w:type="dxa"/>
          </w:tcPr>
          <w:p w:rsidR="00A12C26" w:rsidRPr="002A1268" w:rsidRDefault="00A12C26">
            <w:pPr>
              <w:pStyle w:val="ConsPlusNormal"/>
              <w:jc w:val="center"/>
              <w:rPr>
                <w:color w:val="000000" w:themeColor="text1"/>
              </w:rPr>
            </w:pPr>
            <w:r w:rsidRPr="002A1268">
              <w:rPr>
                <w:color w:val="000000" w:themeColor="text1"/>
              </w:rPr>
              <w:t>19000217,5</w:t>
            </w:r>
          </w:p>
        </w:tc>
        <w:tc>
          <w:tcPr>
            <w:tcW w:w="1644" w:type="dxa"/>
          </w:tcPr>
          <w:p w:rsidR="00A12C26" w:rsidRPr="002A1268" w:rsidRDefault="00A12C26">
            <w:pPr>
              <w:pStyle w:val="ConsPlusNormal"/>
              <w:jc w:val="center"/>
              <w:rPr>
                <w:color w:val="000000" w:themeColor="text1"/>
              </w:rPr>
            </w:pPr>
            <w:r w:rsidRPr="002A1268">
              <w:rPr>
                <w:color w:val="000000" w:themeColor="text1"/>
              </w:rPr>
              <w:t>17318314,2</w:t>
            </w:r>
          </w:p>
        </w:tc>
        <w:tc>
          <w:tcPr>
            <w:tcW w:w="1587" w:type="dxa"/>
          </w:tcPr>
          <w:p w:rsidR="00A12C26" w:rsidRPr="002A1268" w:rsidRDefault="00A12C26">
            <w:pPr>
              <w:pStyle w:val="ConsPlusNormal"/>
              <w:jc w:val="center"/>
              <w:rPr>
                <w:color w:val="000000" w:themeColor="text1"/>
              </w:rPr>
            </w:pPr>
            <w:r w:rsidRPr="002A1268">
              <w:rPr>
                <w:color w:val="000000" w:themeColor="text1"/>
              </w:rPr>
              <w:t>14528523,7</w:t>
            </w:r>
          </w:p>
        </w:tc>
      </w:tr>
      <w:tr w:rsidR="00A12C26" w:rsidRPr="002A1268">
        <w:tc>
          <w:tcPr>
            <w:tcW w:w="2891" w:type="dxa"/>
          </w:tcPr>
          <w:p w:rsidR="00A12C26" w:rsidRPr="002A1268" w:rsidRDefault="00A12C26">
            <w:pPr>
              <w:pStyle w:val="ConsPlusNormal"/>
              <w:jc w:val="center"/>
              <w:rPr>
                <w:color w:val="000000" w:themeColor="text1"/>
              </w:rPr>
            </w:pPr>
            <w:r w:rsidRPr="002A1268">
              <w:rPr>
                <w:color w:val="000000" w:themeColor="text1"/>
              </w:rPr>
              <w:t>2 02 20000 00 0000 151</w:t>
            </w:r>
          </w:p>
        </w:tc>
        <w:tc>
          <w:tcPr>
            <w:tcW w:w="2551" w:type="dxa"/>
          </w:tcPr>
          <w:p w:rsidR="00A12C26" w:rsidRPr="002A1268" w:rsidRDefault="00A12C26">
            <w:pPr>
              <w:pStyle w:val="ConsPlusNormal"/>
              <w:rPr>
                <w:color w:val="000000" w:themeColor="text1"/>
              </w:rPr>
            </w:pPr>
            <w:r w:rsidRPr="002A1268">
              <w:rPr>
                <w:color w:val="000000" w:themeColor="text1"/>
              </w:rPr>
              <w:t>Субсидии бюджетам бюджетной системы Российской Федерации (межбюджетные субсидии)</w:t>
            </w:r>
          </w:p>
        </w:tc>
        <w:tc>
          <w:tcPr>
            <w:tcW w:w="1587" w:type="dxa"/>
          </w:tcPr>
          <w:p w:rsidR="00A12C26" w:rsidRPr="002A1268" w:rsidRDefault="00A12C26">
            <w:pPr>
              <w:pStyle w:val="ConsPlusNormal"/>
              <w:jc w:val="center"/>
              <w:rPr>
                <w:color w:val="000000" w:themeColor="text1"/>
              </w:rPr>
            </w:pPr>
            <w:r w:rsidRPr="002A1268">
              <w:rPr>
                <w:color w:val="000000" w:themeColor="text1"/>
              </w:rPr>
              <w:t>21930008,7</w:t>
            </w:r>
          </w:p>
        </w:tc>
        <w:tc>
          <w:tcPr>
            <w:tcW w:w="1644" w:type="dxa"/>
          </w:tcPr>
          <w:p w:rsidR="00A12C26" w:rsidRPr="002A1268" w:rsidRDefault="00A12C26">
            <w:pPr>
              <w:pStyle w:val="ConsPlusNormal"/>
              <w:jc w:val="center"/>
              <w:rPr>
                <w:color w:val="000000" w:themeColor="text1"/>
              </w:rPr>
            </w:pPr>
            <w:r w:rsidRPr="002A1268">
              <w:rPr>
                <w:color w:val="000000" w:themeColor="text1"/>
              </w:rPr>
              <w:t>18348642,7</w:t>
            </w:r>
          </w:p>
        </w:tc>
        <w:tc>
          <w:tcPr>
            <w:tcW w:w="1587" w:type="dxa"/>
          </w:tcPr>
          <w:p w:rsidR="00A12C26" w:rsidRPr="002A1268" w:rsidRDefault="00A12C26">
            <w:pPr>
              <w:pStyle w:val="ConsPlusNormal"/>
              <w:jc w:val="center"/>
              <w:rPr>
                <w:color w:val="000000" w:themeColor="text1"/>
              </w:rPr>
            </w:pPr>
            <w:r w:rsidRPr="002A1268">
              <w:rPr>
                <w:color w:val="000000" w:themeColor="text1"/>
              </w:rPr>
              <w:t>10667310,9</w:t>
            </w:r>
          </w:p>
        </w:tc>
      </w:tr>
      <w:tr w:rsidR="00A12C26" w:rsidRPr="002A1268">
        <w:tc>
          <w:tcPr>
            <w:tcW w:w="2891" w:type="dxa"/>
          </w:tcPr>
          <w:p w:rsidR="00A12C26" w:rsidRPr="002A1268" w:rsidRDefault="00A12C26">
            <w:pPr>
              <w:pStyle w:val="ConsPlusNormal"/>
              <w:jc w:val="center"/>
              <w:rPr>
                <w:color w:val="000000" w:themeColor="text1"/>
              </w:rPr>
            </w:pPr>
            <w:r w:rsidRPr="002A1268">
              <w:rPr>
                <w:color w:val="000000" w:themeColor="text1"/>
              </w:rPr>
              <w:t>2 02 30000 00 0000 151</w:t>
            </w:r>
          </w:p>
        </w:tc>
        <w:tc>
          <w:tcPr>
            <w:tcW w:w="2551" w:type="dxa"/>
          </w:tcPr>
          <w:p w:rsidR="00A12C26" w:rsidRPr="002A1268" w:rsidRDefault="00A12C26">
            <w:pPr>
              <w:pStyle w:val="ConsPlusNormal"/>
              <w:rPr>
                <w:color w:val="000000" w:themeColor="text1"/>
              </w:rPr>
            </w:pPr>
            <w:r w:rsidRPr="002A1268">
              <w:rPr>
                <w:color w:val="000000" w:themeColor="text1"/>
              </w:rPr>
              <w:t>Субвенции бюджетам бюджетной системы Российской Федерации</w:t>
            </w:r>
          </w:p>
        </w:tc>
        <w:tc>
          <w:tcPr>
            <w:tcW w:w="1587" w:type="dxa"/>
          </w:tcPr>
          <w:p w:rsidR="00A12C26" w:rsidRPr="002A1268" w:rsidRDefault="00A12C26">
            <w:pPr>
              <w:pStyle w:val="ConsPlusNormal"/>
              <w:jc w:val="center"/>
              <w:rPr>
                <w:color w:val="000000" w:themeColor="text1"/>
              </w:rPr>
            </w:pPr>
            <w:r w:rsidRPr="002A1268">
              <w:rPr>
                <w:color w:val="000000" w:themeColor="text1"/>
              </w:rPr>
              <w:t>1199081,0</w:t>
            </w:r>
          </w:p>
        </w:tc>
        <w:tc>
          <w:tcPr>
            <w:tcW w:w="1644" w:type="dxa"/>
          </w:tcPr>
          <w:p w:rsidR="00A12C26" w:rsidRPr="002A1268" w:rsidRDefault="00A12C26">
            <w:pPr>
              <w:pStyle w:val="ConsPlusNormal"/>
              <w:jc w:val="center"/>
              <w:rPr>
                <w:color w:val="000000" w:themeColor="text1"/>
              </w:rPr>
            </w:pPr>
            <w:r w:rsidRPr="002A1268">
              <w:rPr>
                <w:color w:val="000000" w:themeColor="text1"/>
              </w:rPr>
              <w:t>1310855,5</w:t>
            </w:r>
          </w:p>
        </w:tc>
        <w:tc>
          <w:tcPr>
            <w:tcW w:w="1587" w:type="dxa"/>
          </w:tcPr>
          <w:p w:rsidR="00A12C26" w:rsidRPr="002A1268" w:rsidRDefault="00A12C26">
            <w:pPr>
              <w:pStyle w:val="ConsPlusNormal"/>
              <w:jc w:val="center"/>
              <w:rPr>
                <w:color w:val="000000" w:themeColor="text1"/>
              </w:rPr>
            </w:pPr>
            <w:r w:rsidRPr="002A1268">
              <w:rPr>
                <w:color w:val="000000" w:themeColor="text1"/>
              </w:rPr>
              <w:t>1102440,5</w:t>
            </w:r>
          </w:p>
        </w:tc>
      </w:tr>
      <w:tr w:rsidR="00A12C26" w:rsidRPr="002A1268">
        <w:tc>
          <w:tcPr>
            <w:tcW w:w="2891" w:type="dxa"/>
          </w:tcPr>
          <w:p w:rsidR="00A12C26" w:rsidRPr="002A1268" w:rsidRDefault="00A12C26">
            <w:pPr>
              <w:pStyle w:val="ConsPlusNormal"/>
              <w:jc w:val="center"/>
              <w:rPr>
                <w:color w:val="000000" w:themeColor="text1"/>
              </w:rPr>
            </w:pPr>
            <w:r w:rsidRPr="002A1268">
              <w:rPr>
                <w:color w:val="000000" w:themeColor="text1"/>
              </w:rPr>
              <w:t>2 02 40000 00 0000 151</w:t>
            </w:r>
          </w:p>
        </w:tc>
        <w:tc>
          <w:tcPr>
            <w:tcW w:w="2551" w:type="dxa"/>
          </w:tcPr>
          <w:p w:rsidR="00A12C26" w:rsidRPr="002A1268" w:rsidRDefault="00A12C26">
            <w:pPr>
              <w:pStyle w:val="ConsPlusNormal"/>
              <w:rPr>
                <w:color w:val="000000" w:themeColor="text1"/>
              </w:rPr>
            </w:pPr>
            <w:r w:rsidRPr="002A1268">
              <w:rPr>
                <w:color w:val="000000" w:themeColor="text1"/>
              </w:rPr>
              <w:t>Иные межбюджетные трансферты</w:t>
            </w:r>
          </w:p>
        </w:tc>
        <w:tc>
          <w:tcPr>
            <w:tcW w:w="1587" w:type="dxa"/>
          </w:tcPr>
          <w:p w:rsidR="00A12C26" w:rsidRPr="002A1268" w:rsidRDefault="00A12C26">
            <w:pPr>
              <w:pStyle w:val="ConsPlusNormal"/>
              <w:jc w:val="center"/>
              <w:rPr>
                <w:color w:val="000000" w:themeColor="text1"/>
              </w:rPr>
            </w:pPr>
            <w:r w:rsidRPr="002A1268">
              <w:rPr>
                <w:color w:val="000000" w:themeColor="text1"/>
              </w:rPr>
              <w:t>1075382,1</w:t>
            </w:r>
          </w:p>
        </w:tc>
        <w:tc>
          <w:tcPr>
            <w:tcW w:w="1644" w:type="dxa"/>
          </w:tcPr>
          <w:p w:rsidR="00A12C26" w:rsidRPr="002A1268" w:rsidRDefault="00A12C26">
            <w:pPr>
              <w:pStyle w:val="ConsPlusNormal"/>
              <w:jc w:val="center"/>
              <w:rPr>
                <w:color w:val="000000" w:themeColor="text1"/>
              </w:rPr>
            </w:pPr>
            <w:r w:rsidRPr="002A1268">
              <w:rPr>
                <w:color w:val="000000" w:themeColor="text1"/>
              </w:rPr>
              <w:t>507837,0</w:t>
            </w:r>
          </w:p>
        </w:tc>
        <w:tc>
          <w:tcPr>
            <w:tcW w:w="1587" w:type="dxa"/>
          </w:tcPr>
          <w:p w:rsidR="00A12C26" w:rsidRPr="002A1268" w:rsidRDefault="00A12C26">
            <w:pPr>
              <w:pStyle w:val="ConsPlusNormal"/>
              <w:jc w:val="center"/>
              <w:rPr>
                <w:color w:val="000000" w:themeColor="text1"/>
              </w:rPr>
            </w:pPr>
            <w:r w:rsidRPr="002A1268">
              <w:rPr>
                <w:color w:val="000000" w:themeColor="text1"/>
              </w:rPr>
              <w:t>507837,0</w:t>
            </w:r>
          </w:p>
        </w:tc>
      </w:tr>
    </w:tbl>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A12C26" w:rsidRPr="002A1268" w:rsidRDefault="00A12C26">
      <w:pPr>
        <w:pStyle w:val="ConsPlusNormal"/>
        <w:jc w:val="both"/>
        <w:rPr>
          <w:color w:val="000000" w:themeColor="text1"/>
        </w:rPr>
      </w:pPr>
    </w:p>
    <w:p w:rsidR="006B75EA" w:rsidRPr="002A1268" w:rsidRDefault="006B75EA" w:rsidP="006B75EA">
      <w:pPr>
        <w:autoSpaceDE w:val="0"/>
        <w:autoSpaceDN w:val="0"/>
        <w:adjustRightInd w:val="0"/>
        <w:ind w:left="2977"/>
        <w:jc w:val="center"/>
        <w:outlineLvl w:val="0"/>
        <w:rPr>
          <w:color w:val="000000" w:themeColor="text1"/>
          <w:sz w:val="28"/>
          <w:szCs w:val="28"/>
        </w:rPr>
      </w:pPr>
      <w:r w:rsidRPr="002A1268">
        <w:rPr>
          <w:color w:val="000000" w:themeColor="text1"/>
          <w:sz w:val="28"/>
          <w:szCs w:val="28"/>
        </w:rPr>
        <w:t>ПРИЛОЖЕНИЕ № 5</w:t>
      </w:r>
    </w:p>
    <w:p w:rsidR="006B75EA" w:rsidRPr="002A1268" w:rsidRDefault="006B75EA" w:rsidP="006B75EA">
      <w:pPr>
        <w:autoSpaceDE w:val="0"/>
        <w:autoSpaceDN w:val="0"/>
        <w:adjustRightInd w:val="0"/>
        <w:ind w:left="2977"/>
        <w:jc w:val="center"/>
        <w:rPr>
          <w:color w:val="000000" w:themeColor="text1"/>
          <w:sz w:val="28"/>
          <w:szCs w:val="28"/>
        </w:rPr>
      </w:pPr>
      <w:r w:rsidRPr="002A1268">
        <w:rPr>
          <w:color w:val="000000" w:themeColor="text1"/>
          <w:sz w:val="28"/>
          <w:szCs w:val="28"/>
        </w:rPr>
        <w:t>к Закону</w:t>
      </w:r>
    </w:p>
    <w:p w:rsidR="006B75EA" w:rsidRPr="002A1268" w:rsidRDefault="006B75EA" w:rsidP="006B75EA">
      <w:pPr>
        <w:autoSpaceDE w:val="0"/>
        <w:autoSpaceDN w:val="0"/>
        <w:adjustRightInd w:val="0"/>
        <w:ind w:left="2977"/>
        <w:jc w:val="center"/>
        <w:rPr>
          <w:color w:val="000000" w:themeColor="text1"/>
          <w:sz w:val="28"/>
          <w:szCs w:val="28"/>
        </w:rPr>
      </w:pPr>
      <w:r w:rsidRPr="002A1268">
        <w:rPr>
          <w:color w:val="000000" w:themeColor="text1"/>
          <w:sz w:val="28"/>
          <w:szCs w:val="28"/>
        </w:rPr>
        <w:t>Кабардино-Балкарской Республики</w:t>
      </w:r>
    </w:p>
    <w:p w:rsidR="006B75EA" w:rsidRPr="002A1268" w:rsidRDefault="006B75EA" w:rsidP="006B75EA">
      <w:pPr>
        <w:autoSpaceDE w:val="0"/>
        <w:autoSpaceDN w:val="0"/>
        <w:adjustRightInd w:val="0"/>
        <w:ind w:left="2977"/>
        <w:jc w:val="center"/>
        <w:rPr>
          <w:color w:val="000000" w:themeColor="text1"/>
          <w:sz w:val="28"/>
          <w:szCs w:val="28"/>
        </w:rPr>
      </w:pPr>
      <w:r w:rsidRPr="002A1268">
        <w:rPr>
          <w:color w:val="000000" w:themeColor="text1"/>
          <w:sz w:val="28"/>
          <w:szCs w:val="28"/>
        </w:rPr>
        <w:t>"О республиканском бюджете</w:t>
      </w:r>
    </w:p>
    <w:p w:rsidR="006B75EA" w:rsidRPr="002A1268" w:rsidRDefault="006B75EA" w:rsidP="006B75EA">
      <w:pPr>
        <w:autoSpaceDE w:val="0"/>
        <w:autoSpaceDN w:val="0"/>
        <w:adjustRightInd w:val="0"/>
        <w:ind w:left="2977"/>
        <w:jc w:val="center"/>
        <w:rPr>
          <w:color w:val="000000" w:themeColor="text1"/>
          <w:sz w:val="28"/>
          <w:szCs w:val="28"/>
        </w:rPr>
      </w:pPr>
      <w:r w:rsidRPr="002A1268">
        <w:rPr>
          <w:color w:val="000000" w:themeColor="text1"/>
          <w:sz w:val="28"/>
          <w:szCs w:val="28"/>
        </w:rPr>
        <w:t>Кабардино-Балкарской Республики на 2023 год</w:t>
      </w:r>
    </w:p>
    <w:p w:rsidR="006B75EA" w:rsidRPr="002A1268" w:rsidRDefault="006B75EA" w:rsidP="006B75EA">
      <w:pPr>
        <w:autoSpaceDE w:val="0"/>
        <w:autoSpaceDN w:val="0"/>
        <w:adjustRightInd w:val="0"/>
        <w:ind w:left="2977"/>
        <w:jc w:val="center"/>
        <w:rPr>
          <w:color w:val="000000" w:themeColor="text1"/>
          <w:sz w:val="28"/>
          <w:szCs w:val="28"/>
        </w:rPr>
      </w:pPr>
      <w:r w:rsidRPr="002A1268">
        <w:rPr>
          <w:color w:val="000000" w:themeColor="text1"/>
          <w:sz w:val="28"/>
          <w:szCs w:val="28"/>
        </w:rPr>
        <w:t>и на плановый период 2024 и 2025 годов"</w:t>
      </w:r>
    </w:p>
    <w:p w:rsidR="006B75EA" w:rsidRPr="002A1268" w:rsidRDefault="006B75EA" w:rsidP="006B75EA">
      <w:pPr>
        <w:autoSpaceDE w:val="0"/>
        <w:autoSpaceDN w:val="0"/>
        <w:adjustRightInd w:val="0"/>
        <w:jc w:val="center"/>
        <w:rPr>
          <w:b/>
          <w:color w:val="000000" w:themeColor="text1"/>
          <w:sz w:val="28"/>
          <w:szCs w:val="28"/>
        </w:rPr>
      </w:pP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ПРОГНОЗ</w:t>
      </w: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поступления доходов в республиканский бюджет</w:t>
      </w: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на 2023 год и на плановый период 2024 и 2025 годов</w:t>
      </w:r>
    </w:p>
    <w:p w:rsidR="006B75EA" w:rsidRPr="002A1268" w:rsidRDefault="006B75EA" w:rsidP="006B75EA">
      <w:pPr>
        <w:autoSpaceDE w:val="0"/>
        <w:autoSpaceDN w:val="0"/>
        <w:adjustRightInd w:val="0"/>
        <w:jc w:val="center"/>
        <w:rPr>
          <w:bCs/>
          <w:color w:val="000000" w:themeColor="text1"/>
          <w:sz w:val="28"/>
          <w:szCs w:val="28"/>
        </w:rPr>
      </w:pPr>
    </w:p>
    <w:p w:rsidR="006B75EA" w:rsidRPr="002A1268" w:rsidRDefault="006B75EA" w:rsidP="006B75EA">
      <w:pPr>
        <w:ind w:firstLine="2694"/>
        <w:jc w:val="right"/>
        <w:rPr>
          <w:color w:val="000000" w:themeColor="text1"/>
          <w:sz w:val="28"/>
          <w:szCs w:val="28"/>
        </w:rPr>
      </w:pPr>
      <w:r w:rsidRPr="002A1268">
        <w:rPr>
          <w:color w:val="000000" w:themeColor="text1"/>
          <w:sz w:val="28"/>
          <w:szCs w:val="28"/>
        </w:rPr>
        <w:t xml:space="preserve">      </w:t>
      </w:r>
      <w:r w:rsidRPr="002A1268">
        <w:rPr>
          <w:color w:val="000000" w:themeColor="text1"/>
        </w:rPr>
        <w:t>(</w:t>
      </w:r>
      <w:proofErr w:type="spellStart"/>
      <w:proofErr w:type="gramStart"/>
      <w:r w:rsidRPr="002A1268">
        <w:rPr>
          <w:color w:val="000000" w:themeColor="text1"/>
        </w:rPr>
        <w:t>тыс.рублей</w:t>
      </w:r>
      <w:proofErr w:type="spellEnd"/>
      <w:proofErr w:type="gramEnd"/>
      <w:r w:rsidRPr="002A1268">
        <w:rPr>
          <w:color w:val="000000" w:themeColor="text1"/>
        </w:rPr>
        <w:t>)</w:t>
      </w:r>
    </w:p>
    <w:tbl>
      <w:tblPr>
        <w:tblW w:w="9806" w:type="dxa"/>
        <w:tblInd w:w="-80" w:type="dxa"/>
        <w:tblLayout w:type="fixed"/>
        <w:tblCellMar>
          <w:top w:w="102" w:type="dxa"/>
          <w:left w:w="62" w:type="dxa"/>
          <w:bottom w:w="102" w:type="dxa"/>
          <w:right w:w="62" w:type="dxa"/>
        </w:tblCellMar>
        <w:tblLook w:val="0000" w:firstRow="0" w:lastRow="0" w:firstColumn="0" w:lastColumn="0" w:noHBand="0" w:noVBand="0"/>
      </w:tblPr>
      <w:tblGrid>
        <w:gridCol w:w="2410"/>
        <w:gridCol w:w="2694"/>
        <w:gridCol w:w="1559"/>
        <w:gridCol w:w="7"/>
        <w:gridCol w:w="1552"/>
        <w:gridCol w:w="7"/>
        <w:gridCol w:w="1577"/>
      </w:tblGrid>
      <w:tr w:rsidR="006B75EA" w:rsidRPr="002A1268" w:rsidTr="006B75EA">
        <w:trPr>
          <w:tblHeader/>
        </w:trPr>
        <w:tc>
          <w:tcPr>
            <w:tcW w:w="241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sz w:val="26"/>
                <w:szCs w:val="26"/>
              </w:rPr>
            </w:pPr>
            <w:r w:rsidRPr="002A1268">
              <w:rPr>
                <w:color w:val="000000" w:themeColor="text1"/>
                <w:sz w:val="26"/>
                <w:szCs w:val="26"/>
              </w:rPr>
              <w:t>Код дохода</w:t>
            </w:r>
          </w:p>
        </w:tc>
        <w:tc>
          <w:tcPr>
            <w:tcW w:w="269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sz w:val="26"/>
                <w:szCs w:val="26"/>
              </w:rPr>
            </w:pPr>
            <w:r w:rsidRPr="002A1268">
              <w:rPr>
                <w:color w:val="000000" w:themeColor="text1"/>
                <w:sz w:val="26"/>
                <w:szCs w:val="26"/>
              </w:rPr>
              <w:t>Наименование кода дохода</w:t>
            </w:r>
          </w:p>
        </w:tc>
        <w:tc>
          <w:tcPr>
            <w:tcW w:w="1566" w:type="dxa"/>
            <w:gridSpan w:val="2"/>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sz w:val="26"/>
                <w:szCs w:val="26"/>
              </w:rPr>
            </w:pPr>
            <w:r w:rsidRPr="002A1268">
              <w:rPr>
                <w:color w:val="000000" w:themeColor="text1"/>
                <w:sz w:val="26"/>
                <w:szCs w:val="26"/>
              </w:rPr>
              <w:t>2023 год</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sz w:val="26"/>
                <w:szCs w:val="26"/>
              </w:rPr>
            </w:pPr>
            <w:r w:rsidRPr="002A1268">
              <w:rPr>
                <w:color w:val="000000" w:themeColor="text1"/>
                <w:sz w:val="26"/>
                <w:szCs w:val="26"/>
              </w:rPr>
              <w:t>2024 год</w:t>
            </w:r>
          </w:p>
        </w:tc>
        <w:tc>
          <w:tcPr>
            <w:tcW w:w="157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sz w:val="26"/>
                <w:szCs w:val="26"/>
              </w:rPr>
            </w:pPr>
            <w:r w:rsidRPr="002A1268">
              <w:rPr>
                <w:color w:val="000000" w:themeColor="text1"/>
                <w:sz w:val="26"/>
                <w:szCs w:val="26"/>
              </w:rPr>
              <w:t>2025 год</w:t>
            </w:r>
          </w:p>
        </w:tc>
      </w:tr>
      <w:tr w:rsidR="006B75EA" w:rsidRPr="002A1268" w:rsidTr="006B75EA">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contextualSpacing/>
              <w:jc w:val="center"/>
              <w:rPr>
                <w:color w:val="000000" w:themeColor="text1"/>
                <w:sz w:val="26"/>
                <w:szCs w:val="26"/>
              </w:rPr>
            </w:pPr>
            <w:r w:rsidRPr="002A1268">
              <w:rPr>
                <w:color w:val="000000" w:themeColor="text1"/>
                <w:sz w:val="26"/>
                <w:szCs w:val="26"/>
              </w:rPr>
              <w:t>Всего</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center"/>
              <w:rPr>
                <w:color w:val="000000" w:themeColor="text1"/>
                <w:sz w:val="26"/>
                <w:szCs w:val="26"/>
              </w:rPr>
            </w:pPr>
            <w:r w:rsidRPr="002A1268">
              <w:rPr>
                <w:color w:val="000000" w:themeColor="text1"/>
              </w:rPr>
              <w:t>60 272 843,2</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center"/>
              <w:rPr>
                <w:color w:val="000000" w:themeColor="text1"/>
                <w:sz w:val="26"/>
                <w:szCs w:val="26"/>
              </w:rPr>
            </w:pPr>
            <w:r w:rsidRPr="002A1268">
              <w:rPr>
                <w:color w:val="000000" w:themeColor="text1"/>
              </w:rPr>
              <w:t>53 663 602,5</w:t>
            </w:r>
          </w:p>
        </w:tc>
        <w:tc>
          <w:tcPr>
            <w:tcW w:w="157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center"/>
              <w:rPr>
                <w:color w:val="000000" w:themeColor="text1"/>
                <w:sz w:val="26"/>
                <w:szCs w:val="26"/>
              </w:rPr>
            </w:pPr>
            <w:r w:rsidRPr="002A1268">
              <w:rPr>
                <w:color w:val="000000" w:themeColor="text1"/>
              </w:rPr>
              <w:t>43 728 144,6</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1 00 00000 00 0000 000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16 446 150,0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15 763 983,4</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16 922 032,6</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1 01 01000 00 0000 110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Налог на прибыль организаций</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2 360 200,0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2 030 747,3</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2 300 448,0</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1 01 02000 01 0000 110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Налог на доходы физических лиц</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4 841 700,0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5 145 772,6</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5 494 930,0</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1 03 00000 00 0000 000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Налоги на товары (работы, услуги), реализуемые на территории Российской Федерации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3 798 732,4</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3 688 395,0</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4 140 376,2</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1 05 01000 00 0000 110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Налог, взимаемый в связи с применением упрощенной системы налогообложения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1 409 482,0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1 444 657,0</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1 514 691,0</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1 06 02000 02 0000 110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Налог на имущество организаций</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1 639 002,9</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1 568 720,0</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1 568 720,0</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1 06 04000 02 0000 110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Транспортный налог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310 230,0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310 230,0</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310 230,0</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1 06 05000 02 0000 110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Налог на игорный бизнес</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5 472,4</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6 000,0</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6 000,0</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1 07 01000 01 0000 110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Налог на добычу полезных ископаемых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9 678,1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8 247,3</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8 527,5</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1 07 04000 01 0000 110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Сборы за пользование объектами животного мира и за пользование объектами водных биологических ресурсов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135,1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136,2</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140,9</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Иные 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2 071 517,1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1 561 078,0</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1 577 969,0</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2 00 00000 00 0000 000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43 826 693,2</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37 899 619,1</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26 806 112,0</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2 02 00000 00 0000 000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Безвозмездные поступления от других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43 257 770,5</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37 803 222,4</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26 806 112,0</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2 02 10000 00 0000 150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Дотации бюджетам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19 129 029,8</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17 318 314,2</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14 528 523,7</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2 02 20000 00 0000 150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Субсидии бюджетам бюджетной системы Российской Федерации (межбюджетные субсидии)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21 510 012,8</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18 481 979,6</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10 667 310,8</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2 02 30000 00 0000 150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Субвенции бюджетам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1 264 054,2</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1 310 841,4</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1 102 440,5</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2 02 40000 00 0000 150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1 354 673,7</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692 087,2</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507 837,0</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2 03 00000 00 0000 000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Безвозмездные поступления от государственных (муниципальных) организаций</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568 112,7</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96 396,7</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0,0</w:t>
            </w:r>
          </w:p>
        </w:tc>
      </w:tr>
      <w:tr w:rsidR="006B75EA" w:rsidRPr="002A1268" w:rsidTr="006B75EA">
        <w:tc>
          <w:tcPr>
            <w:tcW w:w="2410"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color w:val="000000" w:themeColor="text1"/>
                <w:sz w:val="26"/>
                <w:szCs w:val="26"/>
              </w:rPr>
            </w:pPr>
            <w:r w:rsidRPr="002A1268">
              <w:rPr>
                <w:color w:val="000000" w:themeColor="text1"/>
                <w:sz w:val="26"/>
                <w:szCs w:val="26"/>
              </w:rPr>
              <w:t>2 04 00000 00 0000 000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color w:val="000000" w:themeColor="text1"/>
                <w:sz w:val="26"/>
                <w:szCs w:val="26"/>
              </w:rPr>
            </w:pPr>
            <w:r w:rsidRPr="002A1268">
              <w:rPr>
                <w:color w:val="000000" w:themeColor="text1"/>
                <w:sz w:val="26"/>
                <w:szCs w:val="26"/>
              </w:rPr>
              <w:t>Безвозмездные поступления от негосударственных организаций</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810,0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0,0</w:t>
            </w:r>
          </w:p>
        </w:tc>
        <w:tc>
          <w:tcPr>
            <w:tcW w:w="1584" w:type="dxa"/>
            <w:gridSpan w:val="2"/>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jc w:val="right"/>
              <w:rPr>
                <w:color w:val="000000" w:themeColor="text1"/>
                <w:sz w:val="26"/>
                <w:szCs w:val="26"/>
              </w:rPr>
            </w:pPr>
            <w:r w:rsidRPr="002A1268">
              <w:rPr>
                <w:color w:val="000000" w:themeColor="text1"/>
                <w:sz w:val="26"/>
                <w:szCs w:val="26"/>
              </w:rPr>
              <w:t>0,0</w:t>
            </w:r>
          </w:p>
        </w:tc>
      </w:tr>
    </w:tbl>
    <w:p w:rsidR="006B75EA" w:rsidRPr="002A1268" w:rsidRDefault="006B75EA" w:rsidP="006B75EA">
      <w:pPr>
        <w:autoSpaceDE w:val="0"/>
        <w:autoSpaceDN w:val="0"/>
        <w:adjustRightInd w:val="0"/>
        <w:jc w:val="right"/>
        <w:rPr>
          <w:color w:val="000000" w:themeColor="text1"/>
          <w:sz w:val="28"/>
          <w:szCs w:val="28"/>
        </w:rPr>
      </w:pPr>
    </w:p>
    <w:p w:rsidR="006B75EA" w:rsidRPr="002A1268" w:rsidRDefault="006B75EA" w:rsidP="006B75EA">
      <w:pPr>
        <w:autoSpaceDE w:val="0"/>
        <w:autoSpaceDN w:val="0"/>
        <w:adjustRightInd w:val="0"/>
        <w:jc w:val="right"/>
        <w:outlineLvl w:val="0"/>
        <w:rPr>
          <w:color w:val="000000" w:themeColor="text1"/>
          <w:sz w:val="28"/>
          <w:szCs w:val="28"/>
        </w:rPr>
        <w:sectPr w:rsidR="006B75EA" w:rsidRPr="002A1268" w:rsidSect="006B75EA">
          <w:headerReference w:type="default" r:id="rId22"/>
          <w:pgSz w:w="11905" w:h="16838" w:code="9"/>
          <w:pgMar w:top="1418" w:right="1418" w:bottom="1701" w:left="1701" w:header="720" w:footer="720" w:gutter="0"/>
          <w:cols w:space="708"/>
          <w:noEndnote/>
          <w:titlePg/>
          <w:docGrid w:linePitch="381"/>
        </w:sectPr>
      </w:pPr>
    </w:p>
    <w:p w:rsidR="006B75EA" w:rsidRPr="002A1268" w:rsidRDefault="006B75EA" w:rsidP="006B75EA">
      <w:pPr>
        <w:tabs>
          <w:tab w:val="left" w:pos="4395"/>
          <w:tab w:val="left" w:pos="4962"/>
        </w:tabs>
        <w:autoSpaceDE w:val="0"/>
        <w:autoSpaceDN w:val="0"/>
        <w:adjustRightInd w:val="0"/>
        <w:ind w:firstLine="8789"/>
        <w:jc w:val="center"/>
        <w:outlineLvl w:val="0"/>
        <w:rPr>
          <w:color w:val="000000" w:themeColor="text1"/>
          <w:sz w:val="28"/>
          <w:szCs w:val="28"/>
        </w:rPr>
      </w:pPr>
      <w:r w:rsidRPr="002A1268">
        <w:rPr>
          <w:color w:val="000000" w:themeColor="text1"/>
          <w:sz w:val="28"/>
          <w:szCs w:val="28"/>
        </w:rPr>
        <w:t>ПРИЛОЖЕНИЕ № 6</w:t>
      </w:r>
    </w:p>
    <w:p w:rsidR="006B75EA" w:rsidRPr="002A1268" w:rsidRDefault="006B75EA" w:rsidP="006B75EA">
      <w:pPr>
        <w:tabs>
          <w:tab w:val="left" w:pos="4395"/>
          <w:tab w:val="left" w:pos="4962"/>
        </w:tabs>
        <w:autoSpaceDE w:val="0"/>
        <w:autoSpaceDN w:val="0"/>
        <w:adjustRightInd w:val="0"/>
        <w:ind w:firstLine="8789"/>
        <w:jc w:val="center"/>
        <w:rPr>
          <w:color w:val="000000" w:themeColor="text1"/>
          <w:sz w:val="28"/>
          <w:szCs w:val="28"/>
        </w:rPr>
      </w:pPr>
      <w:r w:rsidRPr="002A1268">
        <w:rPr>
          <w:color w:val="000000" w:themeColor="text1"/>
          <w:sz w:val="28"/>
          <w:szCs w:val="28"/>
        </w:rPr>
        <w:t>к Закону</w:t>
      </w:r>
    </w:p>
    <w:p w:rsidR="006B75EA" w:rsidRPr="002A1268" w:rsidRDefault="006B75EA" w:rsidP="006B75EA">
      <w:pPr>
        <w:tabs>
          <w:tab w:val="left" w:pos="4395"/>
          <w:tab w:val="left" w:pos="4962"/>
        </w:tabs>
        <w:autoSpaceDE w:val="0"/>
        <w:autoSpaceDN w:val="0"/>
        <w:adjustRightInd w:val="0"/>
        <w:ind w:firstLine="8789"/>
        <w:jc w:val="center"/>
        <w:rPr>
          <w:color w:val="000000" w:themeColor="text1"/>
          <w:sz w:val="28"/>
          <w:szCs w:val="28"/>
        </w:rPr>
      </w:pPr>
      <w:r w:rsidRPr="002A1268">
        <w:rPr>
          <w:color w:val="000000" w:themeColor="text1"/>
          <w:sz w:val="28"/>
          <w:szCs w:val="28"/>
        </w:rPr>
        <w:t>Кабардино-Балкарской Республики</w:t>
      </w:r>
    </w:p>
    <w:p w:rsidR="006B75EA" w:rsidRPr="002A1268" w:rsidRDefault="006B75EA" w:rsidP="006B75EA">
      <w:pPr>
        <w:tabs>
          <w:tab w:val="left" w:pos="4395"/>
          <w:tab w:val="left" w:pos="4962"/>
        </w:tabs>
        <w:autoSpaceDE w:val="0"/>
        <w:autoSpaceDN w:val="0"/>
        <w:adjustRightInd w:val="0"/>
        <w:ind w:firstLine="8789"/>
        <w:jc w:val="center"/>
        <w:rPr>
          <w:color w:val="000000" w:themeColor="text1"/>
          <w:sz w:val="28"/>
          <w:szCs w:val="28"/>
        </w:rPr>
      </w:pPr>
      <w:r w:rsidRPr="002A1268">
        <w:rPr>
          <w:color w:val="000000" w:themeColor="text1"/>
          <w:sz w:val="28"/>
          <w:szCs w:val="28"/>
        </w:rPr>
        <w:t>"О республиканском бюджете</w:t>
      </w:r>
    </w:p>
    <w:p w:rsidR="006B75EA" w:rsidRPr="002A1268" w:rsidRDefault="006B75EA" w:rsidP="006B75EA">
      <w:pPr>
        <w:tabs>
          <w:tab w:val="left" w:pos="4395"/>
          <w:tab w:val="left" w:pos="4962"/>
        </w:tabs>
        <w:autoSpaceDE w:val="0"/>
        <w:autoSpaceDN w:val="0"/>
        <w:adjustRightInd w:val="0"/>
        <w:ind w:firstLine="8789"/>
        <w:jc w:val="center"/>
        <w:rPr>
          <w:color w:val="000000" w:themeColor="text1"/>
          <w:sz w:val="28"/>
          <w:szCs w:val="28"/>
        </w:rPr>
      </w:pPr>
      <w:r w:rsidRPr="002A1268">
        <w:rPr>
          <w:color w:val="000000" w:themeColor="text1"/>
          <w:sz w:val="28"/>
          <w:szCs w:val="28"/>
        </w:rPr>
        <w:t>Кабардино-Балкарской Республики на 2023 год</w:t>
      </w:r>
    </w:p>
    <w:p w:rsidR="006B75EA" w:rsidRPr="002A1268" w:rsidRDefault="006B75EA" w:rsidP="006B75EA">
      <w:pPr>
        <w:tabs>
          <w:tab w:val="left" w:pos="4395"/>
          <w:tab w:val="left" w:pos="4962"/>
        </w:tabs>
        <w:autoSpaceDE w:val="0"/>
        <w:autoSpaceDN w:val="0"/>
        <w:adjustRightInd w:val="0"/>
        <w:ind w:firstLine="8789"/>
        <w:jc w:val="center"/>
        <w:rPr>
          <w:color w:val="000000" w:themeColor="text1"/>
          <w:sz w:val="28"/>
          <w:szCs w:val="28"/>
        </w:rPr>
      </w:pPr>
      <w:r w:rsidRPr="002A1268">
        <w:rPr>
          <w:color w:val="000000" w:themeColor="text1"/>
          <w:sz w:val="28"/>
          <w:szCs w:val="28"/>
        </w:rPr>
        <w:t>и на плановый период 2024 и 2025 годов"</w:t>
      </w:r>
    </w:p>
    <w:p w:rsidR="006B75EA" w:rsidRPr="002A1268" w:rsidRDefault="006B75EA" w:rsidP="006B75EA">
      <w:pPr>
        <w:autoSpaceDE w:val="0"/>
        <w:autoSpaceDN w:val="0"/>
        <w:adjustRightInd w:val="0"/>
        <w:jc w:val="right"/>
        <w:rPr>
          <w:color w:val="000000" w:themeColor="text1"/>
          <w:sz w:val="28"/>
          <w:szCs w:val="28"/>
        </w:rPr>
      </w:pP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 xml:space="preserve">РАСПРЕДЕЛЕНИЕ </w:t>
      </w: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 xml:space="preserve">бюджетных ассигнований на исполнение публичных нормативных обязательств </w:t>
      </w:r>
      <w:r w:rsidRPr="002A1268">
        <w:rPr>
          <w:b/>
          <w:color w:val="000000" w:themeColor="text1"/>
          <w:sz w:val="28"/>
          <w:szCs w:val="28"/>
        </w:rPr>
        <w:br/>
        <w:t>Кабардино-Балкарской Республики</w:t>
      </w: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на 2023 год и на плановый период 2024 и 2025 годов</w:t>
      </w:r>
    </w:p>
    <w:p w:rsidR="006B75EA" w:rsidRPr="002A1268" w:rsidRDefault="006B75EA" w:rsidP="006B75EA">
      <w:pPr>
        <w:autoSpaceDE w:val="0"/>
        <w:autoSpaceDN w:val="0"/>
        <w:adjustRightInd w:val="0"/>
        <w:jc w:val="right"/>
        <w:rPr>
          <w:rFonts w:eastAsia="Calibri"/>
          <w:color w:val="000000" w:themeColor="text1"/>
        </w:rPr>
      </w:pPr>
    </w:p>
    <w:p w:rsidR="006B75EA" w:rsidRPr="002A1268" w:rsidRDefault="006B75EA" w:rsidP="006B75EA">
      <w:pPr>
        <w:autoSpaceDE w:val="0"/>
        <w:autoSpaceDN w:val="0"/>
        <w:adjustRightInd w:val="0"/>
        <w:jc w:val="right"/>
        <w:rPr>
          <w:rFonts w:eastAsia="Calibri"/>
          <w:color w:val="000000" w:themeColor="text1"/>
        </w:rPr>
      </w:pPr>
      <w:r w:rsidRPr="002A1268">
        <w:rPr>
          <w:rFonts w:eastAsia="Calibri"/>
          <w:color w:val="000000" w:themeColor="text1"/>
        </w:rPr>
        <w:t>(</w:t>
      </w:r>
      <w:proofErr w:type="spellStart"/>
      <w:proofErr w:type="gramStart"/>
      <w:r w:rsidRPr="002A1268">
        <w:rPr>
          <w:rFonts w:eastAsia="Calibri"/>
          <w:color w:val="000000" w:themeColor="text1"/>
        </w:rPr>
        <w:t>тыс.рублей</w:t>
      </w:r>
      <w:proofErr w:type="spellEnd"/>
      <w:proofErr w:type="gramEnd"/>
      <w:r w:rsidRPr="002A1268">
        <w:rPr>
          <w:rFonts w:eastAsia="Calibri"/>
          <w:color w:val="000000" w:themeColor="text1"/>
        </w:rPr>
        <w:t>)</w:t>
      </w:r>
    </w:p>
    <w:tbl>
      <w:tblPr>
        <w:tblW w:w="15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88"/>
        <w:gridCol w:w="1701"/>
        <w:gridCol w:w="567"/>
        <w:gridCol w:w="709"/>
        <w:gridCol w:w="850"/>
        <w:gridCol w:w="1417"/>
        <w:gridCol w:w="1418"/>
        <w:gridCol w:w="1454"/>
      </w:tblGrid>
      <w:tr w:rsidR="006B75EA" w:rsidRPr="002A1268" w:rsidTr="006B75EA">
        <w:trPr>
          <w:trHeight w:val="20"/>
          <w:tblHeader/>
        </w:trPr>
        <w:tc>
          <w:tcPr>
            <w:tcW w:w="7088" w:type="dxa"/>
            <w:shd w:val="clear" w:color="auto" w:fill="auto"/>
            <w:tcMar>
              <w:right w:w="72" w:type="dxa"/>
            </w:tcMar>
            <w:vAlign w:val="center"/>
          </w:tcPr>
          <w:p w:rsidR="006B75EA" w:rsidRPr="002A1268" w:rsidRDefault="006B75EA" w:rsidP="006B75EA">
            <w:pPr>
              <w:jc w:val="center"/>
              <w:rPr>
                <w:color w:val="000000" w:themeColor="text1"/>
              </w:rPr>
            </w:pPr>
            <w:r w:rsidRPr="002A1268">
              <w:rPr>
                <w:color w:val="000000" w:themeColor="text1"/>
              </w:rPr>
              <w:t>Наименование</w:t>
            </w:r>
          </w:p>
        </w:tc>
        <w:tc>
          <w:tcPr>
            <w:tcW w:w="1701" w:type="dxa"/>
            <w:shd w:val="clear" w:color="auto" w:fill="auto"/>
            <w:tcMar>
              <w:right w:w="72" w:type="dxa"/>
            </w:tcMar>
            <w:vAlign w:val="center"/>
          </w:tcPr>
          <w:p w:rsidR="006B75EA" w:rsidRPr="002A1268" w:rsidRDefault="006B75EA" w:rsidP="006B75EA">
            <w:pPr>
              <w:jc w:val="center"/>
              <w:rPr>
                <w:color w:val="000000" w:themeColor="text1"/>
              </w:rPr>
            </w:pPr>
            <w:r w:rsidRPr="002A1268">
              <w:rPr>
                <w:color w:val="000000" w:themeColor="text1"/>
              </w:rPr>
              <w:t>Целевая статья</w:t>
            </w:r>
          </w:p>
        </w:tc>
        <w:tc>
          <w:tcPr>
            <w:tcW w:w="567" w:type="dxa"/>
            <w:shd w:val="clear" w:color="auto" w:fill="auto"/>
            <w:tcMar>
              <w:right w:w="72" w:type="dxa"/>
            </w:tcMar>
            <w:vAlign w:val="center"/>
          </w:tcPr>
          <w:p w:rsidR="006B75EA" w:rsidRPr="002A1268" w:rsidRDefault="006B75EA" w:rsidP="006B75EA">
            <w:pPr>
              <w:jc w:val="center"/>
              <w:rPr>
                <w:color w:val="000000" w:themeColor="text1"/>
              </w:rPr>
            </w:pPr>
            <w:r w:rsidRPr="002A1268">
              <w:rPr>
                <w:color w:val="000000" w:themeColor="text1"/>
              </w:rPr>
              <w:t>Раз-</w:t>
            </w:r>
          </w:p>
          <w:p w:rsidR="006B75EA" w:rsidRPr="002A1268" w:rsidRDefault="006B75EA" w:rsidP="006B75EA">
            <w:pPr>
              <w:jc w:val="center"/>
              <w:rPr>
                <w:color w:val="000000" w:themeColor="text1"/>
              </w:rPr>
            </w:pPr>
            <w:r w:rsidRPr="002A1268">
              <w:rPr>
                <w:color w:val="000000" w:themeColor="text1"/>
              </w:rPr>
              <w:t>дел</w:t>
            </w:r>
          </w:p>
        </w:tc>
        <w:tc>
          <w:tcPr>
            <w:tcW w:w="709" w:type="dxa"/>
            <w:shd w:val="clear" w:color="auto" w:fill="auto"/>
            <w:tcMar>
              <w:right w:w="72" w:type="dxa"/>
            </w:tcMar>
            <w:vAlign w:val="center"/>
          </w:tcPr>
          <w:p w:rsidR="006B75EA" w:rsidRPr="002A1268" w:rsidRDefault="006B75EA" w:rsidP="006B75EA">
            <w:pPr>
              <w:jc w:val="center"/>
              <w:rPr>
                <w:color w:val="000000" w:themeColor="text1"/>
              </w:rPr>
            </w:pPr>
            <w:r w:rsidRPr="002A1268">
              <w:rPr>
                <w:color w:val="000000" w:themeColor="text1"/>
              </w:rPr>
              <w:t>Под-</w:t>
            </w:r>
          </w:p>
          <w:p w:rsidR="006B75EA" w:rsidRPr="002A1268" w:rsidRDefault="006B75EA" w:rsidP="006B75EA">
            <w:pPr>
              <w:jc w:val="center"/>
              <w:rPr>
                <w:color w:val="000000" w:themeColor="text1"/>
              </w:rPr>
            </w:pPr>
            <w:r w:rsidRPr="002A1268">
              <w:rPr>
                <w:color w:val="000000" w:themeColor="text1"/>
              </w:rPr>
              <w:t>раз-</w:t>
            </w:r>
          </w:p>
          <w:p w:rsidR="006B75EA" w:rsidRPr="002A1268" w:rsidRDefault="006B75EA" w:rsidP="006B75EA">
            <w:pPr>
              <w:jc w:val="center"/>
              <w:rPr>
                <w:color w:val="000000" w:themeColor="text1"/>
              </w:rPr>
            </w:pPr>
            <w:r w:rsidRPr="002A1268">
              <w:rPr>
                <w:color w:val="000000" w:themeColor="text1"/>
              </w:rPr>
              <w:t>дел</w:t>
            </w:r>
          </w:p>
        </w:tc>
        <w:tc>
          <w:tcPr>
            <w:tcW w:w="850" w:type="dxa"/>
            <w:shd w:val="clear" w:color="auto" w:fill="auto"/>
            <w:tcMar>
              <w:right w:w="72" w:type="dxa"/>
            </w:tcMar>
            <w:vAlign w:val="center"/>
          </w:tcPr>
          <w:p w:rsidR="006B75EA" w:rsidRPr="002A1268" w:rsidRDefault="006B75EA" w:rsidP="006B75EA">
            <w:pPr>
              <w:jc w:val="center"/>
              <w:rPr>
                <w:color w:val="000000" w:themeColor="text1"/>
              </w:rPr>
            </w:pPr>
            <w:r w:rsidRPr="002A1268">
              <w:rPr>
                <w:color w:val="000000" w:themeColor="text1"/>
              </w:rPr>
              <w:t>Мини-стер-</w:t>
            </w:r>
            <w:proofErr w:type="spellStart"/>
            <w:r w:rsidRPr="002A1268">
              <w:rPr>
                <w:color w:val="000000" w:themeColor="text1"/>
              </w:rPr>
              <w:t>ство</w:t>
            </w:r>
            <w:proofErr w:type="spellEnd"/>
          </w:p>
        </w:tc>
        <w:tc>
          <w:tcPr>
            <w:tcW w:w="1417" w:type="dxa"/>
            <w:shd w:val="clear" w:color="auto" w:fill="auto"/>
            <w:tcMar>
              <w:right w:w="72" w:type="dxa"/>
            </w:tcMar>
            <w:vAlign w:val="center"/>
          </w:tcPr>
          <w:p w:rsidR="006B75EA" w:rsidRPr="002A1268" w:rsidRDefault="006B75EA" w:rsidP="006B75EA">
            <w:pPr>
              <w:jc w:val="center"/>
              <w:rPr>
                <w:color w:val="000000" w:themeColor="text1"/>
              </w:rPr>
            </w:pPr>
            <w:r w:rsidRPr="002A1268">
              <w:rPr>
                <w:color w:val="000000" w:themeColor="text1"/>
              </w:rPr>
              <w:t>2023 год</w:t>
            </w:r>
          </w:p>
        </w:tc>
        <w:tc>
          <w:tcPr>
            <w:tcW w:w="1418" w:type="dxa"/>
            <w:shd w:val="clear" w:color="auto" w:fill="auto"/>
            <w:tcMar>
              <w:right w:w="72" w:type="dxa"/>
            </w:tcMar>
            <w:vAlign w:val="center"/>
          </w:tcPr>
          <w:p w:rsidR="006B75EA" w:rsidRPr="002A1268" w:rsidRDefault="006B75EA" w:rsidP="006B75EA">
            <w:pPr>
              <w:jc w:val="center"/>
              <w:rPr>
                <w:color w:val="000000" w:themeColor="text1"/>
              </w:rPr>
            </w:pPr>
            <w:r w:rsidRPr="002A1268">
              <w:rPr>
                <w:color w:val="000000" w:themeColor="text1"/>
              </w:rPr>
              <w:t>2024 год</w:t>
            </w:r>
          </w:p>
        </w:tc>
        <w:tc>
          <w:tcPr>
            <w:tcW w:w="1454" w:type="dxa"/>
            <w:shd w:val="clear" w:color="auto" w:fill="auto"/>
            <w:tcMar>
              <w:right w:w="72" w:type="dxa"/>
            </w:tcMar>
            <w:vAlign w:val="center"/>
          </w:tcPr>
          <w:p w:rsidR="006B75EA" w:rsidRPr="002A1268" w:rsidRDefault="006B75EA" w:rsidP="006B75EA">
            <w:pPr>
              <w:jc w:val="center"/>
              <w:rPr>
                <w:color w:val="000000" w:themeColor="text1"/>
              </w:rPr>
            </w:pPr>
            <w:r w:rsidRPr="002A1268">
              <w:rPr>
                <w:color w:val="000000" w:themeColor="text1"/>
              </w:rPr>
              <w:t>2025 год</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Всего</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10 324 179,4</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7 725 690,0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7 054 166,7</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10 213 609,8</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7 678 187,7</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7 003 925,0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Осуществление выплаты ежемесячной денежной компенсации ветеранам труда, установленной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03 1 00 40061</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158 112,7</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148 216,4</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148 216,4</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ветеранам труда, установленной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03 1 00 40062</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100 419,7</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92 193,1</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90 193,1</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труженикам тыла, установленной статьей 7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03 1 00 40072</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4 191,7</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4 290,1</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4 290,1</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специалистам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проживающим и работающим в сельской местности, установленной статьей 10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03 1 00 40092</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157 477,5</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168 799,3</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168 799,3</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Осуществление выплаты ежемесячной денежной компенсации участникам Великой Отечественной войны, установленной Указом Президента Кабардино-Балкарской Республики от 9 мая 1993 года № 26 "О дополнительных мерах по социальной поддержке участников Великой Отечественной войны"</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03 1 04 40121</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43,9</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36,5</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36,5</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Выплата инвалидам и участникам Великой Отечественной войны, вдовам погибших воинов ежегодной единовременной финансовой помощи</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03 1 04 40160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1 885,0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1 875,0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1 875,0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Осуществление ежегодной выплаты к годовщине празднования Победы в Великой Отечественной войне 1941-1945 годов некоторым категориям граждан, установленной Указом Главы Кабардино-Балкарской Республики от 27 апреля 2023 года № 41-УГ «О ежегодной выплате к годовщине празднования Победы в Великой Отечественной войне 1941-1945 годов некоторым категориям граждан»</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03 1 04 41240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5 500,0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Выплата региональных социальных доплат к пенсии</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07 R0070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3 392 928,0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4 419 532,8</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4 517 458,7</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Предоставление субсидий на оплату жилого помещения и коммунальных услуг, установленных постановлением Правительства Российской Федерации от 14 декабря 2005 года № 761 "О предоставлении субсидий на оплату жилого помещения и коммунальных услуг"</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03 1 08 40040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63 706,5</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150 033,0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150 033,0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Оплата жилищно-коммунальных услуг отдельным категориям граждан</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03 1 08 52500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413 135,2</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337 287,9</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337 271,4</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Социальные выплаты гражданам Донецкой Народной Республики, Луганской Народной Республики, Украины и лицам без гражданства, вынуждено покинувшим территории Донецкой Народной Республики, Луганской Народной Республики, Украины и прибывшим на территорию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09 5Т090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405,0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03 1 11 52200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14 834,4</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15 440,2</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16 049,9</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03 1 12 52400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37,6</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39,1</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40,5</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Осуществление выплаты ежемесячной денежной компенсации реабилитированным лицам и лицам, признанным пострадавшими от политических репрессий, установленной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03 1 13 40081</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250 447,2</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229 887,0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229 887,0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реабилитированным лицам и лицам, признанным пострадавшими от политических репрессий, установленной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03 1 13 40082</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95 124,3</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81 560,4</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81 560,4</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Предоставление социального пособия на погребение отдельных категорий граждан, имевших место жительства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03 1 14 40030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5 997,2</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7 500,4</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7 500,4</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Выплата пенсии за выслугу лет лицам, замещавшим государственные должности Кабардино-Балкарской Республики и государственные должности государственной службы Кабардино-Балкарской Республики, лицам, замещавшим должности в органах государственной власти и управления КАССР, КБАССР, КБССР и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03 1 15 40010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219 514,4</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195 830,3</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195 830,3</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Выплата ежемесячной надбавки гражданам, удостоенным государственных наград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03 1 19 40020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167 227,1</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165 930,5</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167 124,8</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Обеспечение мер социальной поддержки приемной семьи, установленных статьей 3 Закона Кабардино-Балкарской Республики от 9 апреля 2004 года № 6-РЗ "О размере ежемесячного вознаграждения приемным родителям и льготах, предоставляемых приемной семье"</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1 P1 40180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111,1</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150,8</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150,8</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Ежемесячное пособие на ребенка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03 3 01 40050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107 294,6</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113 635,7</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113 635,7</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Осуществление ежемесячных выплат на детей в возрасте от трех до семи лет включительно</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3 01 R3020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3 212 605,1</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Единовременное пособие при рождении у одной матери одновременно трех и более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03 3 04 40140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350,0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450,0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450,0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03 3 07 90000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68 831,5</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68 831,5</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68 831,5</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Выплата единовременного денежного вознаграждения многодетным матерям</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3 P1 22050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59 500,0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46 200,0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46 200,0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Обеспечение мер социальной поддержки семей, признанных многодетными, установленных статьей 10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3 P1 40100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208 522,8</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192 446,4</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192 446,4</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Единовременное пособие при рождении ребенка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3 P1 40150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34 101,0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38 449,3</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38 449,3</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Оказание социальной поддержки обучающимся общеобразовательных организаций республики из малообеспеченных, многодетных и других категорий семей, нуждающихся в помощи</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3 P1 40170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8 378,7</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8 000,0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8 000,0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 3 P1 50840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1 462 927,6</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1 191 572,0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419 594,5</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05 0 00 00000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4 881,4</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1 646,1</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2 385,5</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Компенсация отдельным категориям граждан оплаты взноса на капитальный ремонт общего имущества в многоквартирном доме</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05 1 13 R4620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4 881,4</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1 646,1</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2 385,5</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11 0 00 00000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27 192,0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13 560,0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13 560,0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Выплата стипендий выдающимся деятелям культуры и искусства и молодым талантливым авторам</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11 2 04 24500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27 192,0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13 560,0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13 560,0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13 0 00 00000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35 056,2</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22 256,2</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22 256,2</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Стипендии и 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олимпийским видам спорта и их тренерам</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13 2 01 40441</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20 083,8</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13 433,8</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13 433,8</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Денежные вознаграждения Главы Кабардино-Балкарской Республики спортсменам Кабардино-Балкарской Республики - членам основного состава сборных команд Российской Федерации по неолимпийским видам спорта и их тренерам</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13 2 01 40442</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11 972,4</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4 122,4</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4 122,4</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 xml:space="preserve">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w:t>
            </w:r>
            <w:proofErr w:type="spellStart"/>
            <w:r w:rsidRPr="002A1268">
              <w:rPr>
                <w:color w:val="000000" w:themeColor="text1"/>
              </w:rPr>
              <w:t>паралимпийским</w:t>
            </w:r>
            <w:proofErr w:type="spellEnd"/>
            <w:r w:rsidRPr="002A1268">
              <w:rPr>
                <w:color w:val="000000" w:themeColor="text1"/>
              </w:rPr>
              <w:t xml:space="preserve"> и </w:t>
            </w:r>
            <w:proofErr w:type="spellStart"/>
            <w:r w:rsidRPr="002A1268">
              <w:rPr>
                <w:color w:val="000000" w:themeColor="text1"/>
              </w:rPr>
              <w:t>сурдлимпийским</w:t>
            </w:r>
            <w:proofErr w:type="spellEnd"/>
            <w:r w:rsidRPr="002A1268">
              <w:rPr>
                <w:color w:val="000000" w:themeColor="text1"/>
              </w:rPr>
              <w:t xml:space="preserve"> видам спорта и их тренерам</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13 2 01 40443</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3 000,0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4 700,0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4 700,0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46 0 00 00000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9 540,0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9 540,0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9 540,0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46 2 01 90000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9 540,0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9 540,0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9 540,0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99 9 00 00000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33 900,0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500,0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2 500,0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Государственные премии Кабардино-Балкарской Республики в области науки и техники в соответствии с Указом Главы Кабардино-Балкарской Республики от 26 января 2015 года № 11-УГ "О Государственной премии Кабардино-Балкарской Республики в области науки и техники"</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99 9 00 20340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2 000,0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Премия Главы Кабардино-Балкарской Республики в области науки и инноваций для молодых ученых</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99 9 00 20400</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500,0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500,0</w:t>
            </w:r>
          </w:p>
        </w:tc>
      </w:tr>
      <w:tr w:rsidR="006B75EA" w:rsidRPr="002A1268" w:rsidTr="006B75EA">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rPr>
                <w:color w:val="000000" w:themeColor="text1"/>
              </w:rPr>
            </w:pPr>
            <w:r w:rsidRPr="002A1268">
              <w:rPr>
                <w:color w:val="000000" w:themeColor="text1"/>
              </w:rPr>
              <w:t>Единовременная выплата на обзаведение имуществом гражданам, вынужденно покинувшим место постоянного проживания в г. Херсоне или части Херсонской области и прибывшим на постоянное место жительства в Кабардино-Балкарской Республику</w:t>
            </w:r>
          </w:p>
        </w:tc>
        <w:tc>
          <w:tcPr>
            <w:tcW w:w="1701"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99 9 00 42452</w:t>
            </w:r>
          </w:p>
        </w:tc>
        <w:tc>
          <w:tcPr>
            <w:tcW w:w="56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850"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33 400,0</w:t>
            </w:r>
          </w:p>
        </w:tc>
        <w:tc>
          <w:tcPr>
            <w:tcW w:w="1418"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454" w:type="dxa"/>
            <w:tcBorders>
              <w:top w:val="single" w:sz="4" w:space="0" w:color="auto"/>
              <w:left w:val="single" w:sz="4" w:space="0" w:color="auto"/>
              <w:bottom w:val="single" w:sz="4" w:space="0" w:color="auto"/>
              <w:right w:val="single" w:sz="4" w:space="0" w:color="auto"/>
            </w:tcBorders>
            <w:shd w:val="clear" w:color="auto" w:fill="auto"/>
            <w:tcMar>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r>
    </w:tbl>
    <w:p w:rsidR="006B75EA" w:rsidRPr="002A1268" w:rsidRDefault="006B75EA" w:rsidP="006B75EA">
      <w:pPr>
        <w:autoSpaceDE w:val="0"/>
        <w:autoSpaceDN w:val="0"/>
        <w:adjustRightInd w:val="0"/>
        <w:ind w:left="11907" w:hanging="3544"/>
        <w:jc w:val="center"/>
        <w:rPr>
          <w:color w:val="000000" w:themeColor="text1"/>
          <w:sz w:val="28"/>
          <w:szCs w:val="28"/>
        </w:rPr>
      </w:pPr>
    </w:p>
    <w:p w:rsidR="006B75EA" w:rsidRPr="002A1268" w:rsidRDefault="006B75EA" w:rsidP="006B75EA">
      <w:pPr>
        <w:autoSpaceDE w:val="0"/>
        <w:autoSpaceDN w:val="0"/>
        <w:adjustRightInd w:val="0"/>
        <w:ind w:left="11907" w:hanging="3544"/>
        <w:jc w:val="center"/>
        <w:rPr>
          <w:color w:val="000000" w:themeColor="text1"/>
          <w:sz w:val="28"/>
          <w:szCs w:val="28"/>
        </w:rPr>
      </w:pPr>
    </w:p>
    <w:p w:rsidR="006B75EA" w:rsidRPr="002A1268" w:rsidRDefault="006B75EA" w:rsidP="006B75EA">
      <w:pPr>
        <w:autoSpaceDE w:val="0"/>
        <w:autoSpaceDN w:val="0"/>
        <w:adjustRightInd w:val="0"/>
        <w:ind w:left="11907" w:hanging="3544"/>
        <w:jc w:val="center"/>
        <w:rPr>
          <w:color w:val="000000" w:themeColor="text1"/>
          <w:sz w:val="28"/>
          <w:szCs w:val="28"/>
        </w:rPr>
      </w:pPr>
    </w:p>
    <w:p w:rsidR="006B75EA" w:rsidRPr="002A1268" w:rsidRDefault="006B75EA" w:rsidP="006B75EA">
      <w:pPr>
        <w:autoSpaceDE w:val="0"/>
        <w:autoSpaceDN w:val="0"/>
        <w:adjustRightInd w:val="0"/>
        <w:ind w:left="11907" w:hanging="3544"/>
        <w:jc w:val="center"/>
        <w:rPr>
          <w:color w:val="000000" w:themeColor="text1"/>
          <w:sz w:val="28"/>
          <w:szCs w:val="28"/>
        </w:rPr>
      </w:pPr>
    </w:p>
    <w:p w:rsidR="006B75EA" w:rsidRPr="002A1268" w:rsidRDefault="006B75EA" w:rsidP="006B75EA">
      <w:pPr>
        <w:autoSpaceDE w:val="0"/>
        <w:autoSpaceDN w:val="0"/>
        <w:adjustRightInd w:val="0"/>
        <w:ind w:left="11907" w:hanging="3544"/>
        <w:jc w:val="center"/>
        <w:rPr>
          <w:color w:val="000000" w:themeColor="text1"/>
          <w:sz w:val="28"/>
          <w:szCs w:val="28"/>
        </w:rPr>
      </w:pPr>
    </w:p>
    <w:p w:rsidR="006B75EA" w:rsidRPr="002A1268" w:rsidRDefault="006B75EA" w:rsidP="006B75EA">
      <w:pPr>
        <w:autoSpaceDE w:val="0"/>
        <w:autoSpaceDN w:val="0"/>
        <w:adjustRightInd w:val="0"/>
        <w:ind w:left="11907" w:hanging="3544"/>
        <w:jc w:val="center"/>
        <w:rPr>
          <w:color w:val="000000" w:themeColor="text1"/>
          <w:sz w:val="28"/>
          <w:szCs w:val="28"/>
        </w:rPr>
      </w:pPr>
    </w:p>
    <w:p w:rsidR="006B75EA" w:rsidRPr="002A1268" w:rsidRDefault="006B75EA" w:rsidP="006B75EA">
      <w:pPr>
        <w:autoSpaceDE w:val="0"/>
        <w:autoSpaceDN w:val="0"/>
        <w:adjustRightInd w:val="0"/>
        <w:ind w:left="11907" w:hanging="3544"/>
        <w:jc w:val="center"/>
        <w:rPr>
          <w:color w:val="000000" w:themeColor="text1"/>
          <w:sz w:val="28"/>
          <w:szCs w:val="28"/>
        </w:rPr>
      </w:pPr>
    </w:p>
    <w:p w:rsidR="006B75EA" w:rsidRPr="002A1268" w:rsidRDefault="006B75EA" w:rsidP="006B75EA">
      <w:pPr>
        <w:autoSpaceDE w:val="0"/>
        <w:autoSpaceDN w:val="0"/>
        <w:adjustRightInd w:val="0"/>
        <w:ind w:left="11907" w:hanging="3544"/>
        <w:jc w:val="center"/>
        <w:rPr>
          <w:color w:val="000000" w:themeColor="text1"/>
          <w:sz w:val="28"/>
          <w:szCs w:val="28"/>
        </w:rPr>
      </w:pPr>
    </w:p>
    <w:p w:rsidR="006B75EA" w:rsidRPr="002A1268" w:rsidRDefault="006B75EA" w:rsidP="006B75EA">
      <w:pPr>
        <w:autoSpaceDE w:val="0"/>
        <w:autoSpaceDN w:val="0"/>
        <w:adjustRightInd w:val="0"/>
        <w:ind w:left="11907" w:hanging="3544"/>
        <w:jc w:val="center"/>
        <w:rPr>
          <w:color w:val="000000" w:themeColor="text1"/>
          <w:sz w:val="28"/>
          <w:szCs w:val="28"/>
        </w:rPr>
      </w:pPr>
    </w:p>
    <w:p w:rsidR="006B75EA" w:rsidRPr="002A1268" w:rsidRDefault="006B75EA" w:rsidP="006B75EA">
      <w:pPr>
        <w:autoSpaceDE w:val="0"/>
        <w:autoSpaceDN w:val="0"/>
        <w:adjustRightInd w:val="0"/>
        <w:ind w:left="11907" w:hanging="3543"/>
        <w:jc w:val="center"/>
        <w:outlineLvl w:val="0"/>
        <w:rPr>
          <w:color w:val="000000" w:themeColor="text1"/>
          <w:sz w:val="28"/>
          <w:szCs w:val="28"/>
        </w:rPr>
      </w:pPr>
      <w:r w:rsidRPr="002A1268">
        <w:rPr>
          <w:color w:val="000000" w:themeColor="text1"/>
          <w:sz w:val="28"/>
          <w:szCs w:val="28"/>
        </w:rPr>
        <w:t>ПРИЛОЖЕНИЕ № 7</w:t>
      </w:r>
    </w:p>
    <w:p w:rsidR="006B75EA" w:rsidRPr="002A1268" w:rsidRDefault="006B75EA" w:rsidP="006B75EA">
      <w:pPr>
        <w:autoSpaceDE w:val="0"/>
        <w:autoSpaceDN w:val="0"/>
        <w:adjustRightInd w:val="0"/>
        <w:ind w:left="11907" w:hanging="3543"/>
        <w:jc w:val="center"/>
        <w:rPr>
          <w:color w:val="000000" w:themeColor="text1"/>
          <w:sz w:val="28"/>
          <w:szCs w:val="28"/>
        </w:rPr>
      </w:pPr>
      <w:r w:rsidRPr="002A1268">
        <w:rPr>
          <w:color w:val="000000" w:themeColor="text1"/>
          <w:sz w:val="28"/>
          <w:szCs w:val="28"/>
        </w:rPr>
        <w:t>к Закону</w:t>
      </w:r>
    </w:p>
    <w:p w:rsidR="006B75EA" w:rsidRPr="002A1268" w:rsidRDefault="006B75EA" w:rsidP="006B75EA">
      <w:pPr>
        <w:autoSpaceDE w:val="0"/>
        <w:autoSpaceDN w:val="0"/>
        <w:adjustRightInd w:val="0"/>
        <w:ind w:left="11907" w:hanging="3543"/>
        <w:jc w:val="center"/>
        <w:rPr>
          <w:color w:val="000000" w:themeColor="text1"/>
          <w:sz w:val="28"/>
          <w:szCs w:val="28"/>
        </w:rPr>
      </w:pPr>
      <w:r w:rsidRPr="002A1268">
        <w:rPr>
          <w:color w:val="000000" w:themeColor="text1"/>
          <w:sz w:val="28"/>
          <w:szCs w:val="28"/>
        </w:rPr>
        <w:t>Кабардино-Балкарской Республики</w:t>
      </w:r>
    </w:p>
    <w:p w:rsidR="006B75EA" w:rsidRPr="002A1268" w:rsidRDefault="006B75EA" w:rsidP="006B75EA">
      <w:pPr>
        <w:autoSpaceDE w:val="0"/>
        <w:autoSpaceDN w:val="0"/>
        <w:adjustRightInd w:val="0"/>
        <w:ind w:left="11907" w:hanging="3543"/>
        <w:jc w:val="center"/>
        <w:rPr>
          <w:color w:val="000000" w:themeColor="text1"/>
          <w:sz w:val="28"/>
          <w:szCs w:val="28"/>
        </w:rPr>
      </w:pPr>
      <w:r w:rsidRPr="002A1268">
        <w:rPr>
          <w:color w:val="000000" w:themeColor="text1"/>
          <w:sz w:val="28"/>
          <w:szCs w:val="28"/>
        </w:rPr>
        <w:t>"О республиканском бюджете</w:t>
      </w:r>
    </w:p>
    <w:p w:rsidR="006B75EA" w:rsidRPr="002A1268" w:rsidRDefault="006B75EA" w:rsidP="006B75EA">
      <w:pPr>
        <w:autoSpaceDE w:val="0"/>
        <w:autoSpaceDN w:val="0"/>
        <w:adjustRightInd w:val="0"/>
        <w:ind w:left="11907" w:hanging="3543"/>
        <w:jc w:val="center"/>
        <w:rPr>
          <w:color w:val="000000" w:themeColor="text1"/>
          <w:sz w:val="28"/>
          <w:szCs w:val="28"/>
        </w:rPr>
      </w:pPr>
      <w:r w:rsidRPr="002A1268">
        <w:rPr>
          <w:color w:val="000000" w:themeColor="text1"/>
          <w:sz w:val="28"/>
          <w:szCs w:val="28"/>
        </w:rPr>
        <w:t>Кабардино-Балкарской Республики на 2023 год</w:t>
      </w:r>
    </w:p>
    <w:p w:rsidR="006B75EA" w:rsidRPr="002A1268" w:rsidRDefault="006B75EA" w:rsidP="006B75EA">
      <w:pPr>
        <w:autoSpaceDE w:val="0"/>
        <w:autoSpaceDN w:val="0"/>
        <w:adjustRightInd w:val="0"/>
        <w:ind w:left="11907" w:hanging="3543"/>
        <w:jc w:val="center"/>
        <w:rPr>
          <w:color w:val="000000" w:themeColor="text1"/>
          <w:sz w:val="28"/>
          <w:szCs w:val="28"/>
        </w:rPr>
      </w:pPr>
      <w:r w:rsidRPr="002A1268">
        <w:rPr>
          <w:color w:val="000000" w:themeColor="text1"/>
          <w:sz w:val="28"/>
          <w:szCs w:val="28"/>
        </w:rPr>
        <w:t>и на плановый период 2024 и 2025 годов"</w:t>
      </w:r>
    </w:p>
    <w:p w:rsidR="006B75EA" w:rsidRPr="002A1268" w:rsidRDefault="006B75EA" w:rsidP="006B75EA">
      <w:pPr>
        <w:autoSpaceDE w:val="0"/>
        <w:autoSpaceDN w:val="0"/>
        <w:adjustRightInd w:val="0"/>
        <w:jc w:val="center"/>
        <w:rPr>
          <w:bCs/>
          <w:color w:val="000000" w:themeColor="text1"/>
          <w:sz w:val="28"/>
          <w:szCs w:val="28"/>
        </w:rPr>
      </w:pP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ВЕДОМСТВЕННАЯ СТРУКТУРА</w:t>
      </w: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расходов республиканского бюджета на 2023 год</w:t>
      </w: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и на плановый период 2024 и 2025 годов</w:t>
      </w:r>
    </w:p>
    <w:p w:rsidR="006B75EA" w:rsidRPr="002A1268" w:rsidRDefault="006B75EA" w:rsidP="006B75EA">
      <w:pPr>
        <w:autoSpaceDE w:val="0"/>
        <w:autoSpaceDN w:val="0"/>
        <w:adjustRightInd w:val="0"/>
        <w:jc w:val="right"/>
        <w:rPr>
          <w:color w:val="000000" w:themeColor="text1"/>
        </w:rPr>
      </w:pPr>
    </w:p>
    <w:p w:rsidR="006B75EA" w:rsidRPr="002A1268" w:rsidRDefault="006B75EA" w:rsidP="006B75EA">
      <w:pPr>
        <w:autoSpaceDE w:val="0"/>
        <w:autoSpaceDN w:val="0"/>
        <w:adjustRightInd w:val="0"/>
        <w:jc w:val="right"/>
        <w:rPr>
          <w:color w:val="000000" w:themeColor="text1"/>
        </w:rPr>
      </w:pPr>
      <w:r w:rsidRPr="002A1268">
        <w:rPr>
          <w:color w:val="000000" w:themeColor="text1"/>
        </w:rPr>
        <w:t>(тыс. рублей)</w:t>
      </w:r>
    </w:p>
    <w:tbl>
      <w:tblPr>
        <w:tblW w:w="1504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00"/>
        <w:gridCol w:w="850"/>
        <w:gridCol w:w="567"/>
        <w:gridCol w:w="578"/>
        <w:gridCol w:w="1560"/>
        <w:gridCol w:w="1134"/>
        <w:gridCol w:w="1417"/>
        <w:gridCol w:w="1417"/>
        <w:gridCol w:w="1418"/>
      </w:tblGrid>
      <w:tr w:rsidR="006B75EA" w:rsidRPr="002A1268" w:rsidTr="006B75EA">
        <w:trPr>
          <w:trHeight w:val="20"/>
          <w:tblHeader/>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Наименование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Мини-</w:t>
            </w:r>
            <w:proofErr w:type="spellStart"/>
            <w:r w:rsidRPr="002A1268">
              <w:rPr>
                <w:color w:val="000000" w:themeColor="text1"/>
              </w:rPr>
              <w:t>стерст</w:t>
            </w:r>
            <w:proofErr w:type="spellEnd"/>
            <w:r w:rsidRPr="002A1268">
              <w:rPr>
                <w:color w:val="000000" w:themeColor="text1"/>
              </w:rPr>
              <w:t>-</w:t>
            </w:r>
          </w:p>
          <w:p w:rsidR="006B75EA" w:rsidRPr="002A1268" w:rsidRDefault="006B75EA" w:rsidP="006B75EA">
            <w:pPr>
              <w:jc w:val="center"/>
              <w:rPr>
                <w:color w:val="000000" w:themeColor="text1"/>
              </w:rPr>
            </w:pPr>
            <w:r w:rsidRPr="002A1268">
              <w:rPr>
                <w:color w:val="000000" w:themeColor="text1"/>
              </w:rPr>
              <w:t>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Раз-</w:t>
            </w:r>
          </w:p>
          <w:p w:rsidR="006B75EA" w:rsidRPr="002A1268" w:rsidRDefault="006B75EA" w:rsidP="006B75EA">
            <w:pPr>
              <w:jc w:val="center"/>
              <w:rPr>
                <w:color w:val="000000" w:themeColor="text1"/>
              </w:rPr>
            </w:pPr>
            <w:r w:rsidRPr="002A1268">
              <w:rPr>
                <w:color w:val="000000" w:themeColor="text1"/>
              </w:rPr>
              <w:t>дел</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Под-</w:t>
            </w:r>
          </w:p>
          <w:p w:rsidR="006B75EA" w:rsidRPr="002A1268" w:rsidRDefault="006B75EA" w:rsidP="006B75EA">
            <w:pPr>
              <w:jc w:val="center"/>
              <w:rPr>
                <w:color w:val="000000" w:themeColor="text1"/>
              </w:rPr>
            </w:pPr>
            <w:r w:rsidRPr="002A1268">
              <w:rPr>
                <w:color w:val="000000" w:themeColor="text1"/>
              </w:rPr>
              <w:t>раз-</w:t>
            </w:r>
          </w:p>
          <w:p w:rsidR="006B75EA" w:rsidRPr="002A1268" w:rsidRDefault="006B75EA" w:rsidP="006B75EA">
            <w:pPr>
              <w:jc w:val="center"/>
              <w:rPr>
                <w:color w:val="000000" w:themeColor="text1"/>
              </w:rPr>
            </w:pPr>
            <w:r w:rsidRPr="002A1268">
              <w:rPr>
                <w:color w:val="000000" w:themeColor="text1"/>
              </w:rPr>
              <w:t>дел</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ind w:right="-71"/>
              <w:jc w:val="center"/>
              <w:rPr>
                <w:color w:val="000000" w:themeColor="text1"/>
              </w:rPr>
            </w:pPr>
            <w:r w:rsidRPr="002A1268">
              <w:rPr>
                <w:color w:val="000000" w:themeColor="text1"/>
              </w:rPr>
              <w:t>Целевая статья</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Группа видов расходов</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2023 год</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2024 год</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2025 год</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Всего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62 986 440,1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54 285 380,3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44 265 673,7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Условно утвержденные расходы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843 340,2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1 599 404,3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УПОЛНОМОЧЕННЫЙ ПО ПРАВАМ ЧЕЛОВЕКА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6 759,4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6 759,4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6 759,4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Уполномоченный по правам человека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Уполномоченного по правам человека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6 166,5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4 916,5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4 931,0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УПРАВЛЕНИЕ ДЕЛАМИ ГЛАВЫ И ПРАВИТЕЛЬСТВА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667 343,2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398 263,2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396 186,6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637 522,9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375 586,7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375 260,0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Функционирование высшего должностного лица субъекта Российской Федерации и 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176 652,2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130 956,8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Глава Кабардино-Балкарской Республики и его администрация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130 956,8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функционирования Администрации Главы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130 956,8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130 956,8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161 747,5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130 594,4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130 832,3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1 152,1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Парламент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1 152,1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Парламента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1 152,1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1 152,1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26 901,2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1 152,1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46 338,5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Председатель Правительства Кабардино-Балкарской Республики и его заместители, Аппарат Правительства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функционирования Аппарата Правительства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3 228,8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3 228,8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3 228,8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3 228,8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387 475,7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208 575,8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211 193,0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медицинской реабилитации и санаторно-курортного лечения, в том числе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"Санаторно-курортное лечение"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"Противодействие коррупции"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отдельных государственных органов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208 125,8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210 743,0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Общественная палата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7 160,2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7 132,8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7 160,2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7 132,8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7 357,3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6 982,5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6 984,9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1 843,3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Управление делами Главы и Правительства Кабардино-Балкарской Республики и подведомственные ему государственные учреждения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351 921,4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200 965,6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203 610,2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351 921,4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200 965,6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203 610,2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190 755,0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177 588,4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177 588,5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152 683,3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19 430,8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22 511,9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8 478,1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3 946,4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25 152,8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Мобилизационная подготовка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25 042,8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депутатов Государственной Думы и их помощников в избирательных округах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10 609,2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2 884,0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сенаторов Российской Федерации и их помощников в субъектах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4 439,1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3 970,3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1 512,3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153,2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Профессиональная подготовка, переподготовка и повышение квалификации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1 512,3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153,2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1 512,3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153,2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Мобилизационная подготовка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Финансовое обеспечение выполнения </w:t>
            </w:r>
            <w:proofErr w:type="spellStart"/>
            <w:r w:rsidRPr="002A1268">
              <w:rPr>
                <w:color w:val="000000" w:themeColor="text1"/>
              </w:rPr>
              <w:t>фукций</w:t>
            </w:r>
            <w:proofErr w:type="spellEnd"/>
            <w:r w:rsidRPr="002A1268">
              <w:rPr>
                <w:color w:val="000000" w:themeColor="text1"/>
              </w:rPr>
              <w:t xml:space="preserve">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1 052,7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153,2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1 052,7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153,2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1 052,7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153,2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ЗДРАВООХРАНЕНИЕ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28 308,0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22 637,9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20 773,5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Санаторно-оздоровительная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28 308,0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22 637,9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20 773,5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28 308,0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22 637,9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20 773,5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медицинской реабилитации и санаторно-курортного лечения, в том числе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28 308,0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22 637,9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20 773,5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"Санаторно-курортное лечение"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28 308,0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22 637,9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20 773,5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28 308,0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22 637,9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20 773,5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18 559,8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17 576,2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17 576,2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6 748,9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5 042,2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3 177,7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2 999,3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ПОСТОЯННОЕ ПРЕДСТАВИТЕЛЬСТВО КАБАРДИНО-БАЛКАРСКОЙ РЕСПУБЛИКИ ПРИ ПРЕЗИДЕНТЕ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58 323,8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46 213,5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44 990,9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58 323,8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46 213,5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44 990,9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58 323,8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46 213,5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44 990,9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58 323,8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46 213,5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44 990,9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58 323,8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46 213,5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44 990,9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58 323,8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46 213,5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44 990,9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50 525,1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43 577,4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43 599,6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7 548,4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1 232,5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КОНТРОЛЬНО-СЧЕТНАЯ ПАЛАТА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51 658,6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36 483,7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51 658,6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36 483,7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51 658,6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36 483,7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Контрольно-счетная палата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51 658,6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36 483,7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Контрольно-счетной палаты Кабардино-Балкарской Республики, оплата труда председателя Контрольно-счетной палаты Кабардино-Балкарской Республики и его заместителя, аудиторов Контрольно-счетной палаты Кабардино-Балкарской Республики и работников аппарата Контрольно-счетной палаты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51 658,6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36 483,7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51 658,6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36 483,7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42 722,7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35 600,7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35 618,3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8 515,9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529,2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ИЗБИРАТЕЛЬНАЯ КОМИССИЯ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проведения выборов и референдумов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Избирательная комиссия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Избирательной комиссии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31 775,0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25 987,9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4 081,1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ТРАНСПОРТА И ДОРОЖНОГО ХОЗЯЙСТВА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5 602 899,8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4 716 198,4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5 368 826,1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72 184,9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60 171,5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56 415,4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72 184,9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60 171,5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56 415,4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72 184,9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60 171,5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56 415,4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"Построение и развитие аппаратно-программного комплекса "Безопасная республика"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72 184,9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60 171,5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56 415,4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"Внедрение сегментов аппаратно-программного комплекса "Безопасная республика"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72 184,9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60 171,5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56 415,4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техническими средствами объектов, связанных с массовым пребыванием людей, и их обслуживание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6 239,5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2 602,7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14 316,0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6 239,5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2 602,7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57 862,9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53 932,0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53 812,7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56 085,8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53 567,0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53 639,8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БЕЗОПАСНОСТЬ И ПРАВООХРАНИТЕЛЬНАЯ ДЕЯТЕЛЬНОСТЬ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системы обеспечения вызова экстренных оперативных служб по единому номеру "112"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5 517 432,8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4 655 114,7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5 312 028,0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Транспорт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445 746,1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23 517,2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23 453,5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443 431,0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23 517,2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23 453,5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"Железнодорожный транспорт"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"Компенсация потерь в доходах транспортных предприятий, возникающих в результате государственного регулирования тарифов"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компенсацию организациям железнодорожного транспорта потерь в доходах, возникающих в результате установления льготы по тарифу на проезд обучающихся и воспитанников общеобразовательных организаций старше 7 лет,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24 1 01 60800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24 1 01 60800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компенсацию организациям железнодорожного транспорта потерь в доходах,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24 1 01 60810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24 1 01 60810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общественного транспорта"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398 562,8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24 4 00 90000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398 562,8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24 4 00 90000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398 562,8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"Развитие транспортной системы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32 553,1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23 202,1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реализацией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32 553,1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23 202,1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32 553,1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23 202,1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22 568,0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22 592,1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4 608,6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577,0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гражданского использования системы ГЛОНАСС на транспорте"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Д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"Создание региональных информационно-навигационных систем, функционирующих с использованием технологий ГЛОНАСС"</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Д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Д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Д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Дорожное хозяйство (дорожные фонды)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5 071 686,8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4 631 597,6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5 288 574,5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4 944 726,6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4 176 584,6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4 926 864,5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"Дорожное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4 856 808,2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4 150 666,2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4 900 946,1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"Капитальный ремонт, ремонт и содержание региональных автомобильных дорог общего 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1 527 302,0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966 936,9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1 433 172,4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1 527 302,0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966 936,9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1 433 172,4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25 499,7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1 407 530,7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856 127,2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1 307 362,7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93 181,3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85 310,0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100 310,0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развитию автомобильных дорог регионального, межмуниципального и местного значения"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1 221 319,6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1 642 822,2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1 780 704,9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24 2 04 57840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177 138,3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24 2 04 57840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177 138,3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за счет средств целевого бюджетного дорожного фонда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347 752,5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1 486 042,2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1 745 704,9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347 752,5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1 486 042,2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1 745 704,9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из республиканского бюджета Кабардино-Балкарской Республики бюджетам муниципальных образований на реализацию мероприятий в сфере дорожного хозяйства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523 094,3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523 094,3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городских округов и городских поселений на нормативное содержание улично-дорожной сети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29 662,6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29 662,6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143 671,8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156 780,1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143 671,8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156 780,1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"Региональная и местная дорожная сеть"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2 108 186,6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1 540 907,0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1 687 068,8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53940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474 350,7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724 017,3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1 089 916,3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53940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474 350,7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680 850,0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1 089 916,3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53940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43 167,3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реализацию мероприятий регионального проекта "Региональная и местная дорожная сеть"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7393R</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830 169,0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7393R</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830 169,0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803 666,9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816 889,7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597 152,5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803 666,9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717 418,8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51 537,5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99 470,9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545 615,1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"Построение и развитие аппаратно-программного комплекса "Безопасная республика"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87 918,4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"Внедрение сегментов аппаратно-программного комплекса "Безопасная республика"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87 918,4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Почтовые расходы на рассылку постановлений по делам о нарушениях правил дорожного движения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87 918,4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87 918,4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455 013,0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361 710,0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и развитие инфраструктуры на сельских территориях"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455 013,0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361 710,0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транспортной инфраструктуры на сельских территориях"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В2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455 013,0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361 710,0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Развитие транспортной инфраструктуры на сельских территориях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В2 R3720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455 013,0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361 710,0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В2 R3720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455 013,0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361 710,0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УПРАВЛЕНИЕ ЗАПИСИ АКТОВ ГРАЖДАНСКОГО СОСТОЯНИЯ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97 039,8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101 661,9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105 329,3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97 039,8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101 661,9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105 329,3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97 039,8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101 661,9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105 329,3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97 039,8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101 661,9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105 329,3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97 039,8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101 661,9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105 329,3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на государственную регистрацию актов гражданского состояния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101 661,9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105 329,3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11 921,3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9 645,4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5 039,7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5 480,0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5 481,9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79 577,5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86 526,5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90 192,0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ПРОМЫШЛЕННОСТИ, ЭНЕРГЕТИКИ И ТОРГОВЛИ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130 407,1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21 723,3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21 528,1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130 407,1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21 723,3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21 528,1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Топливно-энергетический комплекс</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w:t>
            </w:r>
            <w:proofErr w:type="spellStart"/>
            <w:r w:rsidRPr="002A1268">
              <w:rPr>
                <w:color w:val="000000" w:themeColor="text1"/>
              </w:rPr>
              <w:t>Энергоэффективность</w:t>
            </w:r>
            <w:proofErr w:type="spellEnd"/>
            <w:r w:rsidRPr="002A1268">
              <w:rPr>
                <w:color w:val="000000" w:themeColor="text1"/>
              </w:rPr>
              <w:t xml:space="preserve"> и развитие энергетики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энергетики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рынка природного газа как моторного топлива"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sidRPr="002A1268">
              <w:rPr>
                <w:color w:val="000000" w:themeColor="text1"/>
              </w:rPr>
              <w:t>догазификации</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2 04 RР410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2 04 RР410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120 407,1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21 723,3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21 528,1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промышленности и торговли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119 319,9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21 723,3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21 528,1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29 760,6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21 723,3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21 528,1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26 234,6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21 092,0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21 118,6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3 476,0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промышленного комплекса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89 559,3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"Сопровождение развития инфраструктуры поддержки деятельности в сфере промышленности и промышленной инфраструктуры"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89 559,3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региональной программы развития промышленности (финансовое обеспечение (капитализация и (или) </w:t>
            </w:r>
            <w:proofErr w:type="spellStart"/>
            <w:r w:rsidRPr="002A1268">
              <w:rPr>
                <w:color w:val="000000" w:themeColor="text1"/>
              </w:rPr>
              <w:t>докапитализация</w:t>
            </w:r>
            <w:proofErr w:type="spellEnd"/>
            <w:r w:rsidRPr="002A1268">
              <w:rPr>
                <w:color w:val="000000" w:themeColor="text1"/>
              </w:rPr>
              <w:t>) деятельности некоммерческой организации "Гарантийный фонд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R5911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R5911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региональной программы развития промышленности  (возмещение части затрат промышленных предприятий, связанных с приобретением нового оборудования)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R5912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29 559,3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R5912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29 559,3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ГОСУДАРСТВЕННЫЙ КОМИТЕТ КАБАРДИНО-БАЛКАРСКОЙ РЕСПУБЛИКИ ПО ТАРИФАМ И ЖИЛИЩНОМУ НАДЗОРУ</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56 108,1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38 140,5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37 816,9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56 108,1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38 140,5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37 816,9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Топливно-энергетический комплекс</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w:t>
            </w:r>
            <w:proofErr w:type="spellStart"/>
            <w:r w:rsidRPr="002A1268">
              <w:rPr>
                <w:color w:val="000000" w:themeColor="text1"/>
              </w:rPr>
              <w:t>Энергоэффективность</w:t>
            </w:r>
            <w:proofErr w:type="spellEnd"/>
            <w:r w:rsidRPr="002A1268">
              <w:rPr>
                <w:color w:val="000000" w:themeColor="text1"/>
              </w:rPr>
              <w:t xml:space="preserve"> и развитие энергетики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"Энергосбережение и повышение энергетической эффективности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52 501,1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37 687,2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w:t>
            </w:r>
            <w:proofErr w:type="spellStart"/>
            <w:r w:rsidRPr="002A1268">
              <w:rPr>
                <w:color w:val="000000" w:themeColor="text1"/>
              </w:rPr>
              <w:t>Энергоэффективность</w:t>
            </w:r>
            <w:proofErr w:type="spellEnd"/>
            <w:r w:rsidRPr="002A1268">
              <w:rPr>
                <w:color w:val="000000" w:themeColor="text1"/>
              </w:rPr>
              <w:t xml:space="preserve"> и развитие энергетики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37 687,2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w:t>
            </w:r>
            <w:proofErr w:type="spellStart"/>
            <w:r w:rsidRPr="002A1268">
              <w:rPr>
                <w:color w:val="000000" w:themeColor="text1"/>
              </w:rPr>
              <w:t>Энергоэффективность</w:t>
            </w:r>
            <w:proofErr w:type="spellEnd"/>
            <w:r w:rsidRPr="002A1268">
              <w:rPr>
                <w:color w:val="000000" w:themeColor="text1"/>
              </w:rPr>
              <w:t xml:space="preserve"> и развитие энергетики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37 687,2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функций аппарата ответственного исполнителя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37 687,2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37 687,2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45 092,7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36 835,7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36 870,4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5 019,1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ПАРЛАМЕНТ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97 113,6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75 068,4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75 105,7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97 113,6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75 068,4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75 105,7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97 113,6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75 068,4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75 105,7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Парламент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92 693,3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75 068,4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75 105,7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Парламента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92 693,3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75 068,4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75 105,7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92 693,3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75 068,4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75 105,7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92 693,3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75 068,4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75 105,7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СТРОИТЕЛЬСТВА И ЖИЛИЩНО-КОММУНАЛЬНОГО ХОЗЯЙСТВА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9 760 498,3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9 073 766,5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1 441 401,8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64 410,2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39 473,0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37 991,9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Резервные фонды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"Предупреждение, спасение,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средствами резервного фонда Правительства Кабардино-Балкарской Республики по предупреждению и ликвидации последствий чрезвычайных ситуаций"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Резервный фонд Правительства Кабардино-Балкарской Республики по предупреждению и ликвидации последствий чрезвычайных ситуаций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10 1 01 20570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10 1 01 20570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54 410,2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39 473,0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37 991,9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52 138,2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39 473,0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37 991,9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52 138,2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39 473,0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37 991,9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функций аппарата Министерства строительства и жилищно-коммунального хозяйства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52 138,2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39 473,0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37 991,9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52 138,2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39 473,0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37 991,9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44 651,6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36 276,5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6 762,3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2 819,3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1 322,1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БЕЗОПАСНОСТЬ И ПРАВООХРАНИТЕЛЬНАЯ ДЕЯТЕЛЬНОСТЬ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384 384,8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328 154,4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324 973,6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384 384,8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328 154,4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324 973,6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382 972,1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328 154,4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324 973,6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"Предупреждение, спасение,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357 426,1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307 541,9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304 311,7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повседневного функционирования противопожарной службы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349 557,7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307 524,4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304 294,2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349 557,7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307 524,4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304 294,2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311 236,9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298 761,4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298 764,5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36 315,9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7 704,7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4 469,0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1 060,7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инфраструктуры противопожарной службы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6 972,6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6 972,6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6 972,6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своевременного оповещения и информирования населения Кабардино-Балкарской Республики при угрозе или возникновении чрезвычайных ситуаций природного и техногенного характера"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функционирования системы оповещения и информирования населения Кабардино-Балкарской Республики при угрозе или возникновении чрезвычайных ситуаций природного и техногенного характера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10 1 09 21840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10 1 09 21840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и управление"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25 546,0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20 612,5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20 661,9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повседневного функционирования органа, осуществляющего полномочия в сфере гражданской обороны, защиты населения и территории от чрезвычайных ситуаций"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25 546,0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20 612,5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20 661,9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25 546,0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20 612,5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20 661,9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25 293,6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20 576,3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20 578,7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68 108,0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24 053,0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68 108,0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24 053,0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туристско-рекреационного комплекса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"Туризм"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внутреннего туризма"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Популяризация туристского продукта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56 108,0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24 053,0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56 108,0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24 053,0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56 108,0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24 053,0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25 780,3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23 934,8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23 941,2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3 423,3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23 684,0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ЖИЛИЩНО-КОММУНАЛЬНОЕ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3 117 557,3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2 616 191,8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718 837,8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Жилищное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457 455,3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138 401,6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457 455,3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138 401,6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доступным и комфортным жильем"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412 455,3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138 401,6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"Обеспечение устойчивого сокращения непригодного для проживания жилищного фонда"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412 455,3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138 401,6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67483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305 198,3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96 396,7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67483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305 198,3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96 396,7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67484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107 257,0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42 004,9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67484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107 257,0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42 004,9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проведению капитального ремонта многоквартирных домов"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Некоммерческому фонду "Региональный оператор капитального ремонта многоквартирных домов Кабардино-Балкарской Республики" на возмещение затрат на проведение капитального ремонта общего имущества в многоквартирных домах в части замены лифтового оборудования, признанного непригодным для эксплуатации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05 2 01 69551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05 2 01 69551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2 251 805,7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2 028 666,9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705 232,5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1 275 434,0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1 466 430,5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301 250,5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доступным и комфортным жильем"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187 519,3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95 166,5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"Жилье"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187 519,3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95 166,5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Стимулирование программ развития жилищного строительства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F1 50210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187 519,3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95 166,5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F1 50210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187 519,3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95 166,5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1 087 914,7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1 371 264,0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301 250,5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региональных программ модернизации систем коммунальной инфраструктуры"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1 080 513,5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1 371 264,0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301 250,5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разработку проектно-сметной документации объектов водоснабжения и водоотведения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05 2 02 74009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05 2 02 74009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1 070 013,5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1 371 264,0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301 250,5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1 070 013,5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1 371 264,0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301 250,5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"Чистая вода"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F5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7 401,2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Строительство и реконструкция (модернизация) объектов питьевого водоснабжения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F5 52430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7 401,2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F5 52430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7 401,2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"Экономическое развитие и инновационная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846 523,7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"Реализация мероприятий подпрограммы "Социально-экономическое развитие Кабардино-Балкарской Республики на 2016 - 2025 годы" государственной программы Российской Федерации "Развитие Северо-Кавказского федерального округа"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социально-экономическому развитию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15 5 05 00000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социально-экономическому развитию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5 05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5 05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Российской Федерации "Развитие Северо-Кавказского федерального округа"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Д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условий для реализации проектов развития социальной и инженерной инфраструктуры на территории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Д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социально-экономическому развитию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Д 04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Д 04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129 848,0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и развитие инфраструктуры на сельских территориях"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129 848,0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"Современный облик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129 848,0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129 848,0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129 848,0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Благоустройство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255 569,2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"Формирование современной городской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255 569,2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"Формирование современной городской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255 569,2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"Формирование комфортной городской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255 569,2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программ формирования современной городской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55550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255 569,2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55550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255 569,2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жилищно-коммунального хозяйства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128 628,5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193 554,1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13 605,3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43 628,5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7 442,8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13 605,3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41 778,5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7 442,8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13 605,3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проведению капитального ремонта многоквартирных домов"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8 463,2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05 2 01 69550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8 463,2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05 2 01 69550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8 463,2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w:t>
            </w:r>
            <w:proofErr w:type="spellStart"/>
            <w:r w:rsidRPr="002A1268">
              <w:rPr>
                <w:color w:val="000000" w:themeColor="text1"/>
              </w:rPr>
              <w:t>общепрограммного</w:t>
            </w:r>
            <w:proofErr w:type="spellEnd"/>
            <w:r w:rsidRPr="002A1268">
              <w:rPr>
                <w:color w:val="000000" w:themeColor="text1"/>
              </w:rPr>
              <w:t xml:space="preserve"> характера по подпрограмме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6 993,5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5 307,2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5 142,1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6 993,5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5 307,2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5 142,1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4 858,2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4 873,8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1 866,5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264,5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"Создание и техническое сопровождение "Региональной информационной системы обеспечения градостроительной деятельности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"Формирование современной городской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186 111,3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"Формирование современной городской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186 111,3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"Формирование комфортной городской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186 111,3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54240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186 111,3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54240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186 111,3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3 485 200,5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4 337 491,3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Дошкольное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95 013,5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107 576,8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43 702,8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43 702,8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модернизации инфраструктуры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05 2 12 00000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43 702,8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12 R5400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43 702,8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12 R5400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43 702,8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74 630,2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63 874,0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и развитие инфраструктуры на сельских территориях"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74 630,2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63 874,0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"Современный облик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74 630,2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63 874,0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74 630,2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63 874,0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35 644,3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38 955,9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63 874,0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3 390 187,0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4 200 814,5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3 390 187,0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4 200 814,5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3 390 187,0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4 200 814,5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"Современная школа"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3 390 187,0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4 200 814,5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новых мест в общеобразовательных организациях в связи с ростом числа обучающихся, вызванным демографическим фактором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2 529 165,5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3 292 828,2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2 529 165,5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3 292 828,2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новых мест в общеобразовательных организациях в связи с ростом числа обучающихся, вызванным демографическим фактором, за счет средств резервного фонда Правительства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5305F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454 010,0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5305F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454 010,0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новых мест в общеобразовательных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55200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403 075,1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907 986,3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55200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403 075,1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907 986,3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новых мест в общеобразовательных организациях за счет средств резервного фонда Правительства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5520F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3 936,4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5520F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3 936,4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Дополнительное образование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и развитие инфраструктуры на сельских территориях"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"Современный облик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654 033,0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527 564,4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Культура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654 033,0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527 564,4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425 602,9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485 021,5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"Искусство"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419 681,4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485 021,5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и проведение мероприятий, а также работ по строительству, реконструкции, реставрации, посвященных значимым событиям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419 681,4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485 021,5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и (или) модернизация инфраструктуры в сфере культуры региональной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R1100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419 681,4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485 021,5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R1100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419 681,4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485 021,5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реализации государственной программы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5 921,6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"Культурная среда"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5 921,6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устойчивого развития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5 921,6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5 869,2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228 430,1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42 542,9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и развитие инфраструктуры на сельских территориях"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228 430,1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42 542,9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"Современный облик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228 430,1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42 542,9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228 430,1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42 542,9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75 565,9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42 542,9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152 864,2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ЗДРАВООХРАНЕНИЕ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1 077 581,4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915 515,7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200 867,0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Стационарная медицинская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578 947,4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789 473,7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578 947,4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789 473,7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578 947,4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789 473,7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"Борьба с онкологическими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578 947,4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789 473,7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Новое строительство и реконструкция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52270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578 947,4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789 473,7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52270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578 947,4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789 473,7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Амбулаторная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498 634,0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126 042,0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200 867,0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498 634,0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126 042,0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200 867,0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498 634,0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126 042,0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200 867,0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"Укрепление материально-технической базы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424 067,7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proofErr w:type="spellStart"/>
            <w:r w:rsidRPr="002A1268">
              <w:rPr>
                <w:color w:val="000000" w:themeColor="text1"/>
              </w:rPr>
              <w:t>Софинансирование</w:t>
            </w:r>
            <w:proofErr w:type="spellEnd"/>
            <w:r w:rsidRPr="002A1268">
              <w:rPr>
                <w:color w:val="000000" w:themeColor="text1"/>
              </w:rPr>
              <w:t xml:space="preserve"> капитальных вложений в объекты государственной собственности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R1110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424 067,7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R1110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424 067,7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"Модернизация первичного звена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74 566,3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126 042,0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200 867,0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региональных проектов модернизации первичного звена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74 566,3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126 042,0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200 867,0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74 566,3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126 042,0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200 867,0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813 785,5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82 217,9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82 901,1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778 275,8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46 618,2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46 508,3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40 483,4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46 618,2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46 508,3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доступным и комфортным жильем"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40 483,4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46 618,2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46 508,3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управления специальными жилищными программами с использованием ипотечного кредитования"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Компенсация части процентной ставки по предоставленным кредитам гражданам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05 1 02 21710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05 1 02 21710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государственной поддержки гражданам в обеспечении жильем и оплате жилищно-коммунальных услуг"</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26 427,5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28 618,2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28 508,3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1 835,1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1 910,3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1 988,6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1 835,1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1 910,3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1 988,6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05 1 13 51350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4 041,3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05 1 13 51350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4 041,3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22 478,4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22 478,4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737 792,3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737 792,3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Социальные выплаты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в Кабардино-Балкарскую Республику на постоянное место жительства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99 9 00 47407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737 792,3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99 9 00 47407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737 792,3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Охрана семьи и детства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36 392,8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1 394,0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33 975,7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35 559,8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доступным и комфортным жильем"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33 975,7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35 559,8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государственной поддержки гражданам в обеспечении жильем и оплате жилищно-коммунальных услуг"</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33 975,7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35 559,8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реализацию мероприятий по обеспечению жильем молодых семей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R4970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33 975,7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35 559,8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R4970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33 975,7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35 559,8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ФИЗИЧЕСКАЯ КУЛЬТУРА И 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95 437,8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203 122,4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Массовый 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95 437,8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203 122,4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123 557,9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физической культуры и массового спорта"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123 557,9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"Спорт - норма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123 557,9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и модернизация объектов спортивной инфраструктуры региональной собственности для занятий физической культурой и спортом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51390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123 557,9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51390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123 557,9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94 478,2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79 564,5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и развитие инфраструктуры на сельских территориях"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94 478,2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79 564,5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"Современный облик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94 478,2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79 564,5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94 478,2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79 564,5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94 478,2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79 564,5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ПО ДЕЛАМ НАЦИОНАЛЬНОСТЕЙ И ОБЩЕСТВЕННЫМ ПРОЕКТАМ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51 826,0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32 569,0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38 762,6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39 802,2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31 051,0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39 802,2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31 051,0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38 084,0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23 359,0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24 651,0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"Общероссийская гражданская идентичность и этнокультурное развитие народов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20 102,0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9 687,4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11 340,0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"Укрепление общероссийской гражданской идентичности"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20 102,0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9 687,4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11 340,0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15 034,2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9 687,4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11 340,0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9 540,0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целях достижения показателей государственной программы Российской Федерации "Реализация государственной национальной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R5180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R5180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17 982,0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13 671,6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13 311,0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управления реализацией программы, мониторинг реализации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17 982,0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13 671,6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13 311,0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17 982,0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13 671,6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13 311,0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16 141,5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12 982,7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12 997,9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1 725,5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некоммерческим организациям на реализацию проектов и программ, направленных на профилактику экстремизма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Гранты в форме субсидий физическим лицам на реализацию общественно значимых проектов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культуры, кинематографии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"Осуществление деятельности в сферах международного гуманитарного сотрудничества и содействия международному развитию"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В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культурно-гуманитарного присутствия Кабардино-Балкарской Республики за рубежом"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В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государственной политики в отношении соотечественников за рубежом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В 01 26010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В 01 26010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6 576,1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социальной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6 576,1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6 576,1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"Повышение эффективности государственной поддержки социально ориентированных некоммерческих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6 576,1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эффективного взаимодействия органов власти с институтами гражданского общества"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6 576,1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некоммерческим организациям на реализацию социально значимых проектов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2 378,1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2 378,1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СЛУЖБА ПО ОБЕСПЕЧЕНИЮ ДЕЯТЕЛЬНОСТИ МИРОВЫХ СУДЕЙ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222 871,5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114 422,7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115 525,5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222 871,5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114 422,7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115 525,5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Судебная система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222 871,5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114 422,7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115 525,5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судебная власть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222 871,5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114 422,7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115 525,5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Оплата труда, с учетом начислений, работников аппаратов судов общей юрисдикции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222 871,5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114 422,7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115 525,5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222 871,5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114 422,7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115 525,5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124 920,7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102 870,6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102 939,4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97 682,2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11 394,6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12 428,7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ЭКОНОМИЧЕСКОГО РАЗВИТИЯ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642 225,4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444 698,0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347 663,3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424 549,1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330 483,3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322 516,4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424 549,1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330 483,3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322 516,4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"Экономическое развитие и инновационная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419 729,0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330 483,3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322 516,4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65 264,9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50 732,7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50 638,1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61 787,5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49 169,5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3 477,4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1 634,1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1 456,5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системы государственного управления"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354 464,1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279 750,6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271 878,3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предоставления государственных услуг и исполнения государственных функций"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354 464,1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279 750,6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271 878,3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354 464,1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279 750,6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271 878,3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354 464,1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279 750,6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271 878,3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4 820,1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4 820,1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4 820,1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4 820,1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217 676,3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114 214,7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25 146,8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Связь и информатика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"Информационное государство"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 эксплуатация электронного правительства"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Мероприятия по развитию информационного общества и формированию электронного правительства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23 4 02 28060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23 4 02 28060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201 076,3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112 855,2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25 146,8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"Экономическое развитие и инновационная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201 076,3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112 855,2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25 146,8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и поддержка малого 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128 037,8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103 076,2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15 315,0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 поддержка малого 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22 486,6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17 480,7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15 315,0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22 486,6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17 480,7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15 315,0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13 347,0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12 747,8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12 747,8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4 173,4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2 007,6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559,5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Региональный проект "Создание благоприятных условий для осуществления деятельности </w:t>
            </w:r>
            <w:proofErr w:type="spellStart"/>
            <w:r w:rsidRPr="002A1268">
              <w:rPr>
                <w:color w:val="000000" w:themeColor="text1"/>
              </w:rPr>
              <w:t>самозанятыми</w:t>
            </w:r>
            <w:proofErr w:type="spellEnd"/>
            <w:r w:rsidRPr="002A1268">
              <w:rPr>
                <w:color w:val="000000" w:themeColor="text1"/>
              </w:rPr>
              <w:t xml:space="preserve"> гражданами"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I2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I2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"Создание условий для легкого старта и комфортного ведения бизнеса"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35 140,5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36 613,7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55270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16 066,1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55270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16 066,1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20 139,5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20 547,6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20 139,5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20 547,6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"Акселерация субъектов малого 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48 010,4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26 581,5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26 532,4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14 003,5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26 532,4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14 003,5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некоммерческой организации "Гарантийный фонд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55272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12 578,0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55272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12 578,0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Д5271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Д5271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"Государственная кадастровая оценка"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9 779,0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9 831,9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"Определение кадастровой стоимости"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9 779,0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9 831,9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9 779,0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9 831,9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9 779,0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9 831,9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благоприятных условий для развития экспорта и внешнеэкономической деятельности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15 6 00 00000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"Организация и обеспечение участия Кабардино-Балкарской Республики в </w:t>
            </w:r>
            <w:proofErr w:type="spellStart"/>
            <w:r w:rsidRPr="002A1268">
              <w:rPr>
                <w:color w:val="000000" w:themeColor="text1"/>
              </w:rPr>
              <w:t>выставочно</w:t>
            </w:r>
            <w:proofErr w:type="spellEnd"/>
            <w:r w:rsidRPr="002A1268">
              <w:rPr>
                <w:color w:val="000000" w:themeColor="text1"/>
              </w:rPr>
              <w:t>-ярмарочных мероприятиях"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15 6 01 00000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Грант в форме субсидий Региональному фонду "Центр поддержки предпринимательства Кабардино-Балкарской Республики" в целях организации и обеспечения участия Кабардино-Балкарской Республики в </w:t>
            </w:r>
            <w:proofErr w:type="spellStart"/>
            <w:r w:rsidRPr="002A1268">
              <w:rPr>
                <w:color w:val="000000" w:themeColor="text1"/>
              </w:rPr>
              <w:t>выставочно</w:t>
            </w:r>
            <w:proofErr w:type="spellEnd"/>
            <w:r w:rsidRPr="002A1268">
              <w:rPr>
                <w:color w:val="000000" w:themeColor="text1"/>
              </w:rPr>
              <w:t>-ярмарочных мероприятиях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15 6 01 68314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15 6 01 68314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"Стимулирование инноваций"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Я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"Адресная поддержка повышения производительности труда на предприятиях"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Я L2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в целях достижения результатов национального проекта "Производительность труда"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Я L2 52890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Я L2 52890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ПРИРОДНЫХ РЕСУРСОВ И ЭКОЛОГИИ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483 144,2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630 138,7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479 256,0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муниципальным районам и городским округам в соответствии со статьей 2 Закона Кабардино-Балкарской Республики от 14 апреля 2015 года № 16-РЗ "О наделении органов 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полномочий Кабардино-Балкарской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99 9 00 71210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99 9 00 71210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453 230,7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607 944,3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456 790,7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Общеэкономические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43 168,1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25 468,0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39 802,4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25 468,0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39 802,4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25 468,0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деятельности Министерства природных ресурсов и экологии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39 802,4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25 468,0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39 802,4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25 468,0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30 221,1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24 639,0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Водное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269 113,8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447 726,3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292 836,3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269 113,8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447 726,3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292 836,3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"Использование водных ресурсов"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269 113,8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447 726,3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292 836,3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"Осуществление водохозяйственных и </w:t>
            </w:r>
            <w:proofErr w:type="spellStart"/>
            <w:r w:rsidRPr="002A1268">
              <w:rPr>
                <w:color w:val="000000" w:themeColor="text1"/>
              </w:rPr>
              <w:t>водоохранных</w:t>
            </w:r>
            <w:proofErr w:type="spellEnd"/>
            <w:r w:rsidRPr="002A1268">
              <w:rPr>
                <w:color w:val="000000" w:themeColor="text1"/>
              </w:rPr>
              <w:t xml:space="preserve"> мероприятий, обеспечение безопасной эксплуатации гидротехнических сооружений и информационно-техническое обеспечение отрасли"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4 585,4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4 585,4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4 585,4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"Выполнение работ по содержанию и обеспечению безопасной эксплуатации гидротехнических сооружений и охрана водохранилищ"</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45 272,4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45 272,4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40 007,0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5 265,4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исполнения переданных полномочий Российской Федерации в области водных отношений"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67 736,3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149 259,9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28 259,9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отдельных полномочий в области водных отношений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04 51280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67 736,3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149 259,9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28 259,9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04 51280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67 736,3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149 259,9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28 259,9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реализации мероприятий государственной программы Кабардино-Балкарской Республики в области использования и охраны водных объектов"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51 533,8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193 309,4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259 340,8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государственной программы Кабардино-Балкарской Республики в области использования и охраны водных объектов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R0650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37 211,1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193 309,4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259 340,8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R0650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37 211,1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193 309,4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259 340,8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"Сохранение уникальных водных объектов"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G8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99 921,3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Улучшение экологического состояния гидрографической сети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G8 50900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99 921,3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G8 50900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99 921,3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Лесное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140 948,8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133 965,4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138 486,3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лесного хозяйства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140 948,8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133 965,4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138 486,3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контроля пожарной опасности в лесах и готовности к действиям сил и средств, предназначенных для предупреждения и ликвидации чрезвычайных ситуаций в лесах, возникших вследствие лесных пожаров"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35 418,2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34 818,8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34 738,9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мер пожарной безопасности и тушение лесных пожаров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29 0 01 53450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29 0 01 53450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12 084,0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12 004,1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12 084,0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12 004,1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исполнения полномочий Российской Федерации в области лесных отношений"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89 626,9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77 445,4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78 959,4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отдельных полномочий в области лесных отношений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89 626,9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77 445,4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78 959,4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81 201,8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74 690,9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76 204,9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5 670,6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2 754,5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2 754,5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w:t>
            </w:r>
            <w:proofErr w:type="spellStart"/>
            <w:r w:rsidRPr="002A1268">
              <w:rPr>
                <w:color w:val="000000" w:themeColor="text1"/>
              </w:rPr>
              <w:t>общепрограммного</w:t>
            </w:r>
            <w:proofErr w:type="spellEnd"/>
            <w:r w:rsidRPr="002A1268">
              <w:rPr>
                <w:color w:val="000000" w:themeColor="text1"/>
              </w:rPr>
              <w:t xml:space="preserve"> характера по подпрограмме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5 789,6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5 510,3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5 789,6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5 510,3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5 675,1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5 448,1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5 448,1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"Сохранение лесов"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16 156,6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19 277,8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Увеличение площади </w:t>
            </w:r>
            <w:proofErr w:type="spellStart"/>
            <w:r w:rsidRPr="002A1268">
              <w:rPr>
                <w:color w:val="000000" w:themeColor="text1"/>
              </w:rPr>
              <w:t>лесовосстановления</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54290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9 744,3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54290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9 744,3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Оснащение специализированных учреждений </w:t>
            </w:r>
            <w:proofErr w:type="spellStart"/>
            <w:r w:rsidRPr="002A1268">
              <w:rPr>
                <w:color w:val="000000" w:themeColor="text1"/>
              </w:rPr>
              <w:t>лесопожарной</w:t>
            </w:r>
            <w:proofErr w:type="spellEnd"/>
            <w:r w:rsidRPr="002A1268">
              <w:rPr>
                <w:color w:val="000000" w:themeColor="text1"/>
              </w:rPr>
              <w:t xml:space="preserve"> техникой и оборудованием для проведения комплекса мероприятий по охране лесов от пожаров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54320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6 396,7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9 533,5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54320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6 396,7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9 533,5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ОХРАНА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29 874,5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22 155,4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22 426,3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Охрана объектов растительного и животного мира и среды их обитания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"Биологическое разнообразие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"Функционирование и развитие системы особо охраняемых природных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10 711,4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10 235,9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10 235,9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6 642,1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охраны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12 509,0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11 832,0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12 102,5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12 509,0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11 832,0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12 102,5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области охраны и использования охотничьих ресурсов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7 356,8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7 612,4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7 891,1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6 412,1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6 412,1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6 412,1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1 479,0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"Регулирование качества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и проведение комплексного государственного экологического надзора, разрешительной и лицензионной деятельности в части ограничения негативного техногенного воздействия на окружающую среду и экологической экспертизы"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"Использование водных ресурсов"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4 922,5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3 981,7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"Осуществление водохозяйственных и </w:t>
            </w:r>
            <w:proofErr w:type="spellStart"/>
            <w:r w:rsidRPr="002A1268">
              <w:rPr>
                <w:color w:val="000000" w:themeColor="text1"/>
              </w:rPr>
              <w:t>водоохранных</w:t>
            </w:r>
            <w:proofErr w:type="spellEnd"/>
            <w:r w:rsidRPr="002A1268">
              <w:rPr>
                <w:color w:val="000000" w:themeColor="text1"/>
              </w:rPr>
              <w:t xml:space="preserve"> мероприятий, обеспечение безопасной эксплуатации гидротехнических сооружений и информационно-техническое обеспечение отрасли"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4 922,5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3 981,7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4 922,5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3 981,7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3 957,3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3 957,3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АРХИВНАЯ СЛУЖБА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47 697,2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35 728,7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34 620,2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47 697,2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35 728,7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34 620,2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47 697,2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35 728,7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34 620,2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45 744,2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35 728,7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34 620,2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"Наследие"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45 744,2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35 728,7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34 620,2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архивного дела"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45 744,2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35 728,7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34 620,2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45 744,2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35 728,7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34 620,2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38 687,9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32 330,1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32 334,2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6 479,2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1 795,2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1 953,0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1 953,0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1 953,0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1 953,0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КУЛЬТУРЫ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1 387 131,3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1 105 462,4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957 589,6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ОБОРОНА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Мобилизационная и вневойсковая подготовка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ЖИЛИЩНО-КОММУНАЛЬНОЕ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34 916,2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Благоустройство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34 916,2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34 916,2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"Реализация федеральной целевой программы "Увековечение памяти погибших при защите Отечества на 2019 - 2024 годы"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34 916,2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реализацию федеральной целевой программы "Увековечение памяти погибших при защите Отечества на 2019 - 2024 годы"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8 00 R2990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34 916,2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8 00 R2990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34 916,2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998 243,3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786 100,3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668 140,3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Культура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928 752,0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729 993,0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612 128,5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"Совершенствование системы комплексной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 в том числе детей-инвалидов"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"Содействие реализации мероприятий Кабардино-Балкарской Республики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926 541,9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728 403,8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610 742,1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"Наследие"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218 064,0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152 138,5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148 423,0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библиотечного дела"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101 951,3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93 818,9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93 078,7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97 683,6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89 551,2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88 806,0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89 301,6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85 729,5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85 729,5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7 708,3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3 304,2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2 559,0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рамках поддержки отрасли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R5190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4 267,7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4 267,7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4 272,7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R5190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R5190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4 267,7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4 272,7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музейного дела"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81 690,1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56 627,8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55 344,3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81 690,1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56 627,8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55 344,3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54 563,7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51 758,3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26 358,3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4 467,3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3 183,8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"Культурная среда"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34 422,6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на создание модельных муниципальных библиотек</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54540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26 639,8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54540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26 639,8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Техническое оснащение региональных и муниципальных музеев </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55900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7 782,8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55900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6 443,3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55900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"Искусство"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541 250,2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419 546,8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433 251,1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 развитие исполнительских искусств"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465 027,8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395 031,1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391 950,3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465 027,8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395 031,1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391 950,3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371 714,9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337 792,2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337 792,2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51 347,3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27 344,0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25 828,5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31 058,5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24 988,7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10 907,0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3 340,9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3 340,9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 развитие традиционной народной культуры, нематериального культурного наследия народов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6 665,4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6 121,3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6 665,4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6 121,3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5 152,0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4 973,9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3 769,1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1 657,7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1 113,6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творческих инициатив населения, а также выдающихся деятелей, организаций в сфере культуры, творческих союзов"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38 943,5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16 194,8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28 311,5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Государственные премии Кабардино-Балкарской Республики в области литературы и искусства в соответствии с Указом Главы Кабардино-Балкарской Республики от 26 января 2015 года № 10-УГ "О Государственной премии Кабардино-Балкарской Республики в области литературы и искусства"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11 2 04 20330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11 2 04 20330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стипендий выдающимся деятелям культуры и искусства и молодым талантливым авторам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11 2 04 24500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27 192,0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13 560,0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11 2 04 24500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27 192,0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13 560,0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государственных учреждений за счет грантов Главы Кабардино-Балкарской Республики в области театрального искусства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11 2 04 61621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11 2 04 61621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творческим союзам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11 2 04 62330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7 751,5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7 751,5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11 2 04 62330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7 751,5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7 751,5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и проведение мероприятий, а также работ по строительству, реконструкции, реставрации, посвященных значимым событиям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27 195,5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1 455,5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5 768,0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27 195,5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1 455,5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5 768,0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27 124,0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1 455,5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5 768,0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"Творческие люди"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60274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60274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бюджетам муниципальных образований на выплату грантов на поддержку любительских творческих коллективов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74300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74300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реализации государственной программы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167 227,8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156 718,5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29 068,0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региональных и муниципальных мероприятий в сфере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39 628,8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31 585,3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29 068,0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R4660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16 114,8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16 659,7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R4660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16 114,8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16 659,7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Поддержка творческой деятельности и техническое оснащение детских и кукольных театров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R5170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17 636,7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6 558,8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R5170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17 636,7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6 558,8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R4670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5 877,3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5 877,3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5 849,5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R4670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5 877,3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5 877,3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5 849,5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"Культурная среда"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126 992,9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124 527,2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Развитие сети учреждений культурно-досугового типа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70 668,2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93 801,9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70 668,2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93 801,9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отрасли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26 790,8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30 725,3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26 790,8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30 725,3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Развитие сети учреждений культурно-досугового типа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М5130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21 366,7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М5130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21 366,7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отрасли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М5190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8 167,3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М5190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8 167,3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"Творческие люди"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отрасли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A2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A2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22 889,4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22 787,7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22 889,4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22 787,7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"Искусство"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22 889,4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22 787,7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 развитие кинематографии"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22 889,4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22 787,7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22 889,4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22 787,7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22 016,9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21 194,1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1 199,9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культуры, кинематографии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44 221,8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33 217,9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33 224,2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41 789,1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33 217,9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33 224,2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"Искусство"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13 797,1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12 928,3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12 900,2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 развитие традиционной народной культуры, нематериального культурного наследия народов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13 797,1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12 928,3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12 900,2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13 797,1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12 928,3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12 900,2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13 301,7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12 769,6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12 769,6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реализации государственной программы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20 324,0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инфраструктуры и системы управления в сфере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20 324,0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20 324,0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24 857,3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20 071,6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20 084,2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Гранты в форме субсидий физическим лицам на реализацию общественно значимых проектов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СРЕДСТВА МАССОВОЙ ИНФОРМАЦИИ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375 626,8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284 445,9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289 449,3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Телевидение и радиовещание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98 373,6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94 519,7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98 373,6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94 519,7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"Информационная среда"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98 373,6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94 519,7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создания и распространения телерадиопрограмм и электронных средств массовой информации"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98 373,6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94 519,7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98 373,6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94 519,7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80 686,8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76 811,6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76 811,6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57 032,4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21 426,5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17 572,6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Периодическая печать и издательства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212 943,6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172 386,6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212 943,6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172 386,6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"Информационная среда"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212 943,6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172 386,6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печатных средств массовой информации"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212 943,6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172 386,6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212 943,6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172 386,6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158 990,0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151 882,6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151 882,6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53 458,9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11 562,1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20 189,7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314,3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средств массовой информации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24 783,4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22 313,3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22 542,9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"Противодействие коррупции"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22 033,4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20 752,9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"Информационная среда"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22 033,4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20 752,9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"Участие Кабардино-Балкарской Республики в международном информационном обмене"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8 043,0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5 679,9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5 790,0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8 043,0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5 679,9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5 790,0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7 338,3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5 535,8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5 535,8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253,8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развитием информационной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13 990,3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14 843,4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14 962,9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13 990,3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14 843,4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14 962,9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12 418,7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14 465,1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14 465,1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1 571,6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УПРАВЛЕНИЕ ПО ГОСУДАРСТВЕННОЙ ОХРАНЕ ОБЪЕКТОВ КУЛЬТУРНОГО НАСЛЕДИЯ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15 632,1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7 375,8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15 632,1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7 375,8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Культура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5 494,8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"Наследие"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использование, популяризация исторического и культурного наследия"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сохранению, использованию, популяризации и государственной охране объектов культурного наследия (памятников истории и культуры) регионального значения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11 1 01 24510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11 1 01 24510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культуры, кинематографии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10 137,3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7 375,8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10 137,3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7 375,8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"Наследие"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10 137,3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7 375,8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использование, популяризация исторического и культурного наследия"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10 137,3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7 375,8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отношении объектов культурного наследия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11 1 01 59500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11 1 01 59500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6 248,9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6 315,5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6 141,8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6 150,5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1 642,9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ЗДРАВООХРАНЕНИЯ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8 811 627,5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7 588 882,5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7 855 847,7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Профессиональная подготовка, переподготовка и повышение квалификации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кадровых ресурсов в здравоохранении"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"Повышение квалификации и переподготовка медицинских и фармацевтических работников"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8 378,0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ЗДРАВООХРАНЕНИЕ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4 264 912,2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2 791 436,4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2 742 525,2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Стационарная медицинская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1 113 885,5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808 941,0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837 633,9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1 113 885,5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808 941,0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837 633,9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"Экспертиза и контрольно-надзорные функции в сфере охраны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"Контроль, экспертиза, мониторинг и предоставление государственных услуг в сфере охраны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1 113 880,1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808 246,9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836 939,8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507 564,9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402 575,6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454 497,1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507 564,9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402 575,6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454 497,1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240 836,7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256 855,2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256 883,6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78 647,5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32 826,9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36 257,4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187 665,0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112 596,8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161 059,6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"Предупреждение и борьба с социально значимыми инфекционными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236 324,6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323 907,8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236 324,6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323 907,8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236 324,6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323 907,8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"Укрепление материально-технической базы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18 027,4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2 177,4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2 177,4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Капитальный ремонт зданий медицинских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R6100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R6100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системы оказания паллиативной медицинской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74 782,7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58 534,9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74 782,7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58 534,9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74 782,7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58 534,9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"Борьба с сердечно-сосудистыми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88 362,4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89 817,3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оборудованием региональных сосудистых центров и первичных сосудистых отделений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51920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88 362,4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89 817,3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51920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58 170,6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74 208,7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51920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30 191,9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15 608,6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"Борьба с онкологическими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27 729,9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29 021,7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Переоснащение медицинских организаций, оказывающих медицинскую помощь больным с онкологическими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51900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27 729,9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29 021,7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51900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27 729,9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29 021,7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Амбулаторная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1 315 569,9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758 580,6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608 491,8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1 306 333,8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751 555,1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599 961,4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"Экспертиза и контрольно-надзорные функции в сфере охраны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12 320,9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"Контроль, экспертиза, мониторинг и предоставление государственных услуг в сфере охраны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12 320,9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12 320,9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12 320,9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1 294 012,9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742 296,8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590 703,1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38 686,2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38 686,2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38 686,2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"Предупреждение и борьба с социально значимыми инфекционными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45 196,4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45 196,4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45 196,4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"Укрепление материально-технической базы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32 453,7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32 453,7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32 453,7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системы оказания паллиативной медицинской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13 467,9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11 388,1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11 596,1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13 467,9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11 388,1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11 596,1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13 467,9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11 388,1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11 596,1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отдельных категорий граждан лекарственными препаратами в амбулаторных условиях"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1 072 923,4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563 747,2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370 284,4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отдельных полномочий в области лекарственного обеспечения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51610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51610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51610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44 522,8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2A1268">
              <w:rPr>
                <w:color w:val="000000" w:themeColor="text1"/>
              </w:rPr>
              <w:t>муковисцидозом</w:t>
            </w:r>
            <w:proofErr w:type="spellEnd"/>
            <w:r w:rsidRPr="002A1268">
              <w:rPr>
                <w:color w:val="000000" w:themeColor="text1"/>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2A1268">
              <w:rPr>
                <w:color w:val="000000" w:themeColor="text1"/>
              </w:rPr>
              <w:t>гемолитико</w:t>
            </w:r>
            <w:proofErr w:type="spellEnd"/>
            <w:r w:rsidRPr="002A1268">
              <w:rPr>
                <w:color w:val="000000" w:themeColor="text1"/>
              </w:rPr>
              <w:t xml:space="preserve">-уремическим синдромом, юношеским артритом с системным началом, </w:t>
            </w:r>
            <w:proofErr w:type="spellStart"/>
            <w:r w:rsidRPr="002A1268">
              <w:rPr>
                <w:color w:val="000000" w:themeColor="text1"/>
              </w:rPr>
              <w:t>мукополисахаридозом</w:t>
            </w:r>
            <w:proofErr w:type="spellEnd"/>
            <w:r w:rsidRPr="002A1268">
              <w:rPr>
                <w:color w:val="000000" w:themeColor="text1"/>
              </w:rPr>
              <w:t xml:space="preserve"> I, II и VI типов, </w:t>
            </w:r>
            <w:proofErr w:type="spellStart"/>
            <w:r w:rsidRPr="002A1268">
              <w:rPr>
                <w:color w:val="000000" w:themeColor="text1"/>
              </w:rPr>
              <w:t>апластической</w:t>
            </w:r>
            <w:proofErr w:type="spellEnd"/>
            <w:r w:rsidRPr="002A1268">
              <w:rPr>
                <w:color w:val="000000" w:themeColor="text1"/>
              </w:rPr>
              <w:t xml:space="preserve"> анемией неуточненной, наследственным дефицитом факторов II (фибриногена), VII (лабильного), X (Стюарта-</w:t>
            </w:r>
            <w:proofErr w:type="spellStart"/>
            <w:r w:rsidRPr="002A1268">
              <w:rPr>
                <w:color w:val="000000" w:themeColor="text1"/>
              </w:rPr>
              <w:t>Прауэра</w:t>
            </w:r>
            <w:proofErr w:type="spellEnd"/>
            <w:r w:rsidRPr="002A1268">
              <w:rPr>
                <w:color w:val="000000" w:themeColor="text1"/>
              </w:rPr>
              <w:t>), а также после трансплантации органов и (или) тканей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52160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1 433,7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52160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1 433,7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54600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157 758,5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162 336,8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167 591,6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54600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3 292,4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54600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154 466,1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162 336,8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167 591,6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868 228,9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355 908,1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157 190,5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845 246,3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350 521,5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151 747,1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8 100,8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5 367,5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5 367,5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13 997,5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32 145,9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28 625,7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35 548,2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32 145,9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28 625,7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35 548,2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32 145,9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28 625,7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35 548,2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службы родовспоможения"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22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17 327,2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14 379,0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22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17 327,2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14 379,0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22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17 327,2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14 379,0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"Развитие системы оказания первичной медико-санитарной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20 978,3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51910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20 978,3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51910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20 978,3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"Борьба с сердечно-сосудистыми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55860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55860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"Старшее поколение"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P3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P3 54680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P3 54680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8 530,4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мер социальной поддержки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8 530,4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w:t>
            </w:r>
            <w:proofErr w:type="spellStart"/>
            <w:r w:rsidRPr="002A1268">
              <w:rPr>
                <w:color w:val="000000" w:themeColor="text1"/>
              </w:rPr>
              <w:t>общепрограммного</w:t>
            </w:r>
            <w:proofErr w:type="spellEnd"/>
            <w:r w:rsidRPr="002A1268">
              <w:rPr>
                <w:color w:val="000000" w:themeColor="text1"/>
              </w:rPr>
              <w:t xml:space="preserve"> характера по подпрограмме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03 1 99 00000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8 530,4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8 530,4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8 530,4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Скорая медицинская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219 592,0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198 664,8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204 396,7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219 592,0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198 664,8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204 396,7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219 592,0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198 664,8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204 396,7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оказания скорой медицинской помощи и деятельности Всероссийской службы медицины катастроф"</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200 311,2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176 364,0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180 757,7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200 311,2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176 364,0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180 757,7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200 311,2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176 364,0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180 757,7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"Развитие системы оказания первичной медико-санитарной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22 300,8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23 639,0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закупки авиационных работ в целях оказания медицинской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22 300,8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23 639,0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6 148,3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23 639,0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16 152,5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Санаторно-оздоровительная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69 840,6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58 772,0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58 512,2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69 840,6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58 772,0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58 512,2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медицинской реабилитации и санаторно-курортного лечения, в том числе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69 840,6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58 772,0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58 512,2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"Санаторно-курортное лечение"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69 840,6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58 772,0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58 512,2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69 840,6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58 772,0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58 512,2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53 493,8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50 402,1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50 426,4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14 514,2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7 374,8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7 090,7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1 832,6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995,1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Заготовка, переработка, хранение и обеспечение безопасности донорской крови и ее компонентов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146 608,2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107 846,6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146 608,2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107 846,6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146 608,2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107 846,6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службы крови"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146 608,2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107 846,6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146 608,2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107 846,6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57 708,8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54 375,6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54 375,6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88 488,0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27 673,9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51 481,4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1 399 416,2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882 555,8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925 643,9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1 384 318,4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874 300,6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917 997,2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сфере охраны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01 0 00 59800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1 530,6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01 0 00 59800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1 366,1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1 114,9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1 114,9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01 0 00 59800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474,3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медицинской реабилитации и санаторно-курортного лечения, в том числе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332 657,5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139 726,5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140 395,4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"Медицинская реабилитация"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332 657,5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139 726,5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140 395,4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94 079,7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82 039,3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82 706,6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79 119,1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74 322,3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74 322,3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14 660,6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8 221,4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162,9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R7520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238 577,8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57 687,2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57 688,8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R7520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238 577,8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57 687,2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57 688,8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кадровых ресурсов в здравоохранении"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кадровыми ресурсами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05 R1380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05 R1380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"Экспертиза и контрольно-надзорные функции в сфере охраны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145 171,7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130 680,5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130 364,3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государственной экспертной деятельности в сфере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101 195,5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89 472,5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89 322,1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101 195,5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89 472,5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89 322,1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101 195,5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89 332,1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88 765,5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"Контроль, экспертиза, мониторинг и предоставление государственных услуг в сфере охраны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43 976,1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41 208,0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41 042,2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43 976,1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41 208,0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41 042,2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18 658,3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17 912,0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17 912,0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23 426,7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22 489,6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"Информационные технологии и управление развитием отрасли"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156 703,5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139 866,9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88 588,0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функций координатора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56 389,6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41 225,3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41 088,7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56 389,6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41 225,3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41 088,7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40 515,2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40 554,2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"Анализ и мониторинг системы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59 277,2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54 413,5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47 499,4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59 277,2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54 413,5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47 499,4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48 729,7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46 270,4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46 347,7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10 380,9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1 061,2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N7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44 228,1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N7 51140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44 228,1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N7 51140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44 228,1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719 321,2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433 496,2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528 060,4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"Предупреждение и борьба с социально значимыми инфекционными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предупреждению и борьбе с социально значимыми инфекционными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R2020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R2020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"Укрепление материально-технической базы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42 175,7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26 407,9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31 274,0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Закупка оборудования и расходных материалов для неонатального и </w:t>
            </w:r>
            <w:proofErr w:type="spellStart"/>
            <w:r w:rsidRPr="002A1268">
              <w:rPr>
                <w:color w:val="000000" w:themeColor="text1"/>
              </w:rPr>
              <w:t>аудиологического</w:t>
            </w:r>
            <w:proofErr w:type="spellEnd"/>
            <w:r w:rsidRPr="002A1268">
              <w:rPr>
                <w:color w:val="000000" w:themeColor="text1"/>
              </w:rPr>
              <w:t xml:space="preserve"> скрининга в учреждениях государственной системы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25073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10 373,0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2 516,9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5 293,8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25073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10 373,0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2 516,9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5 293,8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Финансовое обеспечение мероприятий, направленных на проведение </w:t>
            </w:r>
            <w:proofErr w:type="spellStart"/>
            <w:r w:rsidRPr="002A1268">
              <w:rPr>
                <w:color w:val="000000" w:themeColor="text1"/>
              </w:rPr>
              <w:t>пренатальной</w:t>
            </w:r>
            <w:proofErr w:type="spellEnd"/>
            <w:r w:rsidRPr="002A1268">
              <w:rPr>
                <w:color w:val="000000" w:themeColor="text1"/>
              </w:rPr>
              <w:t xml:space="preserve"> (дородовой) диагностики нарушений развития ребенка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25079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9 117,1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3 950,5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25079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9 117,1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3 950,5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R3850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22 685,6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22 012,8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22 029,7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R3850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22 012,8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22 029,7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R3850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22 685,6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системы оказания паллиативной медицинской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66 749,3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43 213,8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43 087,3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42 126,0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23 477,3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42 126,0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23 477,3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Мероприятия в целях развития паллиативной медицинской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R2010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24 623,3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19 567,9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19 610,0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R2010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24 623,3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19 567,9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19 610,0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74 055,6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65 002,3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65 657,6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74 055,6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65 002,3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65 657,6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74 055,6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65 002,3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65 657,6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специализированной медицинской помощи детям"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89 735,2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83 164,0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83 074,1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89 735,2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83 164,0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83 074,1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89 735,2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83 164,0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83 074,1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"Модернизация первичного звена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433 014,1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202 116,8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291 371,1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региональных проектов модернизации первичного звена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433 014,1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202 116,8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291 371,1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106 362,7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63 576,2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200 570,4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326 651,4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138 540,6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90 800,7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"Совершенствование системы комплексной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 в том числе детей-инвалидов"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"Содействие реализации мероприятий Кабардино-Балкарской Республики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"Комплексные меры противодействия злоупотреблению наркотическими средствами, психотропными, сильнодействующими и другими </w:t>
            </w:r>
            <w:proofErr w:type="spellStart"/>
            <w:r w:rsidRPr="002A1268">
              <w:rPr>
                <w:color w:val="000000" w:themeColor="text1"/>
              </w:rPr>
              <w:t>психоактивными</w:t>
            </w:r>
            <w:proofErr w:type="spellEnd"/>
            <w:r w:rsidRPr="002A1268">
              <w:rPr>
                <w:color w:val="000000" w:themeColor="text1"/>
              </w:rPr>
              <w:t xml:space="preserve"> веществами и их незаконному обороту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08 5 00 90000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08 5 00 90000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08 5 00 90000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4 537 577,2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4 790 242,1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5 106 118,5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4 537 577,2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4 790 242,1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5 106 118,5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4 448 268,4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4 773 933,3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5 089 809,7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4 448 268,4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4 773 933,3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5 089 809,7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обязательного медицинского страхования"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4 448 268,4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4 773 933,3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5 089 809,7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Страховые взносы на обязательное медицинское страхование неработающего населения, зачисляемые в бюджет Федерального фонда обязательного медицинского страхования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10 F0930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4 448 268,4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4 773 933,3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5 089 809,7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10 F0930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4 448 268,4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4 773 933,3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5 089 809,7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89 308,8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мер социальной поддержки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«Специальная социальная выплата отдельным категориям работников государственных учреждений здравоохранения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Дополнительная государственная социальная поддержка отдельных категорий работников государственных учреждений здравоохранения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03 1 28 41660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03 1 28 41660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государственной поддержки в связи с беременностью и родами, а также гражданам, имеющим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 по обеспечению полноценным питанием беременных женщин, кормящих матерей, а также детей в возрасте до трех лет, установленных Законом Кабардино-Балкарской Республики от 18 декабря 2012 года № 95-РЗ "Об обеспечении полноценным питанием беременных женщин, кормящих матерей, а также детей в возрасте до трех лет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ТРУДА  И СОЦИАЛЬНОЙ ЗАЩИТЫ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13 429 031,6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9 550 210,3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8 881 023,6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"Профилактика правонарушений"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Денежная компенсация гражданам за добровольно сданное оружие, боеприпасы, взрывчатые вещества и взрывные устройства, находящиеся в незаконном обороте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08 1 00 25130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08 1 00 25130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231 574,3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189 311,2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193 679,3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Общеэкономические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228 728,3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189 104,6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192 881,1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"Содействие занятости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228 728,3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189 104,6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192 881,1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"Активная политика занятости населения и социальная поддержка безработных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228 728,3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189 104,6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192 881,1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мероприятий активной политики занятости населения, включая мероприятия по развитию трудовой мобильности"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228 728,3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189 104,6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192 881,1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активной политики занятости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9 242,7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2 793,0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9 242,7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2 793,0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219 485,6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188 399,8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190 088,1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186 626,5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179 179,7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179 179,7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32 051,4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8 781,5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10 469,8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438,6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Связь и информатика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"Содействие занятости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"Активная политика занятости населения и социальная поддержка безработных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мероприятий активной политики занятости населения, включая мероприятия по развитию трудовой мобильности"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25 723,8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36 520,3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25 723,8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36 520,3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25 723,8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36 520,3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25 723,8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36 520,3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"Проведение мероприятий по отдыху и оздоровлению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25 723,8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36 520,3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бюджетам муниципальных районов на финансовое обеспечение мероприятий, связанных с отдыхом детей в каникулярное время в детских стационарных лагерях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03 3 06 72010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03 3 06 72010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61 862,7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16 715,6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27 512,1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36 871,1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3 454,7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14 305,5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10 896,3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10 896,3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3 691,6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2 364,6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1 298,1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Культура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1 298,1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1 298,1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"Искусство"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1 298,1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и проведение мероприятий, а также работ по строительству, реконструкции, реставрации, посвященных значимым событиям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1 298,1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1 298,1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1 298,1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13 122 386,4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9 334 647,7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8 649 325,9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Пенсионное обеспечение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3 854 925,3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4 830 082,2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4 938 894,0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3 809 758,4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4 785 233,8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4 894 045,6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мер социальной поддержки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3 809 758,4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4 785 233,8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4 894 045,6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"Предоставление социальных доплат к пенсии"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3 419 006,6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4 422 547,6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4 529 405,8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региональных социальных доплат к пенсии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07 R0070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3 419 006,6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4 422 547,6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4 529 405,8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07 R0070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26 078,6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3 014,8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11 947,1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07 R0070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3 392 928,0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4 419 532,8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4 517 458,7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государственной поддержки отдельным категориям государственных служащих, а также уволенным из их числа и членам их семей"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221 737,9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196 262,9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196 750,8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пенсии за выслугу лет лицам, замещавшим государственные должности Кабардино-Балкарской Республики и государственные должности государственной службы Кабардино-Балкарской Республики, лицам, замещавшим должности в органах государственной власти и управления КАССР, КБАССР, КБССР 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221 737,9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196 262,9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196 750,8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219 514,4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195 830,3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195 830,3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"Выплата дополнительного материального обеспечения гражданам за выдающиеся достижения и особые заслуги перед Кабардино-Балкарской Республикой"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169 013,9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166 423,3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167 889,0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ежемесячной надбавки гражданам, удостоенным государственных наград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03 1 19 40020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169 013,9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166 423,3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167 889,0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03 1 19 40020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03 1 19 40020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167 227,1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165 930,5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167 124,8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"Содействие занятости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"Активная политика занятости населения и социальная поддержка безработных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"Социальные выплаты безработным гражданам и оптимизация критериев назначения и размеров пособия по безработице"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судебная власть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реализации функций государственной судебной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13 099,0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обслуживание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1 366 662,3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1 183 804,9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1 170 101,3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1 359 078,4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1 178 965,9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1 165 660,3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"Модернизация и развитие социального обслуживания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1 359 078,4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1 178 965,9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1 165 660,3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деятельности учреждений социального обслуживания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1 331 219,8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1 178 965,9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1 165 660,3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инновационных социальных проектов по оказанию помощи детям с психоэмоциональными травмами (в том числе детям, возвращаемым из зон боевых действий) за счет средств гранта Фонда поддержки детей, находящихся в трудной жизненной ситуации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03 2 03 62288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03 2 03 62288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03 2 03 62288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1 330 099,8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1 178 965,9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1 165 660,3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1 043 266,6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971 851,1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972 912,6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279 339,9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203 010,2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188 693,1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7 493,3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4 054,6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«Старшее поколение»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P3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P3 5163F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P3 5163F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7 583,9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4 441,0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281,6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281,6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государственной программы Российской Федерации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281,6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281,6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"Совершенствование системы комплексной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 в том числе детей-инвалидов"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"Содействие реализации мероприятий Кабардино-Балкарской Республики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1 897 767,2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1 875 196,6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1 867 675,2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1 663 766,3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1 643 471,2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1 638 233,3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мер социальной поддержки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1 302 804,5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1 286 551,9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1 282 672,7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ветеранов труда, установленных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2 760,5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2 019,4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2 760,5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2 019,4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выплаты ежемесячной денежной компенсации ветеранам труда, установленной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158 112,7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148 216,4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148 216,4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158 112,7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148 216,4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148 216,4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ветеранам труда, установленной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100 419,7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92 193,1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90 193,1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100 419,7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92 193,1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90 193,1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тружеников тыла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труженикам тыла, установленной статьей 7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03 1 00 40072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4 191,7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4 290,1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4 290,1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03 1 00 40072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4 191,7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4 290,1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4 290,1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специалистов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проживающих и работающих в сельской местности, установленных статьей 10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1 860,2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1 336,5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1 860,2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1 336,5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специалистам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проживающим и работающим в сельской местности, установленной статьей 10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157 477,5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168 799,3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168 799,3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157 477,5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168 799,3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168 799,3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ветеранам Великой Отечественной войны и боевых действий"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7 549,2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5 073,7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материальной помощи участникам Великой Отечественной войны, вдовам погибших воинов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03 1 04 22060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3 155,3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03 1 04 22060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3 155,3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других видов социальной помощи, установленных Указом Президента Кабардино-Балкарской Республики от 9 мая 1993 года № 26 "О дополнительных мерах по социальной поддержке участников Великой Отечественной войны"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выплаты ежемесячной денежной компенсации участникам Великой Отечественной войны, установленной Указом Президента Кабардино-Балкарской Республики от 9 мая 1993 года № 26 "О дополнительных мерах по социальной поддержке участников Великой Отечественной войны"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03 1 04 40121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03 1 04 40121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инвалидам и участникам Великой Отечественной войны, вдовам погибших воинов ежегодной единовременной финансовой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1 914,3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1 881,8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1 875,0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ежегодной выплаты к годовщине празднования Победы в Великой Отечественной войне 1941 - 1945 годов некоторым категориям граждан, установленной Указом Главы Кабардино-Балкарской Республики от 27 апреля 2023 года № 41-УГ «О ежегодной выплате к годовщине празднования Победы в Великой Отечественной войне 1941 - 1945 годов некоторым категориям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03 1 04 41240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5 582,5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03 1 04 41240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03 1 04 41240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по оплате жилищно-коммунальных услуг отдельным категориям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488 945,5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508 722,7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508 705,8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на оплату жилого помещения и коммунальных услуг, установленных постановлением Правительства Российской Федерации от 14 декабря 2005 года № 761 "О предоставлении субсидий на оплату жилого помещения и коммунальных услуг"</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03 1 08 40040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69 910,3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166 934,8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166 934,4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03 1 08 40040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16 901,8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16 901,4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03 1 08 40040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63 706,5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150 033,0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150 033,0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Оплата жилищно-коммунальных услуг отдельным категориям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03 1 08 52500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419 035,2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341 787,9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341 771,4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03 1 08 52500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03 1 08 52500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413 135,2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337 287,9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337 271,4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мер государственной поддержки лицам, ходатайствующим о признании их беженцами или вынужденными переселенцами, а также прибывшим с ними членам их семей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Социальные выплаты гражданам Донецкой Народной Республики, Луганской Народной Республики, Украины и лицам без гражданства, вынуждено покинувшим территории Донецкой Народной Республики, Луганской Народной Республики, Украины и прибывшим на территорию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09 5Т090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09 5Т090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09 5Т090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лицам, награжденным нагрудным знаком "Почетный донор России"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15 144,4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15 750,2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16 379,9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03 1 11 52200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15 144,4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15 750,2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16 379,9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03 1 11 52200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03 1 11 52200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14 834,4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15 440,2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16 049,9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гражданам при возникновении поствакцинальных осложнений"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03 1 12 52400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03 1 12 52400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03 1 12 52400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"Осуществление компенсационных выплат реабилитированным лицам"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349 688,8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314 818,2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313 687,1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реабилитированных лиц и лиц, признанных пострадавшими от политических репрессий, установленных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2 239,7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2 239,7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выплаты ежемесячной денежной компенсации реабилитированным лицам и лицам, признанным пострадавшими от политических репрессий, установленной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250 447,2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229 887,0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229 887,0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250 447,2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229 887,0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229 887,0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реабилитированным лицам и лицам, признанным пострадавшими от политических репрессий, установленной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95 124,3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81 560,4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81 560,4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95 124,3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81 560,4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81 560,4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поддержки в связи с погребением умерших"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6 087,7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7 623,2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социального пособия на погребение отдельных категорий граждан, имевших место жительства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03 1 14 40030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6 087,7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7 623,2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03 1 14 40030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03 1 14 40030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5 997,2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7 500,4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"Предоставление отдельным категориям граждан государственной социальной помощи на основании социального контракта"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9 516,5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16 199,4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16 199,4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материальной помощи гражданам, находящимся в трудной жизненной ситуации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03 1 21 22040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9 516,5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16 199,4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16 199,4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03 1 21 22040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03 1 21 22040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9 421,7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15 960,0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15 960,0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"Финансовая поддержка семей при рождении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P1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приемной семьи, установленных статьей 3 Закона Кабардино-Балкарской Республики от 9 апреля 2004 года № 6-РЗ "О размере ежемесячного вознаграждения приемным родителям и льготах, предоставляемых приемной семье"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P1 40180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P1 40180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P1 40180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360 961,8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356 919,3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355 560,6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государственной поддержки в связи с беременностью и родами, а также гражданам, имеющим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107 331,6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114 698,8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114 081,9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Ежемесячное пособие на ребенка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107 331,6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114 698,8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114 081,9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446,2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107 294,6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113 635,7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113 635,7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социальной поддержки многодетным семьям"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Единовременное пособие при рождении у одной матери одновременно трех и более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03 3 04 40140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03 3 04 40140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"Финансовая поддержка семей при рождении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253 280,2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241 770,5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241 028,7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семей, признанных многодетными, установленных статьей 10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210 706,0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194 877,3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194 346,7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2 183,2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2 430,9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208 522,8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192 446,4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192 446,4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Единовременное пособие при рождении ребенка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34 111,7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38 813,2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38 602,0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34 101,0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38 449,3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38 449,3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социальной поддержки обучающимся общеобразовательных организаций республики из малообеспеченных, многодетных и других категорий семей, нуждающихся в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8 462,5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8 080,0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8 080,0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8 378,7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1 651,4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2 406,4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доступным и комфортным жильем"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1 651,4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2 406,4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государственной поддержки гражданам в обеспечении жильем и оплате жилищно-коммунальных услуг"</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1 651,4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2 406,4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Компенсация отдельным категориям граждан оплаты взноса на капитальный ремонт общего имущества в многоквартирном доме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1 651,4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2 406,4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4 881,4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1 646,1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2 385,5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"Содействие занятости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195 665,0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230 074,0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227 035,5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"Активная политика занятости населения и социальная поддержка безработных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195 665,0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230 074,0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227 035,5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"Социальные выплаты безработным гражданам и оптимизация критериев назначения и размеров пособия по безработице"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195 665,0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230 074,0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227 035,5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активной политики занятости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9 142,2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9 142,2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9 142,2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9 051,7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9 051,7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186 522,8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220 931,8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217 893,3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2 896,1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183 626,7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219 931,8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216 893,3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Единовременная выплата на обзаведение имуществом гражданам, вынужденно покинувшим место постоянного проживания в г. Херсоне или части Херсонской области и прибывшим на постоянное место жительства в Кабардино-Балкарской Республику</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99 9 00 42452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99 9 00 42452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Охрана семьи и детства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5 798 649,0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1 283 983,8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512 491,6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5 798 649,0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1 283 983,8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512 491,6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5 798 649,0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1 283 983,8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512 491,6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государственной поддержки в связи с беременностью и родами, а также гражданам, имеющим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4 249 732,4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649,1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03 3 01 31440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263 364,6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03 3 01 31440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263 364,6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03 3 01 31460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771 762,7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03 3 01 31460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771 762,7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ежемесячных выплат на детей в возрасте от трех до семи лет включительно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R3020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3 214 605,1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649,1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R3020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649,1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R3020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3 212 605,1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"Финансовая поддержка семей при рождении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1 548 916,6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1 283 820,0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511 842,5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единовременного денежного вознаграждения многодетным матерям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22050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22050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Компенсация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22 289,0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41 848,0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41 848,0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50840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1 462 927,6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1 191 572,0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419 594,5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50840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1 462 927,6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1 191 572,0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419 594,5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социальной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204 382,5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161 580,3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160 163,8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194 223,3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159 515,4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122 687,0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91 173,9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89 246,7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104 001,6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85 612,6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85 634,6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14 879,1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3 467,5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3 806,3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144,6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мер социальной поддержки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70 936,3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70 242,8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70 268,7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"Предоставление отдельным категориям граждан государственной социальной помощи на основании социального контракта"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70 936,3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70 242,8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70 268,7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государственной социальной помощи на основании социального контракта отдельным категориям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R4040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70 936,3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70 242,8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70 268,7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R4040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R4040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70 234,0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70 234,0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"Повышение эффективности государственной поддержки социально ориентированных некоммерческих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государственной поддержки общественным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возмещение затрат, связанных с осуществлением деятельности, направленной на решение социальных вопросов, защиту прав и законных интересов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03 4 01 60210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03 4 01 60210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2 301,5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2 301,5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2 301,5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государственной программы Российской Федерации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2 301,5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2 301,5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7 857,7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Мобилизационная подготовка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Финансовое обеспечение выполнения </w:t>
            </w:r>
            <w:proofErr w:type="spellStart"/>
            <w:r w:rsidRPr="002A1268">
              <w:rPr>
                <w:color w:val="000000" w:themeColor="text1"/>
              </w:rPr>
              <w:t>фукций</w:t>
            </w:r>
            <w:proofErr w:type="spellEnd"/>
            <w:r w:rsidRPr="002A1268">
              <w:rPr>
                <w:color w:val="000000" w:themeColor="text1"/>
              </w:rPr>
              <w:t xml:space="preserve">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ЗЕМЕЛЬНЫХ И ИМУЩЕСТВЕННЫХ ОТНОШЕНИЙ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82 988,4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78 470,1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38 835,8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22 570,1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38 835,8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22 570,1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 имуществом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37 363,2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22 570,1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отчуждением объектов государственного имущества"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государственной политики в области приватизации и управления государственной собственностью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38 0 02 29020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38 0 02 29020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2 403,3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38 0 02 29020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реализации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34 593,2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22 570,1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34 593,2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22 570,1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27 857,2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22 208,4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22 228,0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6 709,5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338,7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1 472,6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Мобилизационная подготовка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1 360,6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1 360,6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1 360,6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44 152,6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55 900,0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44 152,6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55 900,0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 имуществом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44 152,6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55 900,0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государственной программы Российской Федерации "Национальная система пространственных данных"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44 152,6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55 900,0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проведение комплексных кадастровых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07 R5110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44 152,6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55 900,0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07 R5110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44 152,6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55 900,0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ЦИФРОВОГО РАЗВИТИЯ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68 242,8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13 245,7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68 242,8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13 245,7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Связь и информатика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68 242,8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13 245,7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67 337,9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13 245,7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"Информационное государство"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67 337,9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13 245,7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развитием информационного общества"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19 071,0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13 245,7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19 071,0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13 245,7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16 369,7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13 149,1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13 167,1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2 698,6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"Создание и внедрение современных информационных технологий в сфере государственного управления"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48 266,9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48 266,9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48 266,9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ПРОСВЕЩЕНИЯ И НАУКИ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14 871 522,7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12 521 276,6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12 315 823,0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56 537,9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63 954,2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65 954,2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Фундаментальные исследования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Гранты в форме субсидий на поддержку фундаментальных научных исследований и поисковых научных исследований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99 9 00 61612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99 9 00 61612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Прикладные научные исследования в области общегосударственных вопросов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Государственные премии Кабардино-Балкарской Республики в области науки и техники в соответствии с Указом Главы Кабардино-Балкарской Республики от 26 января 2015 года № 11-УГ "О Государственной премии Кабардино-Балкарской Республики в области науки и техники"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99 9 00 20340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99 9 00 20340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Премия Главы Кабардино-Балкарской Республики в области науки и инноваций для молодых ученых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99 9 00 20400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99 9 00 20400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современных механизмов и технологий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бюджетам муниципальных образований на финансовое обеспечение деятельности централизованных бухгалтерий, осуществляющих ведение бухгалтерского учета муниципальных общеобразовательных организаций и муниципальных дошкольных образовательных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02 2 02 79990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02 2 02 79990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14 355 127,3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12 056 483,8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11 848 930,3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Дошкольное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3 511 895,1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3 385 215,2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3 387 293,6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3 507 475,0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3 385 215,2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3 387 293,6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3 507 475,0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3 385 215,2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3 387 293,6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современных механизмов и технологий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3 506 240,9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3 385 215,2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3 387 293,6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частным образовательным организациям на возмещение затрат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14 164,2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4 596,8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14 164,2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4 596,8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188 737,9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188 472,3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188 472,3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188 737,9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188 472,3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188 472,3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расходов на приобретение учебных пособий, средств обучения, игр, игрушек</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02 2 02 75180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02 2 02 75180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3 242 836,1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3 138 805,9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3 138 805,9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3 242 836,1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3 138 805,9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3 138 805,9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39 313,0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34 228,9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38 913,0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35 481,2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33 808,4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"Содействие занятости женщин - создание условий дошкольного образования для детей в возрасте до трех лет"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P2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P2 52530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P2 52530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"Совершенствование системы комплексной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 в том числе детей-инвалидов"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"Содействие реализации мероприятий Кабардино-Балкарской Республики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9 343 236,9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7 511 560,8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7 341 502,7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9 318 836,9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7 509 654,9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7 333 949,9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9 318 836,9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7 509 654,9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7 333 949,9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современных механизмов и технологий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9 187 231,1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7 407 429,4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7 333 949,9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Дистанционное образование детей-инвалидов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32 075,9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28 598,3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32 075,9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28 598,3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Пополнение фондов школьных библиотек образовательных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346 899,6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346 196,6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346 196,6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346 899,6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346 196,6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346 196,6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бюджетам муниципальных образований на финансовое обеспечение привлечения обучающихся к труду</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02 2 02 71270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02 2 02 71270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расходов на приобретение учебников и учебных пособий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160 440,0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118 307,0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118 307,0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160 440,0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118 307,0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118 307,0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5 316 955,8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5 078 784,6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5 078 784,6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5 316 955,8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5 078 784,6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5 078 784,6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567 453,6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489 035,1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464 505,5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566 753,6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489 035,1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464 505,5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431 069,1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432 941,0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432 941,0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415 735,0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414 973,4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414 973,4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15 334,1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17 967,6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17 967,6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581 293,1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581 293,0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532 431,2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580 510,7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580 510,6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531 648,8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модернизации школьных систем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1 669 169,1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331 699,0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331 699,0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1 669 169,1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277 617,5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277 617,5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54 081,6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54 081,6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модернизации школьных систем образования за счет средств резервного фонда Правительства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76 374,9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76 374,9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"Современная школа"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106 576,6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73 947,5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51720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102 576,6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71 947,5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51720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102 576,6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71 947,5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52560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52560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"Успех каждого ребенка"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28 278,1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E2 50980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28 278,1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E2 50980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21 178,6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22 218,5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E2 50980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3 850,7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6 059,6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"Информационное государство"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сервисов на основе информационных технологий в области медицины, здравоохранения, социального обеспечения, образования, науки и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Дополнительное образование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449 537,5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410 081,0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405 891,3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448 737,5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410 031,9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405 696,6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дополнительного образования детей и реализация мероприятий молодежной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448 737,5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410 031,9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405 696,6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дополнительного образования детей, выявление и поддержка лиц, проявивших выдающиеся способности"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444 255,9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410 031,9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405 696,6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Премии Главы Кабардино-Балкарской Республики победителям и призерам заключительного этапа всероссийской олимпиады школьников, победителям регионального этапа всероссийской олимпиады школьников, республиканской олимпиады по родным языкам, а также подготовившим их педагогическим работникам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02 4 01 24530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02 4 01 24530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Организация, обеспечение и проведение олимпиад, конкурсов и прочих мероприятий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7 972,6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3 567,4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4 392,7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9 905,6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9 608,8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9 905,6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9 608,8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226 594,6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200 498,8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194 826,9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1 521,6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226 594,6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200 114,8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193 305,3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"Успех каждого ребенка"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4 481,6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E2 51710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4 481,6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E2 51710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4 481,6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"Информационное государство"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сервисов на основе информационных технологий в области медицины, здравоохранения, социального обеспечения, образования, науки и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Среднее профессиональное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637 610,3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584 842,9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560 872,6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637 610,3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581 664,2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558 099,8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среднего профессионального и дополнительного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637 610,3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581 664,2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558 099,8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развитию среднего профессионального образования и дополнительного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637 610,2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581 664,2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558 099,8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608 888,1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552 369,2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528 804,8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2 155,2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8 540,6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607 649,9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550 214,0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520 264,2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Кабардино-Балкарской Республики,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R3630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28 722,1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29 295,0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29 295,0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R3630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28 722,1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29 295,0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29 295,0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"Совершенствование системы комплексной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 в том числе детей-инвалидов"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"Содействие реализации мероприятий Кабардино-Балкарской Республики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Профессиональная подготовка, переподготовка и повышение квалификации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36 368,9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33 111,0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32 356,1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35 598,9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32 641,0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31 886,1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среднего профессионального и дополнительного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22 753,8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19 795,9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19 041,0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развитию среднего профессионального образования и дополнительного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22 753,8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19 795,9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19 041,0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Повышение квалификации по компетенциям, необходимым для работы с обучающимися с инвалидностью и ограниченными возможностями здоровья, педагогических работников образовательных организаций, реализующих программы среднего профессионального образования и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02 1 02 67363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02 1 02 67363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22 438,0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19 795,9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19 041,0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20 838,0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18 195,9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18 311,3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современных механизмов и технологий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дополнительного профессионального образования педагогических работников общего и дошкольного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02 2 02 70880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02 2 02 70880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"Противодействие коррупции"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Высшее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дополнительного образования детей и реализация мероприятий молодежной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дополнительного образования детей, выявление и поддержка лиц, проявивших выдающиеся способности"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Стипендии обучающимся, студентам и аспирантам образовательных организаций высшего образования и профессиональных образовательных организаций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02 4 01 40130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02 4 01 40130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Молодежная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371 752,3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126 935,4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116 276,6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338 147,3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121 842,8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111 184,0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сфере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02 0 00 59900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4 678,1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4 869,3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5 052,8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02 0 00 59900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4 390,5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4 390,5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02 0 00 59900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662,3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58 302,2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42 101,8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41 013,9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46 039,0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37 473,9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37 522,0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9 964,1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3 379,5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2 243,6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1 248,4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среднего профессионального и дополнительного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развитию среднего профессионального образования и дополнительного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131 331,8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"Современная школа"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64800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64800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"Цифровая образовательная среда"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E4 52130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E4 52130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дополнительного образования детей и реализация мероприятий молодежной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86 638,7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дополнительного образования детей, выявление и поддержка лиц, проявивших выдающиеся способности"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77 202,8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мероприятий, направленных на создание некапитальных объектов (быстровозводимых конструкций) отдыха детей и их оздоровления, за счет средств резервного фонда Правительства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R494F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77 202,8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R494F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77 202,8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"Патриотическое воспитание граждан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EВ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EВ 51790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EВ 51790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управления системой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56 795,2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37 203,2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27 272,0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"Качество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56 364,4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37 161,2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27 105,6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проведения и проведение единого государственного экзамена и государственной итоговой аттестации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34 417,0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19 584,8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9 542,3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19 434,5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8 946,8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34 391,4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аккредитации образовательных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21 847,4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17 568,2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17 530,8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21 847,4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17 568,2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17 530,8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"Научно-методическое, методическое и кадровое обеспечение обучения языкам народов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"Проведение мероприятий по отдыху и оздоровлению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на финансовое обеспечение мероприятий, связанных с организацией отдыха детей в учреждениях с дневным пребыванием детей в каникулярное время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03 3 06 72020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03 3 06 72020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молодежной политики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патриотического воспитания молодежи и профилактика деструктивных процессов"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"Патриотическое воспитание граждан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EВ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EВ 57860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EВ 57860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Гранты в форме субсидий физическим лицам на реализацию общественно значимых проектов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3 180,9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3 180,9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3 180,9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3 180,9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459 857,5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400 838,6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400 938,5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Охрана семьи и детства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346 217,2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346 317,1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346 217,2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346 317,1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346 217,2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346 317,1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346 217,2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346 317,1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R0820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106 277,1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40 736,2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40 836,1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R0820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102 936,2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40 736,2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40 836,1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R0820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3 340,9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выплату ежемесячных денежных выплат опекунам (попечителям), приемным родителям на содержание детей-сирот и детей, оставшихся без попечения родителей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173 776,4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184 727,3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184 727,3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173 776,4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184 727,3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184 727,3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выплату ежемесячного вознаграждения приемным родителям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49 034,5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49 034,5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49 034,5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49 034,5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79 930,7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71 469,2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71 469,2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68 831,5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68 831,5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68 831,5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11 099,2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2 637,7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2 637,7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на выплату единовременного пособия при всех формах устройства детей, лишенных родительского попечения, в семью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F2600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F2600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социальной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56 897,3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54 621,4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54 621,4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56 897,3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54 621,4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54 621,4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56 897,3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54 621,4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54 621,4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содержание отделов опеки и попечительства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поддержки детям, оказавшимся в трудной жизненной ситуации"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15 631,8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содержание комиссий по делам несовершеннолетних и защите их прав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03 3 08 70110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15 631,8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03 3 08 70110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15 631,8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КУРОРТОВ И ТУРИЗМА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166 138,2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105 277,0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22 498,2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166 138,2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105 277,0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22 498,2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166 138,2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105 277,0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22 498,2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туристско-рекреационного комплекса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165 187,7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105 277,0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22 498,2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"Туризм"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140 265,7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87 782,6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5 137,1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внутреннего туризма"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9 189,2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5 137,1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Популяризация туристского продукта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9 189,2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5 137,1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8 013,0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4 945,4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191,7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"Развитие туристической инфраструктуры"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131 076,5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поддержки реализации общественных инициатив, направленных на развитие туристической инфраструктуры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53320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33 662,4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53320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33 662,4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модульных некапитальных средств размещения при реализации инвестиционных проектов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55220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97 414,0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55220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97 414,0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реализации государственной программы Кабардино-Балкарской Республики "Развитие туристско-рекреационного комплекса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24 922,0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инфраструктуры и системы управления в сфере культуры и туризма"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24 922,0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24 922,0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17 361,1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20 793,4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16 894,5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16 927,6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3 971,0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411,8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СПОРТА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725 261,2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571 482,8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675 956,2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ФИЗИЧЕСКАЯ КУЛЬТУРА И 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725 261,2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571 482,8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675 956,2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Массовый 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126 376,3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96 131,3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227 230,5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123 486,3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95 431,3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226 530,5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физической культуры и массового спорта"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123 486,3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95 431,3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226 530,5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"Физическое воспитание и обеспечение организации и проведения физкультурных мероприятий и массовых спортивных мероприятий"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675,1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675,1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649,1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спортивной инфраструктуры и материально-технической базы для занятий физической культурой и массовым спортом"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117 932,3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95 260,9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225 855,4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117 932,3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95 260,9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89 013,3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117 932,3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95 260,9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89 013,3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оборудования для создания "умных" спортивных площадок</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R7530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136 842,1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R7530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136 842,1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"Спорт - норма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4 245,5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объектов спортивной инфраструктуры спортивно-технологическим оборудованием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52280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4 245,5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52280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4 245,5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Спорт высших достижений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576 896,4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460 598,4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434 133,6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"Совершенствование системы комплексной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 в том числе детей-инвалидов"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"Содействие реализации мероприятий Кабардино-Балкарской Республики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574 686,3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459 009,2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432 747,2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спорта высших достижений и системы подготовки спортивного резерва"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516 563,6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415 163,4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385 414,0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"Проведение спортивных мероприятий, обеспечение подготовки спортсменов высокого класса, материально-техническое обеспечение спортивных сборных команд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224 918,6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145 279,8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144 124,8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Стипендии и 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олимпийским видам спорта и их тренерам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13 433,8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13 433,8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Денежные вознаграждения Главы Кабардино-Балкарской Республики спортсменам Кабардино-Балкарской Республики - членам основного состава сборных команд Российской Федерации по неолимпийским видам спорта и их тренерам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w:t>
            </w:r>
            <w:proofErr w:type="spellStart"/>
            <w:r w:rsidRPr="002A1268">
              <w:rPr>
                <w:color w:val="000000" w:themeColor="text1"/>
              </w:rPr>
              <w:t>паралимпийским</w:t>
            </w:r>
            <w:proofErr w:type="spellEnd"/>
            <w:r w:rsidRPr="002A1268">
              <w:rPr>
                <w:color w:val="000000" w:themeColor="text1"/>
              </w:rPr>
              <w:t xml:space="preserve"> и </w:t>
            </w:r>
            <w:proofErr w:type="spellStart"/>
            <w:r w:rsidRPr="002A1268">
              <w:rPr>
                <w:color w:val="000000" w:themeColor="text1"/>
              </w:rPr>
              <w:t>сурдлимпийским</w:t>
            </w:r>
            <w:proofErr w:type="spellEnd"/>
            <w:r w:rsidRPr="002A1268">
              <w:rPr>
                <w:color w:val="000000" w:themeColor="text1"/>
              </w:rPr>
              <w:t xml:space="preserve"> видам спорта и их тренерам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189 862,4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123 023,6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121 868,6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136 700,9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96 026,7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101 447,9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40 181,5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20 276,4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13 700,2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6 720,5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6 720,5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системы подготовки спортивного резерва"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262 738,0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239 759,8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241 289,1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262 738,0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239 759,8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241 289,1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245 177,2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234 691,3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234 691,3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4 286,0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5 815,3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"Спорт - норма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28 906,9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30 123,9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50810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50810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Приобретение спортивного оборудования и инвентаря для приведения организаций спортивной подготовки в нормативное состояние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52290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14 560,3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15 120,3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52290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14 560,3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15 120,3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футбола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58 122,7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43 845,8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47 333,2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 модернизация инфраструктуры и материально-технической базы для развития футбола"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42 242,5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33 054,5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35 419,7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42 242,5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33 054,5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35 419,7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42 242,5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33 054,5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35 419,7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детско-юношеского футбола"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11 913,5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11 913,5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11 913,5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физической культуры и спорта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21 988,5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"Управление развитием отрасли физической культуры и спорта"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государственной политики в сфере физической культуры и спорта"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18 260,2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14 383,7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208,5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СЕЛЬСКОГО ХОЗЯЙСТВА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3 012 545,4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3 035 745,6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2 064 296,2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3 009 637,0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3 020 839,5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2 046 285,4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Сельское хозяйство и рыболовство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3 009 637,0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3 020 839,5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2 046 285,4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"Гидрометеорология и мониторинг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функционирования и развития государственной наблюдательной сети, системы наблюдений, системы получения, сбора и распространения информации в области гидрометеорологии и смежных с ней областях"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12 3 03 00000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12 3 03 90000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12 3 03 90000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2 976 365,0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3 020 839,5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2 046 285,4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развития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67 841,1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36 525,1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37 419,2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функций аппарата координатора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36 525,1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36 443,7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36 525,1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36 443,7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35 902,0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35 902,0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7 037,4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508,3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общих условий функционирования отраслей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Мероприятия в области сельскохозяйственного производства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03 26510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03 26510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975,5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03 26510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мелиоративного комплекса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В1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проведение гидромелиоративных, </w:t>
            </w:r>
            <w:proofErr w:type="spellStart"/>
            <w:r w:rsidRPr="002A1268">
              <w:rPr>
                <w:color w:val="000000" w:themeColor="text1"/>
              </w:rPr>
              <w:t>культуртехнических</w:t>
            </w:r>
            <w:proofErr w:type="spellEnd"/>
            <w:r w:rsidRPr="002A1268">
              <w:rPr>
                <w:color w:val="000000" w:themeColor="text1"/>
              </w:rPr>
              <w:t xml:space="preserve">, </w:t>
            </w:r>
            <w:proofErr w:type="spellStart"/>
            <w:r w:rsidRPr="002A1268">
              <w:rPr>
                <w:color w:val="000000" w:themeColor="text1"/>
              </w:rPr>
              <w:t>агролесомелиоративных</w:t>
            </w:r>
            <w:proofErr w:type="spellEnd"/>
            <w:r w:rsidRPr="002A1268">
              <w:rPr>
                <w:color w:val="000000" w:themeColor="text1"/>
              </w:rPr>
              <w:t xml:space="preserve"> и фитомелиоративных мероприятий, а также мероприятий в области известкования кислых почв на пашне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В1 R5980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В1 R5980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отраслей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2 908 523,9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2 984 314,4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2 008 866,2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"Стимулирование инвестиционной деятельности в агропромышленном комплексе"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Возмещение части прямых понесенных затрат на создание и (или) модернизацию объектов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В2 R4720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В2 R4720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"Развитие отраслей агропромышленного комплекса, обеспечивающих ускоренное </w:t>
            </w:r>
            <w:proofErr w:type="spellStart"/>
            <w:r w:rsidRPr="002A1268">
              <w:rPr>
                <w:color w:val="000000" w:themeColor="text1"/>
              </w:rPr>
              <w:t>импортозамещение</w:t>
            </w:r>
            <w:proofErr w:type="spellEnd"/>
            <w:r w:rsidRPr="002A1268">
              <w:rPr>
                <w:color w:val="000000" w:themeColor="text1"/>
              </w:rPr>
              <w:t xml:space="preserve"> основных видов сельскохозяйственной продукции, сырья и продовольствия"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2 136 653,5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2 004 710,8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2 008 866,2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стимулирование увеличения производства картофеля и овощей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61 988,7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72 872,2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72 872,2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61 988,7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72 872,2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72 872,2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развитие виноградарства и виноделия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8 978,4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10 192,5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14 347,9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8 978,4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10 192,5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14 347,9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Возмещение производителям зерновых культур части затрат на производство и реализацию зерновых культур</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R3580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205 121,5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205 121,5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R3580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205 121,5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205 121,5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(возмещение) производителям зерновых культур части затрат на производство и реализацию зерновых культур</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349 161,8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349 161,8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стимулирование развития приоритетных </w:t>
            </w:r>
            <w:proofErr w:type="spellStart"/>
            <w:r w:rsidRPr="002A1268">
              <w:rPr>
                <w:color w:val="000000" w:themeColor="text1"/>
              </w:rPr>
              <w:t>подотраслей</w:t>
            </w:r>
            <w:proofErr w:type="spellEnd"/>
            <w:r w:rsidRPr="002A1268">
              <w:rPr>
                <w:color w:val="000000" w:themeColor="text1"/>
              </w:rPr>
              <w:t xml:space="preserve"> агропромышленного комплекса и развитие малых форм хозяйствования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поддержку сельскохозяйственного производства по отдельным </w:t>
            </w:r>
            <w:proofErr w:type="spellStart"/>
            <w:r w:rsidRPr="002A1268">
              <w:rPr>
                <w:color w:val="000000" w:themeColor="text1"/>
              </w:rPr>
              <w:t>подотраслям</w:t>
            </w:r>
            <w:proofErr w:type="spellEnd"/>
            <w:r w:rsidRPr="002A1268">
              <w:rPr>
                <w:color w:val="000000" w:themeColor="text1"/>
              </w:rPr>
              <w:t xml:space="preserve"> растениеводства и животноводства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6 253,7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490 862,4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"Акселерация субъектов малого 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I5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95 146,5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139 052,5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системы поддержки фермеров и развитие сельской кооперации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I5 54800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95 146,5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139 052,5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I5 54800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95 146,5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139 052,5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"Экспорт продукции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674 623,9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840 551,1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области мелиорации земель сельскохозяйственного назначения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55680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674 623,9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840 551,1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55680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674 623,9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840 551,1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доступным и комфортным жильем сельского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жилищного строительства на сельских территориях и повышение уровня благоустройства домовладений"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2 B1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2 B1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2 В1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УПРАВЛЕНИЕ ВЕТЕРИНАРИИ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248 339,9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275 480,1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223 851,4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248 339,9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275 480,1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223 851,4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Сельское хозяйство и рыболовство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248 339,9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275 480,1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223 851,4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231 766,2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259 811,3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208 182,6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развития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231 766,2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207 295,7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208 182,6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аппарата-исполнителей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13 491,5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13 479,5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13 491,5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13 479,5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13 318,1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13 327,5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118,4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ветеринарного и фитосанитарного надзора"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231 766,2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193 804,2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194 703,1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строительство приютов для животных без владельцев на территории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71230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71230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216 766,2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193 804,2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194 703,1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200 055,8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179 050,3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179 050,3</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13 915,7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14 814,6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1 397,7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838,2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отраслей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52 515,6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"Экспорт продукции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52 515,6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аккредитации ветеринарных лабораторий в национальной системе аккредитации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52510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52 515,6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52510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52 515,6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16 573,7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16 573,7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муниципальным районам и городским округам в соответствии с Законом Кабардино-Балкарской Республики от 15 апреля 2019 года № 15-РЗ "О наделении органов местного самоуправления муниципальных районов и городских округов государственным полномочием Кабардино-Балкарской Республики по обращению с животными без владельцев" полномочий Кабардино-Балкарской Республики по обращению с животными без владельцев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99 9 00 71220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99 9 00 71220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ПО ДЕЛАМ МОЛОДЕЖИ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250 123,6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37 348,6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34 047,8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17 933,6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17 933,6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"Экономическое развитие и инновационная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17 933,6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системы государственного управления"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17 933,6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предоставления государственных услуг и исполнения государственных функций"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17 933,6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 в форме субсидии автономной некоммерческой организации дополнительного профессионального образования "Корпоративный университет "Эльбрус" на создание условий для реализации стратегических целей социально-экономического развития Кабардино-Балкарской Республики и формирования эффективной управленческой команды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15 4 01 60660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17 933,6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15 4 01 60660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17 933,6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232 190,0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37 348,6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34 047,8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Молодежная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186 700,7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10 512,3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"Профилактика правонарушений"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молодежной политики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184 700,7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патриотического воспитания молодежи и профилактика деструктивных процессов"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8 778,9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"Проведение мероприятий, направленных </w:t>
            </w:r>
            <w:r w:rsidRPr="002A1268">
              <w:rPr>
                <w:color w:val="000000" w:themeColor="text1"/>
              </w:rPr>
              <w:br/>
              <w:t>на сохранение традиционных российских духовно-нравственных ценностей"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8 778,9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традиционных молодежных мероприятий в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52 1 01 26058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52 1 01 26058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условий для духовного, нравственного, патриотического, гражданского воспитания и гармоничного взаимодействия молодежи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52 1 01 26059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52 1 01 26059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Поддержка деятельности общероссийского  общественно-государственного движения детей и молодежи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Поддержка молодых семей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52 1 01 26061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52 1 01 26061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"Вовлечение молодежи в социально-экономическое развитие Кабардино-Балкарской Республики и поддержка добровольческой (волонтерской) деятельности"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161 921,8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вовлечению молодежи в социально-экономическое развитие Кабардино-Балкарской Республики и поддержка добровольческой (волонтерской) деятельности"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13 796,0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участия молодежи Кабардино-Балкарской Республики в федеральных проектах и форумах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некоммерческим организациям на реализацию социально значимых проектов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Комплексное развитие </w:t>
            </w:r>
            <w:proofErr w:type="spellStart"/>
            <w:r w:rsidRPr="002A1268">
              <w:rPr>
                <w:color w:val="000000" w:themeColor="text1"/>
              </w:rPr>
              <w:t>волонтерства</w:t>
            </w:r>
            <w:proofErr w:type="spellEnd"/>
            <w:r w:rsidRPr="002A1268">
              <w:rPr>
                <w:color w:val="000000" w:themeColor="text1"/>
              </w:rPr>
              <w:t xml:space="preserve"> (добровольчества)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Северо-Кавказского фестиваля молодежи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окружного молодежного форума "Команда 5642"</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"Развитие системы поддержки молодежи ("Молодежь России")"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EГ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148 125,8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программы комплексного развития молодежной политики "Регион для молодых"</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EГ 51160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148 125,8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EГ 51160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21 700,4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EГ 51160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126 425,4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кадрового и инфраструктурного потенциала государственной молодежной политики, обеспечение реализации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развитию кадрового и инфраструктурного  потенциала государственной молодежной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Развитие инфраструктурного потенциала государственной молодежной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Поддержка муниципальных программ развития молодежной политики с учетом результатов ежегодного </w:t>
            </w:r>
            <w:proofErr w:type="spellStart"/>
            <w:r w:rsidRPr="002A1268">
              <w:rPr>
                <w:color w:val="000000" w:themeColor="text1"/>
              </w:rPr>
              <w:t>рейтингования</w:t>
            </w:r>
            <w:proofErr w:type="spellEnd"/>
            <w:r w:rsidRPr="002A1268">
              <w:rPr>
                <w:color w:val="000000" w:themeColor="text1"/>
              </w:rPr>
              <w:t xml:space="preserve"> муниципальных районов и городских округов по системе ключевых показателей эффективности молодежной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Республиканского образовательного форума специалистов по работе с молодежью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"Создание экосистемы информационно-</w:t>
            </w:r>
            <w:proofErr w:type="spellStart"/>
            <w:r w:rsidRPr="002A1268">
              <w:rPr>
                <w:color w:val="000000" w:themeColor="text1"/>
              </w:rPr>
              <w:t>медийного</w:t>
            </w:r>
            <w:proofErr w:type="spellEnd"/>
            <w:r w:rsidRPr="002A1268">
              <w:rPr>
                <w:color w:val="000000" w:themeColor="text1"/>
              </w:rPr>
              <w:t xml:space="preserve"> сопровождения молодежных проектов и программ"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социологических и аналитических исследований молодежной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52 3 03 26069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52 3 03 26069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молодежной медиа-службы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52 3 03 26070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52 3 03 26070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45 489,3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26 836,3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28 397,8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"Противодействие коррупции"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молодежной политики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44 585,9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26 706,3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28 267,8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кадрового и инфраструктурного потенциала государственной молодежной политики, обеспечение реализации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44 585,9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26 706,3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28 267,8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реализации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44 585,9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26 706,3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28 267,8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44 585,9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26 706,3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28 267,8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16 445,6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13 823,4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13 823,4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28 140,4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12 882,9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14 444,4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Гранты в форме субсидий физическим лицам на реализацию общественно значимых проектов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МИНИСТЕРСТВО ФИНАНСОВ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1 906 074,1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2 811 294,6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961 685,9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1 093 532,7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2 135 731,1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251 491,8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Судебная система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1 286,2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судебная власть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1 286,2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реализации функций государственной судебной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1 286,2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90 9 00 51200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90 9 00 51200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1 275,8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1 275,8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76 631,4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53 081,1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51 959,4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53 081,1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51 959,4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53 081,1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51 959,4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функций координатора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53 081,1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51 959,4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53 081,1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51 959,4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61 635,9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50 107,1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50 185,8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9 113,4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2 834,3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1 632,4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141,2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Резервные фонды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"Повышение качества управления бюджетным процессом"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"Оптимизация бюджетного процесса"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Резервный фонд Правительства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39 2 02 20540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39 2 02 20540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117 986,1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2 082 639,0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199 522,6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мер социальной поддержки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государственной поддержки отдельным категориям государственных служащих, а также уволенным из их числа и членам их семей"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"Профилактика правонарушений"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08 1 00 57010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08 1 00 57010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"Повышение качества управления бюджетным процессом"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информационного обеспечения бюджетных правоотношений"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92 518,8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2 080 927,5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191 368,9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92 518,8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2 080 927,5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191 368,9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92 518,8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2 080 927,5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191 368,9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92 518,8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2 080 927,5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191 368,9</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ОБОРОНА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25 901,9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Мобилизационная и вневойсковая подготовка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25 901,9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25 901,9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25 901,9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осуществление первичного воинского учета на территориях, где отсутствуют военные комиссариаты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25 901,9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25 901,9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8 671,1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Дорожное хозяйство (дорожные фонды)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8 671,1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8 671,1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"Дорожное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8 671,1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"Капитальный ремонт, ремонт и содержание региональных автомобильных дорог общего 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8 671,1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8 671,1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8 671,1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50 000,0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13 848,6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4 498,7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4 498,7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мер социальной поддержки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4 498,7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специалистам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проживающим и работающим в сельской местности, установленной статьей 10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4 498,7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4 498,7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Охрана семьи и детства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9 349,9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9 349,9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9 349,9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9 349,9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R0820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9 349,9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R0820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9 349,9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ФИЗИЧЕСКАЯ КУЛЬТУРА И 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4 814,5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Массовый 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4 814,5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4 814,5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4 814,5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4 814,5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4 814,5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ОБСЛУЖИВАНИЕ ГОСУДАРСТВЕННОГО (МУНИЦИПАЛЬНОГО) ДОЛГА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22 720,4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64 840,4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99 424,2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Обслуживание государственного (муниципального) внутреннего долга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22 720,4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64 840,4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99 424,2</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"Дорожное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"Капитальный ремонт, ремонт и содержание региональных автомобильных дорог общего 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Обслуживание государственного (муниципального) долга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337,4</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"Управление государственным долгом и государственными финансовыми активами"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интересов Кабардино-Балкарской Республики как заемщика, кредитора и гаранта"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Обслуживание государственного (муниципального) долга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 ОБЩЕГО ХАРАКТЕРА БЮДЖЕТАМ БЮДЖЕТНОЙ СИСТЕМЫ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736 584,8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533 671,4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532 778,1</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Дотации на выравнивание бюджетной обеспеченности субъектов Российской Федерации и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"Выравнивание финансовых возможностей местных бюджетов"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"Выравнивание бюджетной обеспеченности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Выравнивание бюджетной обеспеченности муниципальных районов (городских округов)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70020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70020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дотации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130 052,5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85 576,2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"Выравнивание финансовых возможностей местных бюджетов"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85 576,2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мер по обеспечению сбалансированности бюджетов муниципальных образований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85 576,2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Дотации на поддержку мер по обеспечению сбалансированности бюджетов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70040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82 617,7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70040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82 617,7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Дотации на поддержку мер по обеспечению сбалансированности бюджетов (в целях стимулирования муниципальных образований, принимающих меры по увеличению налогового потенциала)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75491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75491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44 476,3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44 476,3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Дотации (гранты) местным бюджетам для поощрения муниципальных управленческих команд</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99 9 00 75490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44 476,3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99 9 00 75490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44 476,3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Прочие межбюджетные трансферты общего характера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"Выравнивание финансовых возможностей местных бюджетов"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"Выравнивание бюджетной обеспеченности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районов на осуществление государственного полномочия Кабардино-Балкарской Республики по расчету и предоставлению дотаций бюджетам городских, сельских поселений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70010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r w:rsidR="006B75EA" w:rsidRPr="002A1268" w:rsidTr="006B75EA">
        <w:trPr>
          <w:trHeight w:val="20"/>
        </w:trPr>
        <w:tc>
          <w:tcPr>
            <w:tcW w:w="610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7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70010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bl>
    <w:p w:rsidR="006B75EA" w:rsidRPr="002A1268" w:rsidRDefault="006B75EA" w:rsidP="006B75EA">
      <w:pPr>
        <w:tabs>
          <w:tab w:val="left" w:pos="5245"/>
        </w:tabs>
        <w:autoSpaceDE w:val="0"/>
        <w:autoSpaceDN w:val="0"/>
        <w:adjustRightInd w:val="0"/>
        <w:ind w:left="12049" w:hanging="3544"/>
        <w:jc w:val="center"/>
        <w:rPr>
          <w:color w:val="000000" w:themeColor="text1"/>
          <w:sz w:val="28"/>
          <w:szCs w:val="28"/>
        </w:rPr>
      </w:pPr>
    </w:p>
    <w:p w:rsidR="006B75EA" w:rsidRPr="002A1268" w:rsidRDefault="006B75EA" w:rsidP="006B75EA">
      <w:pPr>
        <w:tabs>
          <w:tab w:val="left" w:pos="5245"/>
        </w:tabs>
        <w:autoSpaceDE w:val="0"/>
        <w:autoSpaceDN w:val="0"/>
        <w:adjustRightInd w:val="0"/>
        <w:ind w:left="12049" w:hanging="3544"/>
        <w:jc w:val="center"/>
        <w:outlineLvl w:val="0"/>
        <w:rPr>
          <w:color w:val="000000" w:themeColor="text1"/>
          <w:sz w:val="28"/>
          <w:szCs w:val="28"/>
        </w:rPr>
      </w:pPr>
      <w:r w:rsidRPr="002A1268">
        <w:rPr>
          <w:color w:val="000000" w:themeColor="text1"/>
          <w:sz w:val="28"/>
          <w:szCs w:val="28"/>
        </w:rPr>
        <w:t>ПРИЛОЖЕНИЕ № 8</w:t>
      </w:r>
    </w:p>
    <w:p w:rsidR="006B75EA" w:rsidRPr="002A1268" w:rsidRDefault="006B75EA" w:rsidP="006B75EA">
      <w:pPr>
        <w:tabs>
          <w:tab w:val="left" w:pos="5245"/>
        </w:tabs>
        <w:autoSpaceDE w:val="0"/>
        <w:autoSpaceDN w:val="0"/>
        <w:adjustRightInd w:val="0"/>
        <w:ind w:left="12049" w:hanging="3544"/>
        <w:jc w:val="center"/>
        <w:rPr>
          <w:color w:val="000000" w:themeColor="text1"/>
          <w:sz w:val="28"/>
          <w:szCs w:val="28"/>
        </w:rPr>
      </w:pPr>
      <w:r w:rsidRPr="002A1268">
        <w:rPr>
          <w:color w:val="000000" w:themeColor="text1"/>
          <w:sz w:val="28"/>
          <w:szCs w:val="28"/>
        </w:rPr>
        <w:t>к Закону</w:t>
      </w:r>
    </w:p>
    <w:p w:rsidR="006B75EA" w:rsidRPr="002A1268" w:rsidRDefault="006B75EA" w:rsidP="006B75EA">
      <w:pPr>
        <w:tabs>
          <w:tab w:val="left" w:pos="5245"/>
        </w:tabs>
        <w:autoSpaceDE w:val="0"/>
        <w:autoSpaceDN w:val="0"/>
        <w:adjustRightInd w:val="0"/>
        <w:ind w:left="12049" w:hanging="3544"/>
        <w:jc w:val="center"/>
        <w:rPr>
          <w:color w:val="000000" w:themeColor="text1"/>
          <w:sz w:val="28"/>
          <w:szCs w:val="28"/>
        </w:rPr>
      </w:pPr>
      <w:r w:rsidRPr="002A1268">
        <w:rPr>
          <w:color w:val="000000" w:themeColor="text1"/>
          <w:sz w:val="28"/>
          <w:szCs w:val="28"/>
        </w:rPr>
        <w:t>Кабардино-Балкарской Республики</w:t>
      </w:r>
    </w:p>
    <w:p w:rsidR="006B75EA" w:rsidRPr="002A1268" w:rsidRDefault="006B75EA" w:rsidP="006B75EA">
      <w:pPr>
        <w:tabs>
          <w:tab w:val="left" w:pos="5245"/>
        </w:tabs>
        <w:autoSpaceDE w:val="0"/>
        <w:autoSpaceDN w:val="0"/>
        <w:adjustRightInd w:val="0"/>
        <w:ind w:left="12049" w:hanging="3544"/>
        <w:jc w:val="center"/>
        <w:rPr>
          <w:color w:val="000000" w:themeColor="text1"/>
          <w:sz w:val="28"/>
          <w:szCs w:val="28"/>
        </w:rPr>
      </w:pPr>
      <w:r w:rsidRPr="002A1268">
        <w:rPr>
          <w:color w:val="000000" w:themeColor="text1"/>
          <w:sz w:val="28"/>
          <w:szCs w:val="28"/>
        </w:rPr>
        <w:t>"О республиканском бюджете</w:t>
      </w:r>
    </w:p>
    <w:p w:rsidR="006B75EA" w:rsidRPr="002A1268" w:rsidRDefault="006B75EA" w:rsidP="006B75EA">
      <w:pPr>
        <w:tabs>
          <w:tab w:val="left" w:pos="5245"/>
        </w:tabs>
        <w:autoSpaceDE w:val="0"/>
        <w:autoSpaceDN w:val="0"/>
        <w:adjustRightInd w:val="0"/>
        <w:ind w:left="12049" w:hanging="3544"/>
        <w:jc w:val="center"/>
        <w:rPr>
          <w:color w:val="000000" w:themeColor="text1"/>
          <w:sz w:val="28"/>
          <w:szCs w:val="28"/>
        </w:rPr>
      </w:pPr>
      <w:r w:rsidRPr="002A1268">
        <w:rPr>
          <w:color w:val="000000" w:themeColor="text1"/>
          <w:sz w:val="28"/>
          <w:szCs w:val="28"/>
        </w:rPr>
        <w:t>Кабардино-Балкарской Республики на 2023 год</w:t>
      </w:r>
    </w:p>
    <w:p w:rsidR="006B75EA" w:rsidRPr="002A1268" w:rsidRDefault="006B75EA" w:rsidP="006B75EA">
      <w:pPr>
        <w:tabs>
          <w:tab w:val="left" w:pos="5245"/>
        </w:tabs>
        <w:autoSpaceDE w:val="0"/>
        <w:autoSpaceDN w:val="0"/>
        <w:adjustRightInd w:val="0"/>
        <w:ind w:left="12049" w:hanging="3544"/>
        <w:jc w:val="center"/>
        <w:rPr>
          <w:color w:val="000000" w:themeColor="text1"/>
          <w:sz w:val="28"/>
          <w:szCs w:val="28"/>
        </w:rPr>
      </w:pPr>
      <w:r w:rsidRPr="002A1268">
        <w:rPr>
          <w:color w:val="000000" w:themeColor="text1"/>
          <w:sz w:val="28"/>
          <w:szCs w:val="28"/>
        </w:rPr>
        <w:t>и на плановый период 2024 и 2025 годов"</w:t>
      </w:r>
    </w:p>
    <w:p w:rsidR="006B75EA" w:rsidRPr="002A1268" w:rsidRDefault="006B75EA" w:rsidP="006B75EA">
      <w:pPr>
        <w:tabs>
          <w:tab w:val="left" w:pos="4740"/>
        </w:tabs>
        <w:jc w:val="center"/>
        <w:rPr>
          <w:color w:val="000000" w:themeColor="text1"/>
          <w:sz w:val="28"/>
          <w:szCs w:val="28"/>
        </w:rPr>
      </w:pPr>
    </w:p>
    <w:p w:rsidR="006B75EA" w:rsidRPr="002A1268" w:rsidRDefault="006B75EA" w:rsidP="006B75EA">
      <w:pPr>
        <w:tabs>
          <w:tab w:val="left" w:pos="4740"/>
        </w:tabs>
        <w:jc w:val="center"/>
        <w:rPr>
          <w:b/>
          <w:bCs/>
          <w:color w:val="000000" w:themeColor="text1"/>
          <w:sz w:val="28"/>
          <w:szCs w:val="28"/>
        </w:rPr>
      </w:pPr>
      <w:r w:rsidRPr="002A1268">
        <w:rPr>
          <w:b/>
          <w:bCs/>
          <w:color w:val="000000" w:themeColor="text1"/>
          <w:sz w:val="28"/>
          <w:szCs w:val="28"/>
        </w:rPr>
        <w:t xml:space="preserve">РАСПРЕДЕЛЕНИЕ </w:t>
      </w:r>
    </w:p>
    <w:p w:rsidR="006B75EA" w:rsidRPr="002A1268" w:rsidRDefault="006B75EA" w:rsidP="006B75EA">
      <w:pPr>
        <w:tabs>
          <w:tab w:val="left" w:pos="4740"/>
        </w:tabs>
        <w:jc w:val="center"/>
        <w:rPr>
          <w:b/>
          <w:bCs/>
          <w:color w:val="000000" w:themeColor="text1"/>
          <w:sz w:val="28"/>
          <w:szCs w:val="28"/>
        </w:rPr>
      </w:pPr>
      <w:r w:rsidRPr="002A1268">
        <w:rPr>
          <w:b/>
          <w:bCs/>
          <w:color w:val="000000" w:themeColor="text1"/>
          <w:sz w:val="28"/>
          <w:szCs w:val="28"/>
        </w:rPr>
        <w:t>бюджетных ассигнований по разделам, подразделам, целевым статьям (государственным программам</w:t>
      </w:r>
    </w:p>
    <w:p w:rsidR="006B75EA" w:rsidRPr="002A1268" w:rsidRDefault="006B75EA" w:rsidP="006B75EA">
      <w:pPr>
        <w:contextualSpacing/>
        <w:jc w:val="center"/>
        <w:rPr>
          <w:b/>
          <w:bCs/>
          <w:color w:val="000000" w:themeColor="text1"/>
          <w:sz w:val="28"/>
          <w:szCs w:val="28"/>
        </w:rPr>
      </w:pPr>
      <w:r w:rsidRPr="002A1268">
        <w:rPr>
          <w:b/>
          <w:bCs/>
          <w:color w:val="000000" w:themeColor="text1"/>
          <w:sz w:val="28"/>
          <w:szCs w:val="28"/>
        </w:rPr>
        <w:t>Кабардино-Балкарской Республики и непрограммным направлениям деятельности),</w:t>
      </w:r>
    </w:p>
    <w:p w:rsidR="006B75EA" w:rsidRPr="002A1268" w:rsidRDefault="006B75EA" w:rsidP="006B75EA">
      <w:pPr>
        <w:autoSpaceDE w:val="0"/>
        <w:autoSpaceDN w:val="0"/>
        <w:adjustRightInd w:val="0"/>
        <w:jc w:val="center"/>
        <w:rPr>
          <w:b/>
          <w:bCs/>
          <w:color w:val="000000" w:themeColor="text1"/>
          <w:sz w:val="28"/>
          <w:szCs w:val="28"/>
        </w:rPr>
      </w:pPr>
      <w:r w:rsidRPr="002A1268">
        <w:rPr>
          <w:b/>
          <w:bCs/>
          <w:color w:val="000000" w:themeColor="text1"/>
          <w:sz w:val="28"/>
          <w:szCs w:val="28"/>
        </w:rPr>
        <w:t xml:space="preserve">группам видов расходов классификации расходов республиканского бюджета </w:t>
      </w:r>
    </w:p>
    <w:p w:rsidR="006B75EA" w:rsidRPr="002A1268" w:rsidRDefault="006B75EA" w:rsidP="006B75EA">
      <w:pPr>
        <w:autoSpaceDE w:val="0"/>
        <w:autoSpaceDN w:val="0"/>
        <w:adjustRightInd w:val="0"/>
        <w:jc w:val="center"/>
        <w:rPr>
          <w:b/>
          <w:bCs/>
          <w:color w:val="000000" w:themeColor="text1"/>
          <w:sz w:val="28"/>
          <w:szCs w:val="28"/>
        </w:rPr>
      </w:pPr>
      <w:r w:rsidRPr="002A1268">
        <w:rPr>
          <w:b/>
          <w:bCs/>
          <w:color w:val="000000" w:themeColor="text1"/>
          <w:sz w:val="28"/>
          <w:szCs w:val="28"/>
        </w:rPr>
        <w:t>на 2023 год и на плановый период 2024 и 2025 годов</w:t>
      </w:r>
    </w:p>
    <w:p w:rsidR="006B75EA" w:rsidRPr="002A1268" w:rsidRDefault="006B75EA" w:rsidP="006B75EA">
      <w:pPr>
        <w:jc w:val="right"/>
        <w:rPr>
          <w:color w:val="000000" w:themeColor="text1"/>
        </w:rPr>
      </w:pPr>
      <w:r w:rsidRPr="002A1268">
        <w:rPr>
          <w:color w:val="000000" w:themeColor="text1"/>
        </w:rPr>
        <w:t>(тыс. рублей)</w:t>
      </w:r>
    </w:p>
    <w:tbl>
      <w:tblPr>
        <w:tblW w:w="1504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61"/>
        <w:gridCol w:w="567"/>
        <w:gridCol w:w="567"/>
        <w:gridCol w:w="1560"/>
        <w:gridCol w:w="1134"/>
        <w:gridCol w:w="1417"/>
        <w:gridCol w:w="1417"/>
        <w:gridCol w:w="1418"/>
      </w:tblGrid>
      <w:tr w:rsidR="006B75EA" w:rsidRPr="002A1268" w:rsidTr="006B75EA">
        <w:trPr>
          <w:trHeight w:val="20"/>
          <w:tblHeader/>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Наименование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Раз</w:t>
            </w:r>
          </w:p>
          <w:p w:rsidR="006B75EA" w:rsidRPr="002A1268" w:rsidRDefault="006B75EA" w:rsidP="006B75EA">
            <w:pPr>
              <w:jc w:val="center"/>
              <w:rPr>
                <w:color w:val="000000" w:themeColor="text1"/>
              </w:rPr>
            </w:pPr>
            <w:r w:rsidRPr="002A1268">
              <w:rPr>
                <w:color w:val="000000" w:themeColor="text1"/>
              </w:rPr>
              <w:t>дел</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Под</w:t>
            </w:r>
          </w:p>
          <w:p w:rsidR="006B75EA" w:rsidRPr="002A1268" w:rsidRDefault="006B75EA" w:rsidP="006B75EA">
            <w:pPr>
              <w:jc w:val="center"/>
              <w:rPr>
                <w:color w:val="000000" w:themeColor="text1"/>
              </w:rPr>
            </w:pPr>
            <w:r w:rsidRPr="002A1268">
              <w:rPr>
                <w:color w:val="000000" w:themeColor="text1"/>
              </w:rPr>
              <w:t>раз</w:t>
            </w:r>
          </w:p>
          <w:p w:rsidR="006B75EA" w:rsidRPr="002A1268" w:rsidRDefault="006B75EA" w:rsidP="006B75EA">
            <w:pPr>
              <w:jc w:val="center"/>
              <w:rPr>
                <w:color w:val="000000" w:themeColor="text1"/>
              </w:rPr>
            </w:pPr>
            <w:r w:rsidRPr="002A1268">
              <w:rPr>
                <w:color w:val="000000" w:themeColor="text1"/>
              </w:rPr>
              <w:t>дел</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ind w:right="-71"/>
              <w:jc w:val="center"/>
              <w:rPr>
                <w:color w:val="000000" w:themeColor="text1"/>
              </w:rPr>
            </w:pPr>
            <w:r w:rsidRPr="002A1268">
              <w:rPr>
                <w:color w:val="000000" w:themeColor="text1"/>
              </w:rPr>
              <w:t>Целевая статья</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Группа видов расходов</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2023 год</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2024 год</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2025 год</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Всего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62 986 440,1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54 285 380,3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44 265 673,7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Условно утвержденные расходы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843 340,2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1 599 404,3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3 062 877,5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3 498 575,3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1 606 606,6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176 652,2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130 956,8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Глава Кабардино-Балкарской Республики и его администрация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130 956,8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функционирования Администрации Главы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130 956,8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130 956,8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161 747,5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130 594,4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130 832,3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124 170,1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79 490,4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76 257,8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Парламент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119 749,8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79 490,4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76 257,8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Парламента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119 749,8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79 490,4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76 257,8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119 749,8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79 490,4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76 257,8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92 693,3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75 068,4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75 105,7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26 901,2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1 152,1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46 338,5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Председатель Правительства Кабардино-Балкарской Республики и его заместители, Аппарат Правительства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функционирования Аппарата Правительства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3 228,8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3 228,8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3 228,8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3 228,8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Судебная система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224 157,7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114 433,7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115 535,3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судебная власть</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224 157,7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114 433,7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115 535,3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Оплата труда, с учетом начислений, работников аппаратов судов общей юрисдикции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222 871,5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114 422,7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115 525,5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222 871,5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114 422,7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115 525,5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124 920,7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102 870,6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102 939,4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97 682,2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11 394,6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12 428,7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реализации функций государственной судебной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1 286,2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90 9 00 51200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90 9 00 51200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1 275,8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1 275,8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128 290,1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89 564,8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88 228,7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53 081,1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51 959,4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53 081,1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51 959,4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функций координатора государственной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53 081,1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51 959,4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53 081,1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51 959,4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61 635,9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50 107,1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9 113,4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2 834,3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1 632,4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141,2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Контрольно-счетная палата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51 658,6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36 483,7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Контрольно-счетной палаты Кабардино-Балкарской Республики, оплата труда председателя Контрольно-счетной палаты Кабардино-Балкарской Республики и его заместителя, аудиторов Контрольно-счетной палаты Кабардино-Балкарской Республики и работников аппарата Контрольно-счетной палаты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51 658,6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36 483,7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51 658,6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36 483,7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42 722,7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35 600,7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35 618,3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8 515,9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529,2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проведения выборов и референдумов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Избирательная комиссия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Избирательной комиссии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31 775,0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25 987,9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4 081,1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Фундаментальные исследования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Гранты в форме субсидий на поддержку фундаментальных научных исследований и поисковых научных исследований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99 9 00 61612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99 9 00 61612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Резервные фонды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"Предупреждение, спасение, помощь"</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средствами резервного фонда Правительства Кабардино-Балкарской Республики по предупреждению и ликвидации последствий чрезвычайных ситуаций"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Резервный фонд Правительства Кабардино-Балкарской Республики по предупреждению и ликвидации последствий чрезвычайных ситуаций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10 1 01 20570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10 1 01 20570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"Повышение качества управления бюджетным процессом"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"Оптимизация бюджетного процесса"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Резервный фонд Правительства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39 2 02 20540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39 2 02 20540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Прикладные научные исследования в области общегосударственных вопросов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Государственные премии Кабардино-Балкарской Республики в области науки и техники в соответствии с Указом Главы Кабардино-Балкарской Республики от 26 января 2015 года № 11-УГ "О Государственной премии Кабардино-Балкарской Республики в области науки и техники"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99 9 00 20340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99 9 00 20340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Премия Главы Кабардино-Балкарской Республики в области науки и инноваций для молодых ученых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99 9 00 20400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99 9 00 20400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1 416 274,6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3 025 807,9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1 134 870,8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медицинской реабилитации и санаторно-курортного лечения, в том числе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"Санаторно-курортное лечение"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дошкольного и общего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современных механизмов и технологий дошкольного и общего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бюджетам муниципальных образований на финансовое обеспечение деятельности централизованных бухгалтерий, осуществляющих ведение бухгалтерского учета муниципальных общеобразовательных организаций и муниципальных дошкольных 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02 2 02 79990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02 2 02 79990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мер социальной поддержки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государственной поддержки отдельным категориям государственных служащих, а также уволенным из их числа и членам их семей"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52 138,2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39 473,0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37 991,9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52 138,2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39 473,0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37 991,9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функций аппарата Министерства строительства и жилищно-коммунального хозяйства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52 138,2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39 473,0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37 991,9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52 138,2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39 473,0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37 991,9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44 651,6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36 276,5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6 762,3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2 819,3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1 322,1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1 043,4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"Профилактика правонарушений"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Денежная компенсация гражданам за добровольно сданное оружие, боеприпасы, взрывчатые вещества и взрывные устройства, находящиеся в незаконном обороте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08 1 00 25130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08 1 00 25130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08 1 00 57010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08 1 00 57010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"Противодействие коррупции"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45 744,2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35 728,7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34 620,2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"Наследие"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45 744,2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35 728,7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34 620,2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архивного дела"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45 744,2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35 728,7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34 620,2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45 744,2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35 728,7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34 620,2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38 687,9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32 330,1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32 334,2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6 479,2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1 795,2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"Экономическое развитие и инновационная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437 662,6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330 483,3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322 516,4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65 264,9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50 732,7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50 638,1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61 787,5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49 169,5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3 477,4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1 634,1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1 456,5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системы государственного 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372 397,7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279 750,6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271 878,3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предоставления государственных услуг и исполнения государственных функций"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372 397,7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279 750,6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271 878,3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 в форме субсидии автономной некоммерческой организации дополнительного профессионального образования "Корпоративный университет "Эльбрус" на создание условий для реализации стратегических целей социально-экономического развития Кабардино-Балкарской Республики и формирования эффективной управленческой команды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15 4 01 60660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17 933,6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15 4 01 60660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17 933,6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354 464,1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279 750,6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271 878,3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354 464,1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279 750,6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271 878,3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72 184,9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60 171,5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56 415,4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"Построение и развитие аппаратно-программного комплекса "Безопасная республика"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72 184,9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60 171,5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56 415,4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"Внедрение сегментов аппаратно-программного комплекса "Безопасная республика"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72 184,9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60 171,5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56 415,4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техническими средствами объектов, связанных с массовым пребыванием людей, и их обслуживание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6 239,5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2 602,7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14 316,0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6 239,5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2 602,7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57 862,9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53 932,0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53 812,7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56 085,8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53 567,0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53 639,8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 имуществом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37 363,2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22 570,1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отчуждением объектов государственного имущества"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государственной политики в области приватизации и управления государственной собственностью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38 0 02 29020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38 0 02 29020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2 403,3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38 0 02 29020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реализации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34 593,2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22 570,1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34 593,2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22 570,1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27 857,2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22 208,4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22 228,0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6 709,5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"Повышение качества управления бюджетным процессом"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информационного обеспечения бюджетных правоотношений"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38 084,0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23 359,0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24 651,0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"Общероссийская гражданская идентичность и этнокультурное развитие народов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20 102,0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9 687,4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"Укрепление общероссийской гражданской идентичности"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20 102,0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9 687,4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15 034,2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9 687,4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целях достижения показателей государственной программы Российской Федерации "Реализация государственной национальной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R5180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R5180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17 982,0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13 671,6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13 311,0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управления реализацией программы, мониторинг реализации государственной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17 982,0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13 671,6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13 311,0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17 982,0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13 671,6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13 311,0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16 141,5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12 982,7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12 997,9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1 725,5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некоммерческим организациям на реализацию проектов и программ, направленных на профилактику экстремизма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Гранты в форме субсидий физическим лицам на реализацию общественно значимых проектов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отдельных государственных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208 125,8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210 743,0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Общественная палата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7 160,2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7 132,8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7 160,2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7 132,8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7 357,3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6 982,5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6 984,9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1 843,3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Управление делами Главы и Правительства Кабардино-Балкарской Республики и подведомственные ему государственные учреждения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351 921,4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200 965,6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203 610,2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351 921,4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200 965,6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203 610,2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190 755,0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177 588,4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177 588,5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152 683,3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19 430,8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22 511,9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8 478,1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3 946,4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Уполномоченный по правам человека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Уполномоченного по правам человека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6 166,5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4 916,5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4 931,0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284 490,1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2 228 841,9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341 728,0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Мобилизационная подготовка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284 268,1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2 228 841,9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341 728,0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депутатов Государственной Думы и их помощников в избирательных округах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10 609,2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2 884,0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сенаторов Российской Федерации и их помощников в субъектах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4 439,1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3 970,3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101 661,9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105 329,3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11 921,3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9 645,4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5 039,7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5 480,0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5 481,9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79 577,5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86 526,5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90 192,0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муниципальным районам и городским округам в соответствии со статьей 2 Закона Кабардино-Балкарской Республики от 14 апреля 2015 года № 16-РЗ "О наделении органов 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полномочий Кабардино-Балкарской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99 9 00 71210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99 9 00 71210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169 758,3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2 127 141,0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236 359,7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69 440,9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43 577,4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43 599,6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7 548,4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92 769,0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2 081 073,8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191 527,6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ОБОРОНА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26 521,1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Мобилизационная и вневойсковая подготовка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26 521,1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26 521,1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26 521,1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осуществление первичного воинского учета на территориях, где отсутствуют военные комиссариаты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25 901,9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25 901,9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397 666,8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329 066,6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325 356,4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397 666,8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329 066,6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325 356,4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382 972,1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328 154,4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324 973,6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"Предупреждение, спасение, помощь"</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357 426,1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307 541,9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304 311,7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повседневного функционирования противопожарной службы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349 557,7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307 524,4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304 294,2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349 557,7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307 524,4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304 294,2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311 236,9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298 761,4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298 764,5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36 315,9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7 704,7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4 469,0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1 060,7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инфраструктуры противопожарной службы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6 972,6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6 972,6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6 972,6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своевременного оповещения и информирования населения Кабардино-Балкарской Республики при угрозе или возникновении чрезвычайных ситуаций природного и техногенного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функционирования системы оповещения и информирования населения Кабардино-Балкарской Республики при угрозе или возникновении чрезвычайных ситуаций природного и техногенного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10 1 09 21840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10 1 09 21840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и управление"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25 546,0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20 612,5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20 661,9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повседневного функционирования органа, осуществляющего полномочия в сфере гражданской обороны, защиты населения и территории от чрезвычайных ситуаций"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25 546,0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20 612,5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20 661,9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25 546,0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20 612,5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20 661,9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25 293,6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20 576,3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20 578,7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системы обеспечения вызова экстренных оперативных служб по единому номеру "112"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10 219 718,9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9 115 713,1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8 482 823,4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Общеэкономические вопросы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271 896,4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215 357,2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218 349,1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"Содействие занятости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228 728,3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189 104,6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192 881,1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"Активная политика занятости населения и социальная поддержка безработных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228 728,3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189 104,6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192 881,1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мероприятий активной политики занятости населения, включая мероприятия по развитию трудовой мобильности"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228 728,3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189 104,6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192 881,1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активной политики занятости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9 242,7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2 793,0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9 242,7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2 793,0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219 485,6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188 399,8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190 088,1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186 626,5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179 179,7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179 179,7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32 051,4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8 781,5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10 469,8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438,6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39 802,4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25 468,0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39 802,4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25 468,0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деятельности Министерства природных ресурсов и экологии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39 802,4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25 468,0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39 802,4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25 468,0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30 221,1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24 639,0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Топливно-энергетический комплекс</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w:t>
            </w:r>
            <w:proofErr w:type="spellStart"/>
            <w:r w:rsidRPr="002A1268">
              <w:rPr>
                <w:color w:val="000000" w:themeColor="text1"/>
              </w:rPr>
              <w:t>Энергоэффективность</w:t>
            </w:r>
            <w:proofErr w:type="spellEnd"/>
            <w:r w:rsidRPr="002A1268">
              <w:rPr>
                <w:color w:val="000000" w:themeColor="text1"/>
              </w:rPr>
              <w:t xml:space="preserve"> и развитие энергетики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"Энергосбережение и повышение энергетической эффективности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энергетики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рынка природного газа как моторного топлива"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sidRPr="002A1268">
              <w:rPr>
                <w:color w:val="000000" w:themeColor="text1"/>
              </w:rPr>
              <w:t>догазификации</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2 04 RР410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2 04 RР410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Сельское хозяйство и рыболовство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3 257 976,9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3 296 319,6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2 270 136,8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"Гидрометеорология и мониторинг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функционирования и развития государственной наблюдательной сети, системы наблюдений, системы получения, сбора и распространения информации в области гидрометеорологии и смежных с ней областях"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12 3 03 00000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12 3 03 90000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12 3 03 90000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3 208 131,2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3 280 650,8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2 254 468,0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отраслей агропромышленного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2 908 523,9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3 036 830,0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2 008 866,2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"Стимулирование инвестиционной деятельности в агропромышленном комплексе"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Возмещение части прямых понесенных затрат на создание и (или) модернизацию объектов агропромышленного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В2 R4720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В2 R4720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"Развитие отраслей агропромышленного комплекса, обеспечивающих ускоренное </w:t>
            </w:r>
            <w:proofErr w:type="spellStart"/>
            <w:r w:rsidRPr="002A1268">
              <w:rPr>
                <w:color w:val="000000" w:themeColor="text1"/>
              </w:rPr>
              <w:t>импортозамещение</w:t>
            </w:r>
            <w:proofErr w:type="spellEnd"/>
            <w:r w:rsidRPr="002A1268">
              <w:rPr>
                <w:color w:val="000000" w:themeColor="text1"/>
              </w:rPr>
              <w:t xml:space="preserve"> основных видов сельскохозяйственной продукции, сырья и продовольствия"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2 136 653,5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2 004 710,8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2 008 866,2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стимулирование увеличения производства картофеля и овощей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61 988,7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72 872,2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72 872,2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61 988,7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72 872,2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72 872,2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развитие виноградарства и виноделия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8 978,4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10 192,5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14 347,9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8 978,4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10 192,5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14 347,9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Возмещение производителям зерновых культур части затрат на производство и реализацию зерновых культур</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R3580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205 121,5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205 121,5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R3580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205 121,5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205 121,5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(возмещение) производителям зерновых культур части затрат на производство и реализацию зерновых культур</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349 161,8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349 161,8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стимулирование развития приоритетных </w:t>
            </w:r>
            <w:proofErr w:type="spellStart"/>
            <w:r w:rsidRPr="002A1268">
              <w:rPr>
                <w:color w:val="000000" w:themeColor="text1"/>
              </w:rPr>
              <w:t>подотраслей</w:t>
            </w:r>
            <w:proofErr w:type="spellEnd"/>
            <w:r w:rsidRPr="002A1268">
              <w:rPr>
                <w:color w:val="000000" w:themeColor="text1"/>
              </w:rPr>
              <w:t xml:space="preserve"> агропромышленного комплекса и развитие малых форм хозяйствования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поддержку сельскохозяйственного производства по отдельным </w:t>
            </w:r>
            <w:proofErr w:type="spellStart"/>
            <w:r w:rsidRPr="002A1268">
              <w:rPr>
                <w:color w:val="000000" w:themeColor="text1"/>
              </w:rPr>
              <w:t>подотраслям</w:t>
            </w:r>
            <w:proofErr w:type="spellEnd"/>
            <w:r w:rsidRPr="002A1268">
              <w:rPr>
                <w:color w:val="000000" w:themeColor="text1"/>
              </w:rPr>
              <w:t xml:space="preserve"> растениеводства и животноводства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6 253,7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490 862,4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"Акселерация субъектов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I5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95 146,5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139 052,5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системы поддержки фермеров и развитие сельской кооперации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I5 54800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95 146,5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139 052,5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I5 54800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95 146,5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139 052,5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"Экспорт продукции агропромышленного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674 623,9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893 066,7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аккредитации ветеринарных лабораторий в национальной системе аккредитации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52510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52 515,6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52510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52 515,6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области мелиорации земель сельскохозяйственного назначения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55680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674 623,9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840 551,1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55680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674 623,9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840 551,1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развития агропромышленного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299 607,3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243 820,8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245 601,8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общих условий функционирования отраслей агропромышленного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Мероприятия в области сельскохозяйственного производства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03 26510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03 26510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03 26510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функций аппарата координатора государственной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50 016,6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49 923,2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50 016,6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49 923,2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49 220,1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49 229,5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7 037,4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626,7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ветеринарного и фитосанитарного надзора"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231 766,2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193 804,2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194 703,1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строительство приютов для животных без владельцев на территории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71230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71230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216 766,2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193 804,2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194 703,1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200 055,8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179 050,3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179 050,3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13 915,7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14 814,6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1 397,7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мелиоративного комплекса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В1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проведение гидромелиоративных, </w:t>
            </w:r>
            <w:proofErr w:type="spellStart"/>
            <w:r w:rsidRPr="002A1268">
              <w:rPr>
                <w:color w:val="000000" w:themeColor="text1"/>
              </w:rPr>
              <w:t>культуртехнических</w:t>
            </w:r>
            <w:proofErr w:type="spellEnd"/>
            <w:r w:rsidRPr="002A1268">
              <w:rPr>
                <w:color w:val="000000" w:themeColor="text1"/>
              </w:rPr>
              <w:t xml:space="preserve">, </w:t>
            </w:r>
            <w:proofErr w:type="spellStart"/>
            <w:r w:rsidRPr="002A1268">
              <w:rPr>
                <w:color w:val="000000" w:themeColor="text1"/>
              </w:rPr>
              <w:t>агролесомелиоративных</w:t>
            </w:r>
            <w:proofErr w:type="spellEnd"/>
            <w:r w:rsidRPr="002A1268">
              <w:rPr>
                <w:color w:val="000000" w:themeColor="text1"/>
              </w:rPr>
              <w:t xml:space="preserve"> и фитомелиоративных мероприятий, а также мероприятий в области известкования кислых почв на пашне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В1 R5980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В1 R5980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19 845,7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19 845,7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муниципальным районам и городским округам в соответствии с Законом Кабардино-Балкарской Республики от 15 апреля 2019 года № 15-РЗ "О наделении органов местного самоуправления муниципальных районов и городских округов государственным полномочием Кабардино-Балкарской Республики по обращению с животными без владельцев" полномочий Кабардино-Балкарской Республики по обращению с животными без владельцев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99 9 00 71220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99 9 00 71220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4 176,9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4 176,9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Водное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269 113,8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447 726,3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292 836,3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269 113,8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447 726,3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292 836,3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"Использование водных ресурсов"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269 113,8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447 726,3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292 836,3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"Осуществление водохозяйственных и </w:t>
            </w:r>
            <w:proofErr w:type="spellStart"/>
            <w:r w:rsidRPr="002A1268">
              <w:rPr>
                <w:color w:val="000000" w:themeColor="text1"/>
              </w:rPr>
              <w:t>водоохранных</w:t>
            </w:r>
            <w:proofErr w:type="spellEnd"/>
            <w:r w:rsidRPr="002A1268">
              <w:rPr>
                <w:color w:val="000000" w:themeColor="text1"/>
              </w:rPr>
              <w:t xml:space="preserve"> мероприятий, обеспечение безопасной эксплуатации гидротехнических сооружений и информационно-техническое обеспечение отрасли"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4 585,4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4 585,4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4 585,4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"Выполнение работ по содержанию и обеспечению безопасной эксплуатации гидротехнических сооружений и охрана водохранилищ"</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45 272,4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45 272,4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40 007,0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5 265,4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исполнения переданных полномочий Российской Федерации в области водных отношений"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67 736,3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149 259,9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28 259,9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отдельных полномочий в области водных отношений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04 51280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67 736,3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149 259,9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28 259,9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04 51280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67 736,3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149 259,9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28 259,9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реализации мероприятий государственной программы Кабардино-Балкарской Республики в области использования и охраны водных объектов"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51 533,8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193 309,4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259 340,8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государственной программы Кабардино-Балкарской Республики в области использования и охраны водных объектов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R0650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37 211,1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193 309,4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259 340,8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R0650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37 211,1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193 309,4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259 340,8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"Сохранение уникальных водных объектов"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G8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99 921,3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Улучшение экологического состояния гидрографической сети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G8 50900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99 921,3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G8 50900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99 921,3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Лесное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140 948,8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133 965,4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138 486,3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лесного хозяйства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140 948,8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133 965,4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138 486,3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контроля пожарной опасности в лесах и готовности к действиям сил и средств, предназначенных для предупреждения и ликвидации чрезвычайных ситуаций в лесах, возникших вследствие лесных пожаров"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35 418,2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34 818,8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34 738,9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мер пожарной безопасности и тушение лесных пожаров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29 0 01 53450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29 0 01 53450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12 084,0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12 004,1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12 084,0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12 004,1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исполнения полномочий Российской Федерации в области лесных отношений"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89 626,9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77 445,4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78 959,4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отдельных полномочий в области лесных отношений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89 626,9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77 445,4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78 959,4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81 201,8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74 690,9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76 204,9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5 670,6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2 754,5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2 754,5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w:t>
            </w:r>
            <w:proofErr w:type="spellStart"/>
            <w:r w:rsidRPr="002A1268">
              <w:rPr>
                <w:color w:val="000000" w:themeColor="text1"/>
              </w:rPr>
              <w:t>общепрограммного</w:t>
            </w:r>
            <w:proofErr w:type="spellEnd"/>
            <w:r w:rsidRPr="002A1268">
              <w:rPr>
                <w:color w:val="000000" w:themeColor="text1"/>
              </w:rPr>
              <w:t xml:space="preserve"> характера по подпрограмме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5 789,6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5 510,3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5 789,6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5 510,3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5 675,1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5 448,1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5 448,1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"Сохранение лесов"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16 156,6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19 277,8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Увеличение площади </w:t>
            </w:r>
            <w:proofErr w:type="spellStart"/>
            <w:r w:rsidRPr="002A1268">
              <w:rPr>
                <w:color w:val="000000" w:themeColor="text1"/>
              </w:rPr>
              <w:t>лесовосстановления</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54290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9 744,3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54290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9 744,3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Оснащение специализированных учреждений </w:t>
            </w:r>
            <w:proofErr w:type="spellStart"/>
            <w:r w:rsidRPr="002A1268">
              <w:rPr>
                <w:color w:val="000000" w:themeColor="text1"/>
              </w:rPr>
              <w:t>лесопожарной</w:t>
            </w:r>
            <w:proofErr w:type="spellEnd"/>
            <w:r w:rsidRPr="002A1268">
              <w:rPr>
                <w:color w:val="000000" w:themeColor="text1"/>
              </w:rPr>
              <w:t xml:space="preserve"> техникой и оборудованием для проведения комплекса мероприятий по охране лесов от пожаров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54320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6 396,7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9 533,5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54320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6 396,7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9 533,5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Транспорт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445 746,1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23 517,2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23 453,5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443 431,0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23 517,2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23 453,5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"Железнодорожный транспорт"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"Компенсация потерь в доходах транспортных предприятий, возникающих в результате государственного регулирования тарифов"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компенсацию организациям железнодорожного транспорта потерь в доходах, возникающих в результате установления льготы по тарифу на проезд обучающихся и воспитанников общеобразовательных организаций старше 7 лет,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24 1 01 60800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24 1 01 60800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компенсацию организациям железнодорожного транспорта потерь в доходах,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24 1 01 60810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24 1 01 60810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общественного транспорта"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398 562,8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24 4 00 90000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398 562,8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24 4 00 90000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398 562,8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"Развитие транспортной системы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32 553,1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23 202,1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реализацией государственной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32 553,1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23 202,1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32 553,1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23 202,1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22 568,0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22 592,1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4 608,6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гражданского использования системы ГЛОНАСС на транспорте"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Д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"Создание региональных информационно-навигационных систем, функционирующих с использованием технологий ГЛОНАСС"</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Д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Д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Д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Дорожное хозяйство (дорожные фонды)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5 080 357,9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4 681 597,6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5 338 574,5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4 953 397,7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4 226 584,6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4 976 864,5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"Дорожное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4 865 479,3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4 200 666,2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4 950 946,1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"Капитальный ремонт, ремонт и содержание региональных автомобильных дорог общего пользования"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1 535 973,1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1 016 936,9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1 483 172,4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1 535 973,1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1 016 936,9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1 483 172,4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25 499,7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1 407 530,7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856 127,2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1 307 362,7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101 852,4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135 310,0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150 310,0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развитию автомобильных дорог регионального, межмуниципального и местного значения"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1 221 319,6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1 642 822,2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1 780 704,9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24 2 04 57840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177 138,3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24 2 04 57840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177 138,3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за счет средств целевого бюджетного дорожного фонда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347 752,5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1 486 042,2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1 745 704,9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347 752,5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1 486 042,2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1 745 704,9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из республиканского бюджета Кабардино-Балкарской Республики бюджетам муниципальных образований на реализацию мероприятий в сфере дорожного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523 094,3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523 094,3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городских округов и городских поселений на нормативное содержание улично-дорожной сети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29 662,6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29 662,6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143 671,8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156 780,1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143 671,8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156 780,1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"Региональная и местная дорожная сеть"</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2 108 186,6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1 540 907,0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1 687 068,8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53940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474 350,7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724 017,3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1 089 916,3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53940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474 350,7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680 850,0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1 089 916,3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53940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43 167,3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реализацию мероприятий регионального проекта "Региональная и местная дорожная сеть"</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7393R</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830 169,0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7393R</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830 169,0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803 666,9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816 889,7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597 152,5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803 666,9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717 418,8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51 537,5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99 470,9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545 615,1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"Построение и развитие аппаратно-программного комплекса "Безопасная республика"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87 918,4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"Внедрение сегментов аппаратно-программного комплекса "Безопасная республика"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87 918,4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Почтовые расходы на рассылку постановлений по делам о нарушениях правил дорожного движения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87 918,4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87 918,4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455 013,0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361 710,0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и развитие инфраструктуры на сельских территориях"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455 013,0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361 710,0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транспортной инфраструктуры на сельских территориях"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В2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455 013,0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361 710,0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Развитие транспортной инфраструктуры на сельских территориях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В2 R3720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455 013,0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361 710,0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В2 R3720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455 013,0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361 710,0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87 688,8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14 852,4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14 043,9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"Содействие занятости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"Активная политика занятости населения и социальная поддержка безработных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мероприятий активной политики занятости населения, включая мероприятия по развитию трудовой мобильности"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14 645,8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13 245,7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"Информационное государство"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14 645,8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13 245,7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развитием информационного общества"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19 071,0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13 245,7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19 071,0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13 245,7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16 369,7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13 149,1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13 167,1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2 698,6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 эксплуатация электронного правительства"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Мероприятия по развитию информационного общества и формированию электронного правительства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23 4 02 28060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23 4 02 28060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"Создание и внедрение современных информационных технологий в сфере государственного 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48 266,9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48 266,9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48 266,9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652 383,3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302 344,8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186 813,3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"Экономическое развитие и инновационная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201 076,3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112 855,2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25 146,8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и поддержка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128 037,8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103 076,2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15 315,0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 поддержка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22 486,6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17 480,7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15 315,0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22 486,6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17 480,7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15 315,0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13 347,0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12 747,8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12 747,8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4 173,4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2 007,6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559,5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w:t>
            </w:r>
            <w:proofErr w:type="spellStart"/>
            <w:r w:rsidRPr="002A1268">
              <w:rPr>
                <w:color w:val="000000" w:themeColor="text1"/>
              </w:rPr>
              <w:t>коронавирусной</w:t>
            </w:r>
            <w:proofErr w:type="spellEnd"/>
            <w:r w:rsidRPr="002A1268">
              <w:rPr>
                <w:color w:val="000000" w:themeColor="text1"/>
              </w:rPr>
              <w:t xml:space="preserve"> инфекции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w:t>
            </w:r>
            <w:proofErr w:type="spellStart"/>
            <w:r w:rsidRPr="002A1268">
              <w:rPr>
                <w:color w:val="000000" w:themeColor="text1"/>
              </w:rPr>
              <w:t>коронавирусной</w:t>
            </w:r>
            <w:proofErr w:type="spellEnd"/>
            <w:r w:rsidRPr="002A1268">
              <w:rPr>
                <w:color w:val="000000" w:themeColor="text1"/>
              </w:rPr>
              <w:t xml:space="preserve"> инфекции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I2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I2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"Создание условий для легкого старта и комфортного ведения бизнеса"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35 140,5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36 613,7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55270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16 066,1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55270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16 066,1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20 139,5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20 547,6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20 139,5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20 547,6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"Акселерация субъектов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48 010,4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26 581,5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26 532,4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14 003,5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26 532,4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14 003,5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некоммерческой организации "Гарантийный фонд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55272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12 578,0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55272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12 578,0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Д5271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Д5271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"Государственная кадастровая оценка"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9 779,0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9 831,9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"Определение кадастровой стоимости"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9 779,0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9 831,9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9 779,0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9 831,9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9 779,0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9 831,9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благоприятных условий для развития экспорта и внешнеэкономической деятельности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15 6 00 00000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"Организация и обеспечение участия Кабардино-Балкарской Республики в </w:t>
            </w:r>
            <w:proofErr w:type="spellStart"/>
            <w:r w:rsidRPr="002A1268">
              <w:rPr>
                <w:color w:val="000000" w:themeColor="text1"/>
              </w:rPr>
              <w:t>выставочно</w:t>
            </w:r>
            <w:proofErr w:type="spellEnd"/>
            <w:r w:rsidRPr="002A1268">
              <w:rPr>
                <w:color w:val="000000" w:themeColor="text1"/>
              </w:rPr>
              <w:t>-ярмарочных мероприятиях"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15 6 01 00000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Грант в форме субсидий Региональному фонду "Центр поддержки предпринимательства Кабардино-Балкарской Республики" в целях организации и обеспечения участия Кабардино-Балкарской Республики в </w:t>
            </w:r>
            <w:proofErr w:type="spellStart"/>
            <w:r w:rsidRPr="002A1268">
              <w:rPr>
                <w:color w:val="000000" w:themeColor="text1"/>
              </w:rPr>
              <w:t>выставочно</w:t>
            </w:r>
            <w:proofErr w:type="spellEnd"/>
            <w:r w:rsidRPr="002A1268">
              <w:rPr>
                <w:color w:val="000000" w:themeColor="text1"/>
              </w:rPr>
              <w:t>-ярмарочных мероприятиях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15 6 01 68314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15 6 01 68314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"Стимулирование инноваций"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Я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"Адресная поддержка повышения производительности труда на предприятиях"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Я L2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в целях достижения результатов национального проекта "Производительность труда"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Я L2 52890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Я L2 52890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промышленности и торговли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119 319,9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21 723,3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21 528,1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29 760,6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21 723,3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21 528,1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26 234,6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21 092,0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21 118,6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3 476,0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промышленного комплекса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89 559,3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"Сопровождение развития инфраструктуры поддержки деятельности в сфере промышленности и промышленной инфраструктуры"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89 559,3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региональной программы развития промышленности (финансовое обеспечение (капитализация и (или) </w:t>
            </w:r>
            <w:proofErr w:type="spellStart"/>
            <w:r w:rsidRPr="002A1268">
              <w:rPr>
                <w:color w:val="000000" w:themeColor="text1"/>
              </w:rPr>
              <w:t>докапитализация</w:t>
            </w:r>
            <w:proofErr w:type="spellEnd"/>
            <w:r w:rsidRPr="002A1268">
              <w:rPr>
                <w:color w:val="000000" w:themeColor="text1"/>
              </w:rPr>
              <w:t>) деятельности некоммерческой организации "Гарантийный фонд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R5911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R5911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региональной программы развития промышленности  (возмещение части затрат промышленных предприятий, связанных с приобретением нового оборудования)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R5912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29 559,3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R5912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29 559,3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w:t>
            </w:r>
            <w:proofErr w:type="spellStart"/>
            <w:r w:rsidRPr="002A1268">
              <w:rPr>
                <w:color w:val="000000" w:themeColor="text1"/>
              </w:rPr>
              <w:t>Энергоэффективность</w:t>
            </w:r>
            <w:proofErr w:type="spellEnd"/>
            <w:r w:rsidRPr="002A1268">
              <w:rPr>
                <w:color w:val="000000" w:themeColor="text1"/>
              </w:rPr>
              <w:t xml:space="preserve"> и развитие энергетики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37 687,2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w:t>
            </w:r>
            <w:proofErr w:type="spellStart"/>
            <w:r w:rsidRPr="002A1268">
              <w:rPr>
                <w:color w:val="000000" w:themeColor="text1"/>
              </w:rPr>
              <w:t>Энергоэффективность</w:t>
            </w:r>
            <w:proofErr w:type="spellEnd"/>
            <w:r w:rsidRPr="002A1268">
              <w:rPr>
                <w:color w:val="000000" w:themeColor="text1"/>
              </w:rPr>
              <w:t xml:space="preserve"> и развитие энергетики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37 687,2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функций аппарата ответственного исполнителя государственной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37 687,2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37 687,2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45 092,7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36 835,7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36 870,4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5 019,1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 имуществом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44 152,6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55 900,0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государственной программы Российской Федерации "Национальная система пространственных данных"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44 152,6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55 900,0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проведение комплексных кадастровых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07 R5110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44 152,6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55 900,0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07 R5110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44 152,6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55 900,0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туристско-рекреационного комплекса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177 187,7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105 277,0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22 498,2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"Туризм"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152 265,7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87 782,6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внутреннего туризма"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Популяризация туристского продукта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20 013,0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4 945,4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191,7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"Развитие туристической инфраструктуры"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131 076,5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поддержки реализации общественных инициатив, направленных на развитие туристической инфраструктуры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53320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33 662,4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53320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33 662,4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модульных некапитальных средств размещения при реализации инвестиционных проектов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55220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97 414,0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55220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97 414,0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реализации государственной программы Кабардино-Балкарской Республики "Развитие туристско-рекреационного комплекса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24 922,0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инфраструктуры и системы управления в сфере культуры и туризма"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24 922,0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24 922,0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20 793,4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16 894,5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16 927,6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3 971,0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60 463,1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24 053,0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60 463,1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24 053,0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60 463,1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24 053,0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30 135,5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23 934,8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23 941,2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3 423,3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23 684,0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3 130 199,3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2 651 108,0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718 837,8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Жилищное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457 455,3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138 401,6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457 455,3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138 401,6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доступным и комфортным жильем"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412 455,3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138 401,6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"Обеспечение устойчивого сокращения непригодного для проживания жилищного фонда"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412 455,3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138 401,6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67483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305 198,3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96 396,7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67483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305 198,3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96 396,7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67484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107 257,0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42 004,9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67484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107 257,0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42 004,9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проведению капитального ремонта многоквартирных домов"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Некоммерческому фонду "Региональный оператор капитального ремонта многоквартирных домов Кабардино-Балкарской Республики" на возмещение затрат на проведение капитального ремонта общего имущества в многоквартирных домах в части замены лифтового оборудования, признанного непригодным для эксплуатации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05 2 01 69551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05 2 01 69551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2 251 805,7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2 028 666,9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705 232,5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1 275 434,0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1 466 430,5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301 250,5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доступным и комфортным жильем"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187 519,3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95 166,5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"Жилье"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187 519,3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95 166,5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Стимулирование программ развития жилищного строительства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F1 50210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187 519,3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95 166,5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F1 50210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187 519,3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95 166,5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1 087 914,7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1 371 264,0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301 250,5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региональных программ модернизации систем коммунальной инфраструктуры"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1 080 513,5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1 371 264,0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301 250,5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разработку проектно-сметной документации объектов водоснабжения и водоотведения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05 2 02 74009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05 2 02 74009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1 070 013,5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1 371 264,0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301 250,5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1 070 013,5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1 371 264,0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301 250,5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"Чистая вода"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F5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7 401,2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Строительство и реконструкция (модернизация) объектов питьевого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F5 52430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7 401,2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F5 52430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7 401,2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"Экономическое развитие и инновационная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846 523,7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"Реализация мероприятий подпрограммы "Социально-экономическое развитие Кабардино-Балкарской Республики на 2016 - 2025 годы" государственной программы Российской Федерации "Развитие Северо-Кавказского федерального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социально-экономическому развитию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15 5 05 00000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социально-экономическому развитию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5 05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5 05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Российской Федерации "Развитие Северо-Кавказского федерального округа"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Д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условий для реализации проектов развития социальной и инженерной инфраструктуры на территории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Д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социально-экономическому развитию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Д 04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Д 04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129 848,0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и развитие инфраструктуры на сельских территориях"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129 848,0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"Современный облик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129 848,0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129 848,0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129 848,0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Благоустройство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292 309,8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290 485,4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34 916,2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"Реализация федеральной целевой программы "Увековечение памяти погибших при защите Отечества на 2019 - 2024 годы"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34 916,2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реализацию федеральной целевой программы "Увековечение памяти погибших при защите Отечества на 2019 - 2024 годы"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8 00 R2990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34 916,2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8 00 R2990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34 916,2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"Формирование современной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255 569,2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"Формирование современной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255 569,2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"Формирование комфортной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255 569,2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программ формирования современной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55550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255 569,2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55550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255 569,2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128 628,5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193 554,1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13 605,3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43 628,5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7 442,8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13 605,3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41 778,5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7 442,8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13 605,3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проведению капитального ремонта многоквартирных домов"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8 463,2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05 2 01 69550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8 463,2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05 2 01 69550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8 463,2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w:t>
            </w:r>
            <w:proofErr w:type="spellStart"/>
            <w:r w:rsidRPr="002A1268">
              <w:rPr>
                <w:color w:val="000000" w:themeColor="text1"/>
              </w:rPr>
              <w:t>общепрограммного</w:t>
            </w:r>
            <w:proofErr w:type="spellEnd"/>
            <w:r w:rsidRPr="002A1268">
              <w:rPr>
                <w:color w:val="000000" w:themeColor="text1"/>
              </w:rPr>
              <w:t xml:space="preserve"> характера по подпрограмме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6 993,5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5 307,2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5 142,1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6 993,5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5 307,2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5 142,1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4 858,2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4 873,8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1 866,5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"Создание и техническое сопровождение "Региональной информационной системы обеспечения градостроительной деятельности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"Формирование современной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186 111,3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"Формирование современной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186 111,3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"Формирование комфортной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186 111,3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54240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186 111,3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54240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186 111,3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ОХРАНА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29 874,5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22 155,4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22 426,3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Охрана объектов растительного и животного мира и среды их обитания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"Биологическое разнообразие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"Функционирование и развитие системы особо охраняемых природных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10 711,4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10 235,9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10 235,9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6 642,1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охраны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12 509,0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11 832,0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12 102,5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12 509,0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11 832,0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12 102,5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области охраны и использования охотничьих ресурсов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7 356,8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7 612,4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7 891,1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6 412,1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6 412,1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6 412,1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1 479,0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"Регулирование качества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и проведение комплексного государственного экологического надзора, разрешительной и лицензионной деятельности в части ограничения негативного техногенного воздействия на окружающую среду и экологической экспертизы"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"Использование водных ресурсов"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4 922,5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3 981,7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"Осуществление водохозяйственных и </w:t>
            </w:r>
            <w:proofErr w:type="spellStart"/>
            <w:r w:rsidRPr="002A1268">
              <w:rPr>
                <w:color w:val="000000" w:themeColor="text1"/>
              </w:rPr>
              <w:t>водоохранных</w:t>
            </w:r>
            <w:proofErr w:type="spellEnd"/>
            <w:r w:rsidRPr="002A1268">
              <w:rPr>
                <w:color w:val="000000" w:themeColor="text1"/>
              </w:rPr>
              <w:t xml:space="preserve"> мероприятий, обеспечение безопасной эксплуатации гидротехнических сооружений и информационно-техническое обеспечение отрасли"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4 922,5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3 981,7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4 922,5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3 981,7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3 957,3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3 957,3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18 154 039,1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16 464 290,1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11 978 633,0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Дошкольное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3 606 908,6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3 492 792,0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3 387 293,6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3 507 475,0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3 385 215,2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3 387 293,6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дошкольного и общего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3 507 475,0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3 385 215,2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3 387 293,6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современных механизмов и технологий дошкольного и общего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3 506 240,9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3 385 215,2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3 387 293,6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частным образовательным организациям на возмещение затрат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14 164,2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4 596,8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14 164,2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4 596,8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188 737,9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188 472,3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188 472,3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188 737,9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188 472,3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188 472,3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расходов на приобретение учебных пособий, средств обучения, игр, игрушек</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02 2 02 75180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02 2 02 75180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3 242 836,1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3 138 805,9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3 138 805,9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3 242 836,1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3 138 805,9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3 138 805,9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39 313,0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34 228,9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38 913,0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35 481,2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33 808,4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"Содействие занятости женщин - создание условий дошкольного образования для детей в возрасте до трех лет"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P2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P2 52530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P2 52530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"Совершенствование системы комплексной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 в том числе детей-инвалидов"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"Содействие реализации мероприятий Кабардино-Балкарской Республики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43 702,8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43 702,8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модернизации инфраструктуры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05 2 12 00000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43 702,8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12 R5400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43 702,8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12 R5400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43 702,8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74 630,2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63 874,0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и развитие инфраструктуры на сельских территориях"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74 630,2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63 874,0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"Современный облик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74 630,2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63 874,0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74 630,2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63 874,0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35 644,3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38 955,9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63 874,0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12 733 423,9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11 712 375,4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7 341 502,7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12 709 023,9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11 710 469,5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7 333 949,9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дошкольного и общего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12 709 023,9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11 710 469,5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7 333 949,9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современных механизмов и технологий дошкольного и общего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9 187 231,1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7 407 429,4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7 333 949,9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Дистанционное образование детей-инвалидов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32 075,9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28 598,3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32 075,9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28 598,3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Пополнение фондов школьных библиотек 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346 899,6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346 196,6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346 196,6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346 899,6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346 196,6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346 196,6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бюджетам муниципальных образований на финансовое обеспечение привлечения обучающихся к труду</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02 2 02 71270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02 2 02 71270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расходов на приобретение учебников и учебных пособий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160 440,0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118 307,0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118 307,0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160 440,0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118 307,0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118 307,0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5 316 955,8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5 078 784,6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5 078 784,6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5 316 955,8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5 078 784,6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5 078 784,6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567 453,6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489 035,1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464 505,5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566 753,6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489 035,1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464 505,5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431 069,1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432 941,0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432 941,0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415 735,0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414 973,4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414 973,4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15 334,1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17 967,6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17 967,6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581 293,1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581 293,0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532 431,2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580 510,7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580 510,6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531 648,8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модернизации школьных систем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1 669 169,1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331 699,0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331 699,0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1 669 169,1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277 617,5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277 617,5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54 081,6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54 081,6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модернизации школьных систем образования за счет средств резервного фонда Правительства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76 374,9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76 374,9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"Современная школа"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3 496 763,6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4 274 762,0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51720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102 576,6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71 947,5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51720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102 576,6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71 947,5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2 529 165,5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3 292 828,2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2 529 165,5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3 292 828,2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новых мест в общеобразовательных организациях в связи с ростом числа обучающихся, вызванным демографическим фактором, за счет средств резервного фонда Правительства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5305F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454 010,0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5305F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454 010,0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новых мест в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55200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403 075,1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907 986,3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55200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403 075,1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907 986,3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новых мест в общеобразовательных организациях за счет средств резервного фонда Правительства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5520F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3 936,4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5520F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3 936,4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52560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52560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"Успех каждого ребенка"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28 278,1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E2 50980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28 278,1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E2 50980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21 178,6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22 218,5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E2 50980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3 850,7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6 059,6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"Информационное государство"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сервисов на основе информационных технологий в области медицины, здравоохранения, социального обеспечения, образования, науки и культуры"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449 537,5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439 181,0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457 668,7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448 737,5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410 031,9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405 696,6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дополнительного образования детей и реализация мероприятий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448 737,5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410 031,9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405 696,6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дополнительного образования детей, выявление и поддержка лиц, проявивших выдающиеся способности"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444 255,9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410 031,9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405 696,6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Премии Главы Кабардино-Балкарской Республики победителям и призерам заключительного этапа всероссийской олимпиады школьников, победителям регионального этапа всероссийской олимпиады школьников, республиканской олимпиады по родным языкам, а также подготовившим их педагогическим работникам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02 4 01 24530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02 4 01 24530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Организация, обеспечение и проведение олимпиад, конкурсов и прочих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7 972,6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3 567,4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4 392,7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9 905,6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9 905,6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226 594,6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200 498,8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194 826,9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1 521,6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226 594,6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200 114,8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193 305,3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"Успех каждого ребенка"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4 481,6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E2 51710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4 481,6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E2 51710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4 481,6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"Информационное государство"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сервисов на основе информационных технологий в области медицины, здравоохранения, социального обеспечения, образования, науки и культуры"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и развитие инфраструктуры на сельских территориях"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"Современный облик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Среднее профессиональное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637 610,3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584 842,9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560 872,6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637 610,3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581 664,2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558 099,8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среднего профессионального и дополнительного профессионального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637 610,3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581 664,2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558 099,8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развитию среднего профессионального образования и дополнительного профессионального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637 610,2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581 664,2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558 099,8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608 888,1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552 369,2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528 804,8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2 155,2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8 540,6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607 649,9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550 214,0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520 264,2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Кабардино-Балкарской Республики,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R3630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28 722,1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29 295,0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29 295,0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R3630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28 722,1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29 295,0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29 295,0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"Совершенствование системы комплексной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 в том числе детей-инвалидов"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"Содействие реализации мероприятий Кабардино-Балкарской Республики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Профессиональная подготовка, переподготовка и повышение квалификации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47 019,3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40 353,6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39 713,3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кадровых ресурсов в здравоохранении"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"Повышение квалификации и переподготовка медицинских и фармацевтических работников"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8 378,0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35 598,9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32 641,0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31 886,1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среднего профессионального и дополнительного профессионального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22 753,8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19 795,9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19 041,0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развитию среднего профессионального образования и дополнительного профессионального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22 753,8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19 795,9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19 041,0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Повышение квалификации по компетенциям, необходимым для работы с обучающимися с инвалидностью и ограниченными возможностями здоровья, педагогических работников образовательных организаций, реализующих программы среднего профессионального образования и профессионального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02 1 02 67363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02 1 02 67363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22 438,0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19 795,9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19 041,0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20 838,0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18 195,9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18 311,3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дошкольного и общего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современных механизмов и технологий дошкольного и общего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дополнительного профессионального образования педагогических работников общего и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02 2 02 70880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02 2 02 70880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"Противодействие коррупции"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1 512,3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Мобилизационная подготовка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Финансовое обеспечение выполнения </w:t>
            </w:r>
            <w:proofErr w:type="spellStart"/>
            <w:r w:rsidRPr="002A1268">
              <w:rPr>
                <w:color w:val="000000" w:themeColor="text1"/>
              </w:rPr>
              <w:t>фукций</w:t>
            </w:r>
            <w:proofErr w:type="spellEnd"/>
            <w:r w:rsidRPr="002A1268">
              <w:rPr>
                <w:color w:val="000000" w:themeColor="text1"/>
              </w:rPr>
              <w:t xml:space="preserve">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1 052,7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1 052,7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1 052,7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Высшее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дополнительного образования детей и реализация мероприятий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дополнительного образования детей, выявление и поддержка лиц, проявивших выдающиеся способности"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Стипендии обучающимся, студентам и аспирантам образовательных организаций высшего образования и профессиональных образовательных организаций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02 4 01 40130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02 4 01 40130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Молодежная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186 700,7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11 112,3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"Профилактика правонарушений"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молодежной политики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184 700,7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патриотического воспитания молодежи и профилактика деструктивных процессов"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8 778,9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"Проведение мероприятий, направленных </w:t>
            </w:r>
            <w:r w:rsidRPr="002A1268">
              <w:rPr>
                <w:color w:val="000000" w:themeColor="text1"/>
              </w:rPr>
              <w:br/>
              <w:t>на сохранение традиционных российских духовно-нравственных ценностей"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8 778,9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традиционных молодежных мероприятий в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52 1 01 26058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52 1 01 26058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условий для духовного, нравственного, патриотического, гражданского воспитания и гармоничного взаимодействия молодежи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52 1 01 26059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52 1 01 26059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Поддержка деятельности общероссийского  общественно-государственного движения детей и молодежи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Поддержка молодых семей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52 1 01 26061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52 1 01 26061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"Вовлечение молодежи в социально-экономическое развитие Кабардино-Балкарской Республики и поддержка добровольческой (волонтерской)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161 921,8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вовлечению молодежи в социально-экономическое развитие Кабардино-Балкарской Республики и поддержка добровольческой (волонтерской)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13 796,0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участия молодежи Кабардино-Балкарской Республики в федеральных проектах и форумах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некоммерческим организациям на реализацию социально значимых проектов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Комплексное развитие </w:t>
            </w:r>
            <w:proofErr w:type="spellStart"/>
            <w:r w:rsidRPr="002A1268">
              <w:rPr>
                <w:color w:val="000000" w:themeColor="text1"/>
              </w:rPr>
              <w:t>волонтерства</w:t>
            </w:r>
            <w:proofErr w:type="spellEnd"/>
            <w:r w:rsidRPr="002A1268">
              <w:rPr>
                <w:color w:val="000000" w:themeColor="text1"/>
              </w:rPr>
              <w:t xml:space="preserve"> (добровольчества)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Северо-Кавказского фестиваля молодежи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окружного молодежного форума "Команда 5642"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"Развитие системы поддержки молодежи ("Молодежь России")"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EГ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148 125,8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программы комплексного развития молодежной политики "Регион для молодых"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EГ 51160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148 125,8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EГ 51160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21 700,4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EГ 51160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126 425,4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кадрового и инфраструктурного потенциала государственной молодежной политики, обеспечение реализации государственной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развитию кадрового и инфраструктурного  потенциала государственной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Развитие инфраструктурного потенциала государственной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Поддержка муниципальных программ развития молодежной политики с учетом результатов ежегодного </w:t>
            </w:r>
            <w:proofErr w:type="spellStart"/>
            <w:r w:rsidRPr="002A1268">
              <w:rPr>
                <w:color w:val="000000" w:themeColor="text1"/>
              </w:rPr>
              <w:t>рейтингования</w:t>
            </w:r>
            <w:proofErr w:type="spellEnd"/>
            <w:r w:rsidRPr="002A1268">
              <w:rPr>
                <w:color w:val="000000" w:themeColor="text1"/>
              </w:rPr>
              <w:t xml:space="preserve"> муниципальных районов и городских округов по системе ключевых показателей эффективности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Республиканского образовательного форума специалистов по работе с молодежью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"Создание экосистемы информационно-</w:t>
            </w:r>
            <w:proofErr w:type="spellStart"/>
            <w:r w:rsidRPr="002A1268">
              <w:rPr>
                <w:color w:val="000000" w:themeColor="text1"/>
              </w:rPr>
              <w:t>медийного</w:t>
            </w:r>
            <w:proofErr w:type="spellEnd"/>
            <w:r w:rsidRPr="002A1268">
              <w:rPr>
                <w:color w:val="000000" w:themeColor="text1"/>
              </w:rPr>
              <w:t xml:space="preserve"> сопровождения молодежных проектов и программ"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социологических и аналитических исследований молодежной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52 3 03 26069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52 3 03 26069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молодежной медиа-службы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52 3 03 26070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52 3 03 26070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488 112,6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179 495,5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181 194,7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338 147,3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121 842,8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111 184,0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сфере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02 0 00 59900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4 678,1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4 869,3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5 052,8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02 0 00 59900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4 390,5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4 390,5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02 0 00 59900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662,3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58 302,2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42 101,8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41 013,9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46 039,0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37 473,9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37 522,0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9 964,1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3 379,5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2 243,6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среднего профессионального и дополнительного профессионального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развитию среднего профессионального образования и дополнительного профессионального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дошкольного и общего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131 331,8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"Современная школа"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64800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64800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"Цифровая образовательная среда"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E4 52130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E4 52130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дополнительного образования детей и реализация мероприятий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86 638,7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дополнительного образования детей, выявление и поддержка лиц, проявивших выдающиеся способности"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77 202,8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мероприятий, направленных на создание некапитальных объектов (быстровозводимых конструкций) отдыха детей и их оздоровления, за счет средств резервного фонда Правительства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R494F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77 202,8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R494F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77 202,8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"Патриотическое воспитание граждан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EВ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EВ 51790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EВ 51790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управления системой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56 795,2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37 203,2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27 272,0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"Качество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56 364,4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37 161,2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27 105,6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проведения и проведение единого государственного экзамена и государственной итоговой аттестации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34 417,0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19 584,8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9 542,3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19 434,5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8 946,8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34 391,4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аккредитации образовательных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21 847,4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17 568,2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17 530,8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21 847,4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17 568,2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17 530,8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"Научно-методическое, методическое и кадровое обеспечение обучения языкам народов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75 863,5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30 716,4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41 512,9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75 863,5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30 716,4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41 512,9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"Проведение мероприятий по отдыху и оздоровлению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75 863,5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30 716,4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41 512,9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бюджетам муниципальных районов на финансовое обеспечение мероприятий, связанных с отдыхом детей в каникулярное время в детских стационарных лагерях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03 3 06 72010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03 3 06 72010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на финансовое обеспечение мероприятий, связанных с организацией отдыха детей в учреждениях с дневным пребыванием детей в каникулярное время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03 3 06 72020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03 3 06 72020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61 862,7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16 715,6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27 512,1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36 871,1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3 454,7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14 305,5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10 896,3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10 896,3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3 691,6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2 364,6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"Противодействие коррупции"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молодежной политики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69 617,5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26 706,3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28 267,8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патриотического воспитания молодежи и профилактика деструктивных процессов"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"Патриотическое воспитание граждан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EВ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EВ 57860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EВ 57860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кадрового и инфраструктурного потенциала государственной молодежной политики, обеспечение реализации государственной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44 585,9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26 706,3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28 267,8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реализации государственной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44 585,9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26 706,3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28 267,8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44 585,9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26 706,3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28 267,8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16 445,6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13 823,4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13 823,4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28 140,4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12 882,9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14 444,4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Гранты в форме субсидий физическим лицам на реализацию общественно значимых проектов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3 454,3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3 454,3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3 454,3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3 454,3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1 676 057,3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1 321 551,1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677 949,8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Культура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1 592 279,8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1 257 885,0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613 426,6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"Совершенствование системы комплексной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 в том числе детей-инвалидов"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"Содействие реализации мероприятий Кабардино-Балкарской Республики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1 361 144,8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1 213 752,9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612 040,2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"Наследие"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223 064,0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152 138,5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148 423,0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использование, популяризация исторического и культурного наследия"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сохранению, использованию, популяризации и государственной охране объектов культурного наследия (памятников истории и культуры) регионального значения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11 1 01 24510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11 1 01 24510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библиотечного дела"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101 951,3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93 818,9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93 078,7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97 683,6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89 551,2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88 806,0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89 301,6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85 729,5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85 729,5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7 708,3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3 304,2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2 559,0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рамках поддержки отрасли культуры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R5190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4 267,7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4 267,7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4 272,7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R5190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R5190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4 267,7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4 272,7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музейного дела"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81 690,1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56 627,8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55 344,3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81 690,1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56 627,8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55 344,3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54 563,7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51 758,3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26 358,3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4 467,3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3 183,8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"Культурная среда"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34 422,6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на создание модельных муниципальных библиотек</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54540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26 639,8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54540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26 639,8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Техническое оснащение региональных и муниципальных музеев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55900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7 782,8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55900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6 443,3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55900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"Искусство"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964 931,5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904 895,9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434 549,2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 развитие исполнительских искусств"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465 027,8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395 031,1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391 950,3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465 027,8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395 031,1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391 950,3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371 714,9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337 792,2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337 792,2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51 347,3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27 344,0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25 828,5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31 058,5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24 988,7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10 907,0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3 340,9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3 340,9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 развитие традиционной народной культуры, нематериального культурного наследия народов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6 665,4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6 121,3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6 665,4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6 121,3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5 152,0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3 769,1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1 657,7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1 113,6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творческих инициатив населения, а также выдающихся деятелей, организаций в сфере культуры, творческих союзов"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38 943,5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16 194,8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28 311,5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Государственные премии Кабардино-Балкарской Республики в области литературы и искусства в соответствии с Указом Главы Кабардино-Балкарской Республики от 26 января 2015 года № 10-УГ "О Государственной премии Кабардино-Балкарской Республики в области литературы и искусства"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11 2 04 20330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11 2 04 20330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стипендий выдающимся деятелям культуры и искусства и молодым талантливым авторам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11 2 04 24500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27 192,0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13 560,0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11 2 04 24500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27 192,0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13 560,0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государственных учреждений за счет грантов Главы Кабардино-Балкарской Республики в области театрального искусства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11 2 04 61621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11 2 04 61621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творческим союзам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11 2 04 62330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7 751,5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7 751,5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11 2 04 62330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7 751,5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7 751,5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и проведение мероприятий, а также работ по строительству, реконструкции, реставрации, посвященных значимым событиям культуры"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450 876,9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486 804,6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7 066,1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31 195,5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7 066,1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31 124,0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7 066,1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и (или) модернизация инфраструктуры в сфере культуры региональной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R1100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419 681,4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485 021,5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R1100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419 681,4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485 021,5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"Творческие люди"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60274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60274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бюджетам муниципальных образований на выплату грантов на поддержку любительских творческих коллективов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74300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74300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реализации государственной программы Кабардино-Балкарской Республики "Культура Кабардино-Балкарии"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173 149,3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156 718,5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29 068,0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региональных и муниципальных мероприятий в сфере культуры"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39 628,8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31 585,3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29 068,0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R4660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16 114,8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16 659,7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R4660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16 114,8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16 659,7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R4670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5 877,3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5 877,3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5 849,5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R4670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5 877,3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5 877,3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5 849,5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Поддержка творческой деятельности и техническое оснащение детских и кукольных театров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R5170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17 636,7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6 558,8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R5170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17 636,7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6 558,8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"Культурная среда"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132 914,4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124 527,2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Развитие сети учреждений культурно-досугового типа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70 668,2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93 801,9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70 668,2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93 801,9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отрасли культуры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26 790,8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30 725,3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26 790,8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30 725,3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устойчивого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5 921,6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5 869,2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Развитие сети учреждений культурно-досугового типа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М5130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21 366,7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М5130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21 366,7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отрасли культуры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М5190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8 167,3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М5190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8 167,3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"Творческие люди"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отрасли культуры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A2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A2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228 430,1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42 542,9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и развитие инфраструктуры на сельских территориях"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228 430,1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42 542,9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"Современный облик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228 430,1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42 542,9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228 430,1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42 542,9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75 565,9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42 542,9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152 864,2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22 889,4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22 889,4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"Искусство"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22 889,4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 развитие кинематографии"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22 889,4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22 889,4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22 016,9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21 194,1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1 199,9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культуры, кинематографии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40 776,7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41 735,5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51 926,5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40 490,2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40 600,0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"Наследие"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10 137,3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7 375,8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использование, популяризация исторического и культурного наследия"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10 137,3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7 375,8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отношении объектов культурного наследия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11 1 01 59500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11 1 01 59500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6 248,9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6 315,5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6 141,8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1 642,9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"Искусство"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13 797,1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12 928,3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12 900,2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 развитие традиционной народной культуры, нематериального культурного наследия народов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13 797,1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12 928,3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12 900,2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13 797,1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12 928,3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12 900,2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13 301,7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12 769,6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12 769,6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реализации государственной программы Кабардино-Балкарской Республики "Культура Кабардино-Балкарии"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20 324,0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инфраструктуры и системы управления в сфере культуры"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20 324,0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20 324,0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24 857,3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20 071,6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20 084,2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"Осуществление деятельности в сферах международного гуманитарного сотрудничества и содействия международному развитию"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В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культурно-гуманитарного присутствия Кабардино-Балкарской Республики за рубежом"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В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государственной политики в отношении соотечественников за рубежом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В 01 26010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В 01 26010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Гранты в форме субсидий физическим лицам на реализацию общественно значимых проектов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2 627,5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2 627,5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2 627,5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2 627,5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ЗДРАВООХРАНЕНИЕ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5 370 801,6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3 729 590,0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2 964 165,6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Стационарная медицинская помощь</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1 692 832,8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1 598 414,7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837 633,9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1 692 832,8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1 598 414,7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837 633,9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"Экспертиза и контрольно-надзорные функции в сфере охраны здоровья"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"Контроль, экспертиза, мониторинг и предоставление государственных услуг в сфере охраны здоровья"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1 692 827,5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1 597 720,6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836 939,8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507 564,9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402 575,6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454 497,1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507 564,9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402 575,6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454 497,1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240 836,7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256 855,2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256 883,6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78 647,5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32 826,9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36 257,4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187 665,0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112 596,8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161 059,6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"Предупреждение и борьба с социально значимыми инфекционными заболеваниями"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236 324,6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323 907,8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236 324,6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323 907,8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236 324,6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323 907,8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"Укрепление материально-технической базы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18 027,4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Капитальный ремонт зданий медицинских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R6100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R6100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2 177,4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2 177,4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системы оказания паллиативной медицинской помощи"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74 782,7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58 534,9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74 782,7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58 534,9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74 782,7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58 534,9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"Борьба с сердечно-сосудистыми заболеваниями"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88 362,4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89 817,3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оборудованием региональных сосудистых центров и первичных сосудистых отделений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51920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88 362,4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89 817,3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51920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58 170,6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74 208,7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51920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30 191,9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15 608,6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"Борьба с онкологическими заболеваниями"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606 677,3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818 495,3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Переоснащение медицинских организаций, оказывающих медицинскую помощь больным с онкологическими заболеваниями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51900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27 729,9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29 021,7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51900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27 729,9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29 021,7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Новое строительство и реконструкция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52270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578 947,4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789 473,7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52270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578 947,4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789 473,7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Амбулаторная помощь</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1 814 203,9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884 622,6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809 358,8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1 804 967,8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877 597,1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800 828,4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"Экспертиза и контрольно-надзорные функции в сфере охраны здоровья"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12 320,9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"Контроль, экспертиза, мониторинг и предоставление государственных услуг в сфере охраны здоровья"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12 320,9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12 320,9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12 320,9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1 792 646,9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868 338,8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791 570,1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38 686,2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38 686,2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38 686,2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"Предупреждение и борьба с социально значимыми инфекционными заболеваниями"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45 196,4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45 196,4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45 196,4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"Укрепление материально-технической базы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425 091,6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32 453,7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proofErr w:type="spellStart"/>
            <w:r w:rsidRPr="002A1268">
              <w:rPr>
                <w:color w:val="000000" w:themeColor="text1"/>
              </w:rPr>
              <w:t>Софинансирование</w:t>
            </w:r>
            <w:proofErr w:type="spellEnd"/>
            <w:r w:rsidRPr="002A1268">
              <w:rPr>
                <w:color w:val="000000" w:themeColor="text1"/>
              </w:rPr>
              <w:t xml:space="preserve"> капитальных вложений в объекты государственной собственности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R1110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424 067,7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R1110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424 067,7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32 453,7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32 453,7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системы оказания паллиативной медицинской помощи"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13 467,9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11 388,1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11 596,1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13 467,9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11 388,1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11 596,1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13 467,9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11 388,1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11 596,1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отдельных категорий граждан лекарственными препаратами в амбулаторных условиях"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1 072 923,4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563 747,2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370 284,4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отдельных полномочий в области лекарственного обеспечения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51610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51610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51610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44 522,8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2A1268">
              <w:rPr>
                <w:color w:val="000000" w:themeColor="text1"/>
              </w:rPr>
              <w:t>муковисцидозом</w:t>
            </w:r>
            <w:proofErr w:type="spellEnd"/>
            <w:r w:rsidRPr="002A1268">
              <w:rPr>
                <w:color w:val="000000" w:themeColor="text1"/>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2A1268">
              <w:rPr>
                <w:color w:val="000000" w:themeColor="text1"/>
              </w:rPr>
              <w:t>гемолитико</w:t>
            </w:r>
            <w:proofErr w:type="spellEnd"/>
            <w:r w:rsidRPr="002A1268">
              <w:rPr>
                <w:color w:val="000000" w:themeColor="text1"/>
              </w:rPr>
              <w:t xml:space="preserve">-уремическим синдромом, юношеским артритом с системным началом, </w:t>
            </w:r>
            <w:proofErr w:type="spellStart"/>
            <w:r w:rsidRPr="002A1268">
              <w:rPr>
                <w:color w:val="000000" w:themeColor="text1"/>
              </w:rPr>
              <w:t>мукополисахаридозом</w:t>
            </w:r>
            <w:proofErr w:type="spellEnd"/>
            <w:r w:rsidRPr="002A1268">
              <w:rPr>
                <w:color w:val="000000" w:themeColor="text1"/>
              </w:rPr>
              <w:t xml:space="preserve"> I, II и VI типов, </w:t>
            </w:r>
            <w:proofErr w:type="spellStart"/>
            <w:r w:rsidRPr="002A1268">
              <w:rPr>
                <w:color w:val="000000" w:themeColor="text1"/>
              </w:rPr>
              <w:t>апластической</w:t>
            </w:r>
            <w:proofErr w:type="spellEnd"/>
            <w:r w:rsidRPr="002A1268">
              <w:rPr>
                <w:color w:val="000000" w:themeColor="text1"/>
              </w:rPr>
              <w:t xml:space="preserve"> анемией неуточненной, наследственным дефицитом факторов II (фибриногена), VII (лабильного), X (Стюарта-</w:t>
            </w:r>
            <w:proofErr w:type="spellStart"/>
            <w:r w:rsidRPr="002A1268">
              <w:rPr>
                <w:color w:val="000000" w:themeColor="text1"/>
              </w:rPr>
              <w:t>Прауэра</w:t>
            </w:r>
            <w:proofErr w:type="spellEnd"/>
            <w:r w:rsidRPr="002A1268">
              <w:rPr>
                <w:color w:val="000000" w:themeColor="text1"/>
              </w:rPr>
              <w:t>), а также после трансплантации органов и (или) тканей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52160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1 433,7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52160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1 433,7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54600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157 758,5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162 336,8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167 591,6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54600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3 292,4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54600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154 466,1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162 336,8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167 591,6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868 228,9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355 908,1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157 190,5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845 246,3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350 521,5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151 747,1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8 100,8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5 367,5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5 367,5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13 997,5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32 145,9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28 625,7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35 548,2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32 145,9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28 625,7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35 548,2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32 145,9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28 625,7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35 548,2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службы родовспоможения"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22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17 327,2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14 379,0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22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17 327,2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14 379,0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22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17 327,2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14 379,0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"Развитие системы оказания первичной медико-санитарной помощи"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20 978,3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51910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20 978,3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51910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20 978,3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"Борьба с сердечно-сосудистыми заболеваниями"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55860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55860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"Модернизация первичного звена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74 566,3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126 042,0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200 867,0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региональных проектов модернизации первичного звена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74 566,3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126 042,0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200 867,0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74 566,3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126 042,0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200 867,0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"Старшее поколение"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P3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P3 54680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P3 54680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8 530,4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мер социальной поддержки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8 530,4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w:t>
            </w:r>
            <w:proofErr w:type="spellStart"/>
            <w:r w:rsidRPr="002A1268">
              <w:rPr>
                <w:color w:val="000000" w:themeColor="text1"/>
              </w:rPr>
              <w:t>общепрограммного</w:t>
            </w:r>
            <w:proofErr w:type="spellEnd"/>
            <w:r w:rsidRPr="002A1268">
              <w:rPr>
                <w:color w:val="000000" w:themeColor="text1"/>
              </w:rPr>
              <w:t xml:space="preserve"> характера по подпрограмме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03 1 99 00000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8 530,4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8 530,4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8 530,4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Скорая медицинская помощь</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219 592,0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198 664,8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204 396,7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219 592,0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198 664,8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204 396,7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219 592,0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198 664,8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204 396,7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оказания скорой медицинской помощи и деятельности Всероссийской службы медицины катастроф"</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200 311,2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176 364,0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180 757,7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200 311,2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176 364,0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180 757,7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200 311,2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176 364,0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180 757,7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"Развитие системы оказания первичной медико-санитарной помощи"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22 300,8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23 639,0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закупки авиационных работ в целях оказания медицинской помощи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22 300,8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23 639,0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6 148,3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23 639,0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16 152,5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Санаторно-оздоровительная помощь</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98 148,5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81 409,9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79 285,6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98 148,5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81 409,9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79 285,6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медицинской реабилитации и санаторно-курортного лечения, в том числе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98 148,5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81 409,9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79 285,6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"Санаторно-курортное лечение"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98 148,5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81 409,9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79 285,6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98 148,5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81 409,9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79 285,6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72 053,5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67 978,3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68 002,6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21 263,1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12 417,0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10 268,4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4 831,9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1 014,6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1 014,6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Заготовка, переработка, хранение и обеспечение безопасности донорской крови и ее компонентов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146 608,2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107 846,6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146 608,2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107 846,6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146 608,2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107 846,6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службы крови"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146 608,2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107 846,6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146 608,2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107 846,6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57 708,8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54 375,6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54 375,6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88 488,0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27 673,9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51 481,4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1 399 416,2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882 555,8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925 643,9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1 384 318,4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874 300,6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917 997,2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сфере охраны здоровья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01 0 00 59800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1 530,6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01 0 00 59800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1 366,1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1 114,9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1 114,9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01 0 00 59800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медицинской реабилитации и санаторно-курортного лечения, в том числе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332 657,5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139 726,5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140 395,4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"Медицинская реабилитация"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332 657,5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139 726,5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140 395,4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94 079,7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82 039,3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82 706,6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79 119,1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74 322,3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74 322,3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14 660,6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8 221,4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R7520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238 577,8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57 687,2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57 688,8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R7520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238 577,8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57 687,2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57 688,8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кадровых ресурсов в здравоохранении"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кадровыми ресурсами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05 R1380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05 R1380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"Экспертиза и контрольно-надзорные функции в сфере охраны здоровья"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145 171,7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130 680,5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130 364,3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государственной экспертной деятельности в сфере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101 195,5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89 472,5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89 322,1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101 195,5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89 472,5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89 322,1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101 195,5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89 332,1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88 765,5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"Контроль, экспертиза, мониторинг и предоставление государственных услуг в сфере охраны здоровья"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43 976,1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41 208,0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41 042,2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43 976,1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41 208,0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41 042,2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18 658,3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17 912,0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17 912,0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23 426,7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22 489,6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"Информационные технологии и управление развитием отрасли"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156 703,5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139 866,9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88 588,0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функций координатора государственной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56 389,6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41 225,3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41 088,7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56 389,6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41 225,3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41 088,7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40 515,2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40 554,2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"Анализ и мониторинг системы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59 277,2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54 413,5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47 499,4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59 277,2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54 413,5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47 499,4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48 729,7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46 270,4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46 347,7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10 380,9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1 061,2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N7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44 228,1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N7 51140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44 228,1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N7 51140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44 228,1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719 321,2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433 496,2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528 060,4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"Предупреждение и борьба с социально значимыми инфекционными заболеваниями"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предупреждению и борьбе с социально значимыми инфекционными заболеваниями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R2020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R2020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"Укрепление материально-технической базы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42 175,7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26 407,9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31 274,0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Закупка оборудования и расходных материалов для неонатального и </w:t>
            </w:r>
            <w:proofErr w:type="spellStart"/>
            <w:r w:rsidRPr="002A1268">
              <w:rPr>
                <w:color w:val="000000" w:themeColor="text1"/>
              </w:rPr>
              <w:t>аудиологического</w:t>
            </w:r>
            <w:proofErr w:type="spellEnd"/>
            <w:r w:rsidRPr="002A1268">
              <w:rPr>
                <w:color w:val="000000" w:themeColor="text1"/>
              </w:rPr>
              <w:t xml:space="preserve"> скрининга в учреждениях государственной системы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25073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10 373,0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2 516,9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5 293,8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25073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10 373,0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2 516,9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5 293,8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Финансовое обеспечение мероприятий, направленных на проведение </w:t>
            </w:r>
            <w:proofErr w:type="spellStart"/>
            <w:r w:rsidRPr="002A1268">
              <w:rPr>
                <w:color w:val="000000" w:themeColor="text1"/>
              </w:rPr>
              <w:t>пренатальной</w:t>
            </w:r>
            <w:proofErr w:type="spellEnd"/>
            <w:r w:rsidRPr="002A1268">
              <w:rPr>
                <w:color w:val="000000" w:themeColor="text1"/>
              </w:rPr>
              <w:t xml:space="preserve"> (дородовой) диагностики нарушений развития ребенка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25079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9 117,1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25079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9 117,1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R3850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22 685,6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22 012,8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R3850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22 012,8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R3850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22 685,6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системы оказания паллиативной медицинской помощи"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66 749,3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43 213,8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43 087,3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42 126,0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23 477,3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42 126,0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23 477,3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Мероприятия в целях развития паллиативной медицинской помощи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R2010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24 623,3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19 567,9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19 610,0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R2010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24 623,3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19 567,9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19 610,0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74 055,6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65 002,3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65 657,6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74 055,6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65 002,3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65 657,6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74 055,6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65 002,3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65 657,6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специализированной медицинской помощи детям"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89 735,2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83 164,0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83 074,1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89 735,2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83 164,0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83 074,1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89 735,2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83 164,0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83 074,1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"Модернизация первичного звена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433 014,1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202 116,8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291 371,1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региональных проектов модернизации первичного звена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433 014,1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202 116,8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291 371,1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106 362,7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63 576,2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200 570,4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326 651,4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138 540,6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90 800,7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"Совершенствование системы комплексной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 в том числе детей-инвалидов"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"Содействие реализации мероприятий Кабардино-Балкарской Республики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"Комплексные меры противодействия злоупотреблению наркотическими средствами, психотропными, сильнодействующими и другими </w:t>
            </w:r>
            <w:proofErr w:type="spellStart"/>
            <w:r w:rsidRPr="002A1268">
              <w:rPr>
                <w:color w:val="000000" w:themeColor="text1"/>
              </w:rPr>
              <w:t>психоактивными</w:t>
            </w:r>
            <w:proofErr w:type="spellEnd"/>
            <w:r w:rsidRPr="002A1268">
              <w:rPr>
                <w:color w:val="000000" w:themeColor="text1"/>
              </w:rPr>
              <w:t xml:space="preserve"> веществами и их незаконному обороту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08 5 00 90000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08 5 00 90000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08 5 00 90000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18 958 238,5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14 625 375,9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14 263 870,9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Пенсионное обеспечение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3 854 925,3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4 830 082,2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4 938 894,0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3 809 758,4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4 785 233,8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4 894 045,6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мер социальной поддержки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3 809 758,4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4 785 233,8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4 894 045,6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"Предоставление социальных доплат к пенсии"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3 419 006,6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4 422 547,6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4 529 405,8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региональных социальных доплат к пенсии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07 R0070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3 419 006,6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4 422 547,6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4 529 405,8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07 R0070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26 078,6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3 014,8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11 947,1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07 R0070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3 392 928,0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4 419 532,8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4 517 458,7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государственной поддержки отдельным категориям государственных служащих, а также уволенным из их числа и членам их семей"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221 737,9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196 262,9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196 750,8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пенсии за выслугу лет лицам, замещавшим государственные должности Кабардино-Балкарской Республики и государственные должности государственной службы Кабардино-Балкарской Республики, лицам, замещавшим должности в органах государственной власти и управления КАССР, КБАССР, КБССР и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221 737,9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196 262,9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196 750,8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219 514,4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195 830,3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195 830,3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"Выплата дополнительного материального обеспечения гражданам за выдающиеся достижения и особые заслуги перед Кабардино-Балкарской Республикой"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169 013,9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166 423,3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167 889,0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ежемесячной надбавки гражданам, удостоенным государственных наград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03 1 19 40020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169 013,9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166 423,3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167 889,0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03 1 19 40020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03 1 19 40020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167 227,1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165 930,5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167 124,8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"Содействие занятости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"Активная политика занятости населения и социальная поддержка безработных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"Социальные выплаты безработным гражданам и оптимизация критериев назначения и размеров пособия по безработице"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судебная власть</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реализации функций государственной судебной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13 099,0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обслуживание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1 366 662,3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1 183 804,9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1 170 101,3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1 359 078,4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1 178 965,9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1 165 660,3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"Модернизация и развитие социального обслуживания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1 359 078,4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1 178 965,9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1 165 660,3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деятельности учреждений социального обслуживания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1 331 219,8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1 178 965,9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1 165 660,3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инновационных социальных проектов по оказанию помощи детям с психоэмоциональными травмами (в том числе детям, возвращаемым из зон боевых действий) за счет средств гранта Фонда поддержки детей, находящихся в трудной жизненной ситуации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03 2 03 62288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03 2 03 62288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03 2 03 62288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1 330 099,8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1 178 965,9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1 165 660,3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1 043 266,6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971 851,1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972 912,6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279 339,9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203 010,2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188 693,1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7 493,3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4 054,6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«Старшее поколение»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P3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P3 5163F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P3 5163F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7 583,9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государственной программы Российской Федерации "Доступная среда"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"Совершенствование системы комплексной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 в том числе детей-инвалидов"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"Содействие реализации мероприятий Кабардино-Балкарской Республики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7 221 027,3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6 726 963,0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7 038 312,8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4 448 268,4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4 773 933,3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5 089 809,7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4 448 268,4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4 773 933,3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5 089 809,7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обязательного медицинского страхования"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4 448 268,4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4 773 933,3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5 089 809,7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Страховые взносы на обязательное медицинское страхование неработающего населения, зачисляемые в бюджет Федерального фонда обязательного медицинского страхования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10 F0930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4 448 268,4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4 773 933,3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5 089 809,7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10 F0930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4 448 268,4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4 773 933,3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5 089 809,7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1 757 573,8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1 659 780,0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1 654 542,1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мер социальной поддержки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1 380 303,2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1 286 551,9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1 282 672,7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ветеранов труда, установленных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2 760,5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2 019,4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2 760,5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2 019,4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выплаты ежемесячной денежной компенсации ветеранам труда, установленной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158 112,7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148 216,4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148 216,4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158 112,7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148 216,4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148 216,4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ветеранам труда, установленной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100 419,7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92 193,1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90 193,1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100 419,7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92 193,1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90 193,1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тружеников тыла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труженикам тыла, установленной статьей 7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03 1 00 40072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4 191,7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4 290,1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4 290,1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03 1 00 40072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4 191,7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4 290,1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4 290,1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специалистов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проживающих и работающих в сельской местности, установленных статьей 10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1 860,2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1 860,2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специалистам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проживающим и работающим в сельской местности, установленной статьей 10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161 976,2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168 799,3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168 799,3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157 477,5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168 799,3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168 799,3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4 498,7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ветеранам Великой Отечественной войны и боевых действий"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7 549,2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материальной помощи участникам Великой Отечественной войны, вдовам погибших воинов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03 1 04 22060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3 155,3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03 1 04 22060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3 155,3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других видов социальной помощи, установленных Указом Президента Кабардино-Балкарской Республики от 9 мая 1993 года № 26 "О дополнительных мерах по социальной поддержке участников Великой Отечественной войны"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выплаты ежемесячной денежной компенсации участникам Великой Отечественной войны, установленной Указом Президента Кабардино-Балкарской Республики от 9 мая 1993 года № 26 "О дополнительных мерах по социальной поддержке участников Великой Отечественной войны"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03 1 04 40121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03 1 04 40121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инвалидам и участникам Великой Отечественной войны, вдовам погибших воинов ежегодной единовременной финансовой помощи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1 914,3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1 881,8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ежегодной выплаты к годовщине празднования Победы в Великой Отечественной войне 1941 - 1945 годов некоторым категориям граждан, установленной Указом Главы Кабардино-Балкарской Республики от 27 апреля 2023 года № 41-УГ «О ежегодной выплате к годовщине празднования Победы в Великой Отечественной войне 1941 - 1945 годов некоторым категориям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03 1 04 41240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5 582,5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03 1 04 41240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03 1 04 41240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по оплате жилищно-коммунальных услуг отдельным категориям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488 945,5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508 722,7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508 705,8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на оплату жилого помещения и коммунальных услуг, установленных постановлением Правительства Российской Федерации от 14 декабря 2005 года № 761 "О предоставлении субсидий на оплату жилого помещения и коммунальных услуг"</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03 1 08 40040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69 910,3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166 934,8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166 934,4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03 1 08 40040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16 901,8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16 901,4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03 1 08 40040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63 706,5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150 033,0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150 033,0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Оплата жилищно-коммунальных услуг отдельным категориям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03 1 08 52500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419 035,2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341 787,9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341 771,4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03 1 08 52500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03 1 08 52500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413 135,2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337 287,9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337 271,4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мер государственной поддержки лицам, ходатайствующим о признании их беженцами или вынужденными переселенцами, а также прибывшим с ними членам их семей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Социальные выплаты гражданам Донецкой Народной Республики, Луганской Народной Республики, Украины и лицам без гражданства, вынуждено покинувшим территории Донецкой Народной Республики, Луганской Народной Республики, Украины и прибывшим на территорию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09 5Т090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09 5Т090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09 5Т090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лицам, награжденным нагрудным знаком "Почетный донор России"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15 144,4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15 750,2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16 379,9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03 1 11 52200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15 144,4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15 750,2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16 379,9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03 1 11 52200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03 1 11 52200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14 834,4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15 440,2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16 049,9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гражданам при возникновении поствакцинальных осложнений"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03 1 12 52400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03 1 12 52400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03 1 12 52400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"Осуществление компенсационных выплат реабилитированным лицам"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349 688,8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314 818,2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313 687,1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реабилитированных лиц и лиц, признанных пострадавшими от политических репрессий, установленных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2 239,7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2 239,7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выплаты ежемесячной денежной компенсации реабилитированным лицам и лицам, признанным пострадавшими от политических репрессий, установленной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250 447,2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229 887,0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229 887,0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250 447,2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229 887,0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229 887,0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реабилитированным лицам и лицам, признанным пострадавшими от политических репрессий, установленной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95 124,3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81 560,4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81 560,4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95 124,3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81 560,4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81 560,4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поддержки в связи с погребением умерших"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6 087,7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7 623,2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социального пособия на погребение отдельных категорий граждан, имевших место жительства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03 1 14 40030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6 087,7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7 623,2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03 1 14 40030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03 1 14 40030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5 997,2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7 500,4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"Предоставление отдельным категориям граждан государственной социальной помощи на основании социального контракта"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9 516,5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16 199,4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16 199,4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материальной помощи гражданам, находящимся в трудной жизненной ситуации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03 1 21 22040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9 516,5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16 199,4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16 199,4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03 1 21 22040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03 1 21 22040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9 421,7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15 960,0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15 960,0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«Специальная социальная выплата отдельным категориям работников государственных учреждений здравоохранения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Дополнительная государственная социальная поддержка отдельных категорий работников государственных учреждений здравоохранения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03 1 28 41660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03 1 28 41660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"Финансовая поддержка семей при рождении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P1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приемной семьи, установленных статьей 3 Закона Кабардино-Балкарской Республики от 9 апреля 2004 года № 6-РЗ "О размере ежемесячного вознаграждения приемным родителям и льготах, предоставляемых приемной семье"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P1 40180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P1 40180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P1 40180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377 270,6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373 228,1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371 869,4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государственной поддержки в связи с беременностью и родами, а также гражданам, имеющим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123 640,4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131 007,6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130 390,7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Ежемесячное пособие на ребенка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107 331,6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114 698,8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114 081,9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446,2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107 294,6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113 635,7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113 635,7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 по обеспечению полноценным питанием беременных женщин, кормящих матерей, а также детей в возрасте до трех лет, установленных Законом Кабардино-Балкарской Республики от 18 декабря 2012 года № 95-РЗ "Об обеспечении полноценным питанием беременных женщин, кормящих матерей, а также детей в возрасте до трех лет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социальной поддержки многодетным семьям"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Единовременное пособие при рождении у одной матери одновременно трех и более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03 3 04 40140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03 3 04 40140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"Финансовая поддержка семей при рождении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253 280,2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241 770,5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241 028,7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семей, признанных многодетными, установленных статьей 10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210 706,0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194 877,3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194 346,7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2 183,2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2 430,9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208 522,8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192 446,4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192 446,4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Единовременное пособие при рождении ребенка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34 111,7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38 813,2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38 602,0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34 101,0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38 449,3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38 449,3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социальной поддержки обучающимся общеобразовательных организаций республики из малообеспеченных, многодетных и других категорий семей, нуждающихся в помощи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8 462,5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8 080,0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8 080,0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8 378,7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45 419,3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48 269,6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48 914,7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доступным и комфортным жильем"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45 419,3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48 269,6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48 914,7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управления специальными жилищными программами с использованием ипотечного кредитования"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Компенсация части процентной ставки по предоставленным кредитам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05 1 02 21710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05 1 02 21710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государственной поддержки гражданам в обеспечении жильем и оплате жилищно-коммунальных услуг"</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31 363,4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30 269,6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30 914,7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1 835,1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1 910,3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1 988,6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1 835,1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1 910,3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1 988,6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05 1 13 51350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4 041,3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05 1 13 51350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4 041,3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22 478,4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22 478,4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Компенсация отдельным категориям граждан оплаты взноса на капитальный ремонт общего имущества в многоквартирном доме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1 651,4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2 406,4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4 881,4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1 646,1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2 385,5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"Содействие занятости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195 665,0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230 074,0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227 035,5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"Активная политика занятости населения и социальная поддержка безработных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195 665,0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230 074,0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227 035,5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"Социальные выплаты безработным гражданам и оптимизация критериев назначения и размеров пособия по безработице"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195 665,0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230 074,0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227 035,5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активной политики занятости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9 142,2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9 142,2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9 142,2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9 051,7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9 051,7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186 522,8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220 931,8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217 893,3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2 896,1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183 626,7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219 931,8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216 893,3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доступным и комфортным жильем сельского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жилищного строительства на сельских территориях и повышение уровня благоустройства домовладений"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2 B1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2 B1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2 В1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771 192,3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771 192,3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Единовременная выплата на обзаведение имуществом гражданам, вынужденно покинувшим место постоянного проживания в г. Херсоне или части Херсонской области и прибывшим на постоянное место жительства в Кабардино-Балкарской Республику</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99 9 00 42452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99 9 00 42452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Социальные выплаты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в Кабардино-Балкарскую Республику на постоянное место жительства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99 9 00 47407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737 792,3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99 9 00 47407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737 792,3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Охрана семьи и детства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6 246 468,8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1 665 800,7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895 201,5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6 212 493,1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1 631 034,0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859 641,7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6 212 493,1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1 631 034,0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859 641,7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государственной поддержки в связи с беременностью и родами, а также гражданам, имеющим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4 249 732,4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649,1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03 3 01 31440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263 364,6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03 3 01 31440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263 364,6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03 3 01 31460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771 762,7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03 3 01 31460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771 762,7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ежемесячных выплат на детей в возрасте от трех до семи лет включительно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R3020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3 214 605,1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649,1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R3020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649,1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R3020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3 212 605,1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413 844,1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347 050,2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347 150,1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выплату ежемесячных денежных выплат опекунам (попечителям), приемным родителям на содержание детей-сирот и детей, оставшихся без попечения родителей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173 776,4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184 727,3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184 727,3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173 776,4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184 727,3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184 727,3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выплату ежемесячного вознаграждения приемным родителям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49 034,5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49 034,5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49 034,5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49 034,5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81 464,7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72 302,2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72 302,2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68 831,5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68 831,5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68 831,5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12 493,2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3 470,7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3 470,7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на выплату единовременного пособия при всех формах устройства детей, лишенных родительского попечения, в семью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F2600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F2600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R0820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115 627,0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40 736,2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40 836,1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R0820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102 936,2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40 736,2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40 836,1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R0820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12 690,8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"Финансовая поддержка семей при рождении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1 548 916,6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1 283 820,0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511 842,5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единовременного денежного вознаграждения многодетным матерям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22050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22050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Компенсация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22 289,0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41 848,0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41 848,0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50840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1 462 927,6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1 191 572,0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419 594,5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50840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1 462 927,6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1 191 572,0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419 594,5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33 975,7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35 559,8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доступным и комфортным жильем"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33 975,7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35 559,8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государственной поддержки гражданам в обеспечении жильем и оплате жилищно-коммунальных услуг"</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33 975,7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35 559,8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реализацию мероприятий по обеспечению жильем молодых семей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R4970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33 975,7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35 559,8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R4970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33 975,7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35 559,8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социальной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269 154,8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218 725,2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221 361,3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251 120,6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216 038,1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214 136,8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122 687,0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91 173,9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89 246,7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104 001,6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85 612,6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85 634,6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14 879,1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3 467,5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3 806,3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мер социальной поддержки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70 936,3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70 242,8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70 268,7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"Предоставление отдельным категориям граждан государственной социальной помощи на основании социального контракта"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70 936,3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70 242,8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70 268,7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государственной социальной помощи на основании социального контракта отдельным категориям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R4040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70 936,3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70 242,8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70 268,7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R4040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R4040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70 234,0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70 234,0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56 897,3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54 621,4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54 621,4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содержание отделов опеки и попечительства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поддержки детям, оказавшимся в трудной жизненной ситуации"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15 631,8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содержание комиссий по делам несовершеннолетних и защите их прав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03 3 08 70110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15 631,8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03 3 08 70110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15 631,8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"Повышение эффективности государственной поддержки социально ориентированных некоммерческих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государственной поддержки общественным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возмещение затрат, связанных с осуществлением деятельности, направленной на решение социальных вопросов, защиту прав и законных интересов граждан</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03 4 01 60210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03 4 01 60210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2 301,5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2 301,5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2 301,5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государственной программы Российской Федерации "Доступная среда"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2 301,5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2 301,5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6 576,1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"Повышение эффективности государственной поддержки социально ориентированных некоммерческих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6 576,1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эффективного взаимодействия органов власти с институтами гражданского общества"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6 576,1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некоммерческим организациям на реализацию социально значимых проектов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2 378,1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2 378,1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7 857,7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Мобилизационная подготовка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Финансовое обеспечение выполнения </w:t>
            </w:r>
            <w:proofErr w:type="spellStart"/>
            <w:r w:rsidRPr="002A1268">
              <w:rPr>
                <w:color w:val="000000" w:themeColor="text1"/>
              </w:rPr>
              <w:t>фукций</w:t>
            </w:r>
            <w:proofErr w:type="spellEnd"/>
            <w:r w:rsidRPr="002A1268">
              <w:rPr>
                <w:color w:val="000000" w:themeColor="text1"/>
              </w:rPr>
              <w:t xml:space="preserve">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825 513,5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774 605,2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675 956,2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Массовый спорт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226 628,6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299 253,7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227 230,5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124 445,9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218 989,2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226 530,5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физической культуры и массового спорта"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124 445,9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218 989,2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226 530,5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"Физическое воспитание и обеспечение организации и проведения физкультурных мероприятий и массовых спортивных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649,1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спортивной инфраструктуры и материально-технической базы для занятий физической культурой и массовым спортом"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117 932,3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95 260,9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225 855,4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117 932,3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95 260,9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89 013,3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117 932,3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95 260,9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89 013,3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оборудования для создания "умных" спортивных площадок</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R7530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136 842,1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R7530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136 842,1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"Спорт - норма жизни"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5 205,1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123 557,9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и модернизация объектов спортивной инфраструктуры региональной собственности для занятий физической культурой и спортом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51390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123 557,9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51390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123 557,9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объектов спортивной инфраструктуры спортивно-технологическим оборудованием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52280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4 245,5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52280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4 245,5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94 478,2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79 564,5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и развитие инфраструктуры на сельских территориях"</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94 478,2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79 564,5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"Современный облик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94 478,2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79 564,5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94 478,2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79 564,5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94 478,2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79 564,5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4 814,5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4 814,5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4 814,5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4 814,5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Спорт высших достижений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576 896,4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460 598,4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434 133,6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"Совершенствование системы комплексной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 в том числе детей-инвалидов"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"Содействие реализации мероприятий Кабардино-Балкарской Республики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574 686,3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459 009,2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432 747,2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спорта высших достижений и системы подготовки спортивного резерва"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516 563,6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415 163,4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385 414,0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"Проведение спортивных мероприятий, обеспечение подготовки спортсменов высокого класса, материально-техническое обеспечение спортивных сборных команд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224 918,6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145 279,8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144 124,8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Стипендии и 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олимпийским видам спорта и их тренерам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13 433,8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13 433,8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Денежные вознаграждения Главы Кабардино-Балкарской Республики спортсменам Кабардино-Балкарской Республики - членам основного состава сборных команд Российской Федерации по неолимпийским видам спорта и их тренерам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w:t>
            </w:r>
            <w:proofErr w:type="spellStart"/>
            <w:r w:rsidRPr="002A1268">
              <w:rPr>
                <w:color w:val="000000" w:themeColor="text1"/>
              </w:rPr>
              <w:t>паралимпийским</w:t>
            </w:r>
            <w:proofErr w:type="spellEnd"/>
            <w:r w:rsidRPr="002A1268">
              <w:rPr>
                <w:color w:val="000000" w:themeColor="text1"/>
              </w:rPr>
              <w:t xml:space="preserve"> и </w:t>
            </w:r>
            <w:proofErr w:type="spellStart"/>
            <w:r w:rsidRPr="002A1268">
              <w:rPr>
                <w:color w:val="000000" w:themeColor="text1"/>
              </w:rPr>
              <w:t>сурдлимпийским</w:t>
            </w:r>
            <w:proofErr w:type="spellEnd"/>
            <w:r w:rsidRPr="002A1268">
              <w:rPr>
                <w:color w:val="000000" w:themeColor="text1"/>
              </w:rPr>
              <w:t xml:space="preserve"> видам спорта и их тренерам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189 862,4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123 023,6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121 868,6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136 700,9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96 026,7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101 447,9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40 181,5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20 276,4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13 700,2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6 720,5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6 720,5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системы подготовки спортивного резерва"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262 738,0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239 759,8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241 289,1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262 738,0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239 759,8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241 289,1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245 177,2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234 691,3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234 691,3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4 286,0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5 815,3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"Спорт - норма жизни"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28 906,9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30 123,9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50810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50810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Приобретение спортивного оборудования и инвентаря для приведения организаций спортивной подготовки в нормативное состояние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52290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14 560,3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15 120,3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52290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14 560,3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15 120,3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футбола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58 122,7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43 845,8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47 333,2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 модернизация инфраструктуры и материально-технической базы для развития футбола"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42 242,5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33 054,5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35 419,7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42 242,5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33 054,5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35 419,7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42 242,5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33 054,5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35 419,7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детско-юношеского футбола"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11 913,5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11 913,5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11 913,5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21 988,5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"Управление развитием отрасли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государственной политики в сфере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18 260,2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14 383,7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208,5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СРЕДСТВА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375 626,8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284 445,9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289 449,3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Телевидение и радиовещание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98 373,6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94 519,7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98 373,6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94 519,7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"Информационная среда"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98 373,6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94 519,7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создания и распространения телерадиопрограмм и электронных средств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98 373,6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94 519,7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98 373,6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94 519,7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80 686,8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76 811,6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76 811,6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57 032,4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21 426,5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17 572,6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Периодическая печать и издательства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212 943,6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172 386,6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212 943,6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172 386,6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"Информационная среда"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212 943,6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172 386,6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печатных средств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212 943,6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172 386,6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212 943,6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172 386,6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158 990,0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151 882,6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151 882,6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53 458,9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11 562,1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20 189,7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средств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24 783,4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22 313,3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22 542,9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"Противодействие коррупции"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22 033,4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20 752,9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"Информационная среда"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22 033,4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20 752,9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"Участие Кабардино-Балкарской Республики в международном информационном обмене"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8 043,0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5 679,9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5 790,0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8 043,0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5 679,9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5 790,0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7 338,3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5 535,8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5 535,8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развитием информационной среды"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13 990,3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14 843,4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14 962,9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13 990,3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14 843,4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14 962,9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12 418,7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14 465,1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14 465,1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1 571,6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22 720,4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64 840,4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99 424,2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Обслуживание государственного (муниципального) внутреннего долга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22 720,4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64 840,4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99 424,2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"Дорожное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"Капитальный ремонт, ремонт и содержание региональных автомобильных дорог общего пользования"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"Управление государственным долгом и государственными финансовыми активами"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интересов Кабардино-Балкарской Республики как заемщика, кредитора и гаранта"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 ОБЩЕГО ХАРАКТЕРА БЮДЖЕТАМ БЮДЖЕТНОЙ СИСТЕМЫ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736 584,8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533 671,4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532 778,1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Дотации на выравнивание бюджетной обеспеченности субъектов Российской Федерации и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"Выравнивание финансовых возможностей местных бюджетов"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"Выравнивание бюджетной обеспеченности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Выравнивание бюджетной обеспеченности муниципальных районов (городских округов)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70020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70020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дотации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130 052,5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85 576,2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"Выравнивание финансовых возможностей местных бюджетов"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85 576,2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мер по обеспечению сбалансированности бюджетов муниципальных образований Кабардино-Балкарской Республики"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85 576,2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Дотации на поддержку мер по обеспечению сбалансированности бюджетов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70040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82 617,7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70040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82 617,7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Дотации на поддержку мер по обеспечению сбалансированности бюджетов (в целях стимулирования муниципальных образований, принимающих меры по увеличению налогового потенциала)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75491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75491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44 476,3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44 476,3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Дотации (гранты) местным бюджетам для поощрения муниципальных управленческих команд</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99 9 00 75490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44 476,3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99 9 00 75490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44 476,3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Прочие межбюджетные трансферты общего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"Выравнивание финансовых возможностей местных бюджетов"</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"Выравнивание бюджетной обеспеченности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районов на осуществление государственного полномочия Кабардино-Балкарской Республики по расчету и предоставлению дотаций бюджетам городских, сельских поселений</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70010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70010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bl>
    <w:p w:rsidR="006B75EA" w:rsidRPr="002A1268" w:rsidRDefault="006B75EA" w:rsidP="006B75EA">
      <w:pPr>
        <w:autoSpaceDE w:val="0"/>
        <w:autoSpaceDN w:val="0"/>
        <w:adjustRightInd w:val="0"/>
        <w:jc w:val="right"/>
        <w:rPr>
          <w:color w:val="000000" w:themeColor="text1"/>
          <w:sz w:val="28"/>
          <w:szCs w:val="28"/>
        </w:rPr>
      </w:pPr>
    </w:p>
    <w:p w:rsidR="006B75EA" w:rsidRPr="002A1268" w:rsidRDefault="006B75EA" w:rsidP="006B75EA">
      <w:pPr>
        <w:autoSpaceDE w:val="0"/>
        <w:autoSpaceDN w:val="0"/>
        <w:adjustRightInd w:val="0"/>
        <w:jc w:val="right"/>
        <w:rPr>
          <w:color w:val="000000" w:themeColor="text1"/>
          <w:sz w:val="28"/>
          <w:szCs w:val="28"/>
        </w:rPr>
      </w:pPr>
    </w:p>
    <w:p w:rsidR="006B75EA" w:rsidRPr="002A1268" w:rsidRDefault="006B75EA" w:rsidP="006B75EA">
      <w:pPr>
        <w:tabs>
          <w:tab w:val="left" w:pos="1418"/>
          <w:tab w:val="left" w:pos="4678"/>
        </w:tabs>
        <w:autoSpaceDE w:val="0"/>
        <w:autoSpaceDN w:val="0"/>
        <w:adjustRightInd w:val="0"/>
        <w:ind w:left="9356" w:hanging="851"/>
        <w:jc w:val="center"/>
        <w:outlineLvl w:val="0"/>
        <w:rPr>
          <w:color w:val="000000" w:themeColor="text1"/>
          <w:sz w:val="28"/>
          <w:szCs w:val="28"/>
        </w:rPr>
      </w:pPr>
      <w:r w:rsidRPr="002A1268">
        <w:rPr>
          <w:color w:val="000000" w:themeColor="text1"/>
          <w:sz w:val="28"/>
          <w:szCs w:val="28"/>
        </w:rPr>
        <w:t>ПРИЛОЖЕНИЕ № 9</w:t>
      </w:r>
    </w:p>
    <w:p w:rsidR="006B75EA" w:rsidRPr="002A1268" w:rsidRDefault="006B75EA" w:rsidP="006B75EA">
      <w:pPr>
        <w:tabs>
          <w:tab w:val="left" w:pos="1418"/>
          <w:tab w:val="left" w:pos="4678"/>
        </w:tabs>
        <w:autoSpaceDE w:val="0"/>
        <w:autoSpaceDN w:val="0"/>
        <w:adjustRightInd w:val="0"/>
        <w:ind w:left="9356" w:hanging="851"/>
        <w:jc w:val="center"/>
        <w:rPr>
          <w:color w:val="000000" w:themeColor="text1"/>
          <w:sz w:val="28"/>
          <w:szCs w:val="28"/>
        </w:rPr>
      </w:pPr>
      <w:r w:rsidRPr="002A1268">
        <w:rPr>
          <w:color w:val="000000" w:themeColor="text1"/>
          <w:sz w:val="28"/>
          <w:szCs w:val="28"/>
        </w:rPr>
        <w:t>к Закону</w:t>
      </w:r>
    </w:p>
    <w:p w:rsidR="006B75EA" w:rsidRPr="002A1268" w:rsidRDefault="006B75EA" w:rsidP="006B75EA">
      <w:pPr>
        <w:tabs>
          <w:tab w:val="left" w:pos="1418"/>
          <w:tab w:val="left" w:pos="4678"/>
        </w:tabs>
        <w:autoSpaceDE w:val="0"/>
        <w:autoSpaceDN w:val="0"/>
        <w:adjustRightInd w:val="0"/>
        <w:ind w:left="9356" w:hanging="851"/>
        <w:jc w:val="center"/>
        <w:rPr>
          <w:color w:val="000000" w:themeColor="text1"/>
          <w:sz w:val="28"/>
          <w:szCs w:val="28"/>
        </w:rPr>
      </w:pPr>
      <w:r w:rsidRPr="002A1268">
        <w:rPr>
          <w:color w:val="000000" w:themeColor="text1"/>
          <w:sz w:val="28"/>
          <w:szCs w:val="28"/>
        </w:rPr>
        <w:t>Кабардино-Балкарской Республики</w:t>
      </w:r>
    </w:p>
    <w:p w:rsidR="006B75EA" w:rsidRPr="002A1268" w:rsidRDefault="006B75EA" w:rsidP="006B75EA">
      <w:pPr>
        <w:tabs>
          <w:tab w:val="left" w:pos="1418"/>
          <w:tab w:val="left" w:pos="4678"/>
        </w:tabs>
        <w:autoSpaceDE w:val="0"/>
        <w:autoSpaceDN w:val="0"/>
        <w:adjustRightInd w:val="0"/>
        <w:ind w:left="9356" w:hanging="851"/>
        <w:jc w:val="center"/>
        <w:rPr>
          <w:color w:val="000000" w:themeColor="text1"/>
          <w:sz w:val="28"/>
          <w:szCs w:val="28"/>
        </w:rPr>
      </w:pPr>
      <w:r w:rsidRPr="002A1268">
        <w:rPr>
          <w:color w:val="000000" w:themeColor="text1"/>
          <w:sz w:val="28"/>
          <w:szCs w:val="28"/>
        </w:rPr>
        <w:t>"О республиканском бюджете</w:t>
      </w:r>
    </w:p>
    <w:p w:rsidR="006B75EA" w:rsidRPr="002A1268" w:rsidRDefault="006B75EA" w:rsidP="006B75EA">
      <w:pPr>
        <w:tabs>
          <w:tab w:val="left" w:pos="1418"/>
          <w:tab w:val="left" w:pos="4678"/>
        </w:tabs>
        <w:autoSpaceDE w:val="0"/>
        <w:autoSpaceDN w:val="0"/>
        <w:adjustRightInd w:val="0"/>
        <w:ind w:left="9356" w:hanging="851"/>
        <w:jc w:val="center"/>
        <w:rPr>
          <w:color w:val="000000" w:themeColor="text1"/>
          <w:sz w:val="28"/>
          <w:szCs w:val="28"/>
        </w:rPr>
      </w:pPr>
      <w:r w:rsidRPr="002A1268">
        <w:rPr>
          <w:color w:val="000000" w:themeColor="text1"/>
          <w:sz w:val="28"/>
          <w:szCs w:val="28"/>
        </w:rPr>
        <w:t>Кабардино-Балкарской Республики на 2023 год</w:t>
      </w:r>
    </w:p>
    <w:p w:rsidR="006B75EA" w:rsidRPr="002A1268" w:rsidRDefault="006B75EA" w:rsidP="006B75EA">
      <w:pPr>
        <w:tabs>
          <w:tab w:val="left" w:pos="1418"/>
          <w:tab w:val="left" w:pos="4678"/>
        </w:tabs>
        <w:autoSpaceDE w:val="0"/>
        <w:autoSpaceDN w:val="0"/>
        <w:adjustRightInd w:val="0"/>
        <w:ind w:left="9356" w:hanging="851"/>
        <w:jc w:val="center"/>
        <w:rPr>
          <w:color w:val="000000" w:themeColor="text1"/>
          <w:sz w:val="28"/>
          <w:szCs w:val="28"/>
        </w:rPr>
      </w:pPr>
      <w:r w:rsidRPr="002A1268">
        <w:rPr>
          <w:color w:val="000000" w:themeColor="text1"/>
          <w:sz w:val="28"/>
          <w:szCs w:val="28"/>
        </w:rPr>
        <w:t>и на плановый период 2024 и 2025 годов"</w:t>
      </w:r>
    </w:p>
    <w:p w:rsidR="006B75EA" w:rsidRPr="002A1268" w:rsidRDefault="006B75EA" w:rsidP="006B75EA">
      <w:pPr>
        <w:ind w:firstLine="2694"/>
        <w:jc w:val="center"/>
        <w:rPr>
          <w:color w:val="000000" w:themeColor="text1"/>
          <w:sz w:val="28"/>
          <w:szCs w:val="28"/>
        </w:rPr>
      </w:pPr>
    </w:p>
    <w:p w:rsidR="006B75EA" w:rsidRPr="002A1268" w:rsidRDefault="006B75EA" w:rsidP="006B75EA">
      <w:pPr>
        <w:contextualSpacing/>
        <w:jc w:val="center"/>
        <w:rPr>
          <w:b/>
          <w:bCs/>
          <w:color w:val="000000" w:themeColor="text1"/>
          <w:sz w:val="28"/>
          <w:szCs w:val="28"/>
        </w:rPr>
      </w:pPr>
      <w:r w:rsidRPr="002A1268">
        <w:rPr>
          <w:b/>
          <w:bCs/>
          <w:color w:val="000000" w:themeColor="text1"/>
          <w:sz w:val="28"/>
          <w:szCs w:val="28"/>
        </w:rPr>
        <w:t xml:space="preserve">РАСПРЕДЕЛЕНИЕ </w:t>
      </w:r>
    </w:p>
    <w:p w:rsidR="006B75EA" w:rsidRPr="002A1268" w:rsidRDefault="006B75EA" w:rsidP="006B75EA">
      <w:pPr>
        <w:contextualSpacing/>
        <w:jc w:val="center"/>
        <w:rPr>
          <w:b/>
          <w:bCs/>
          <w:color w:val="000000" w:themeColor="text1"/>
          <w:sz w:val="28"/>
          <w:szCs w:val="28"/>
        </w:rPr>
      </w:pPr>
      <w:r w:rsidRPr="002A1268">
        <w:rPr>
          <w:b/>
          <w:bCs/>
          <w:color w:val="000000" w:themeColor="text1"/>
          <w:sz w:val="28"/>
          <w:szCs w:val="28"/>
        </w:rPr>
        <w:t xml:space="preserve">бюджетных ассигнований по целевым статьям </w:t>
      </w:r>
      <w:r w:rsidRPr="002A1268">
        <w:rPr>
          <w:b/>
          <w:bCs/>
          <w:color w:val="000000" w:themeColor="text1"/>
          <w:sz w:val="28"/>
          <w:szCs w:val="28"/>
        </w:rPr>
        <w:br/>
        <w:t xml:space="preserve">(государственным программам Кабардино-Балкарской Республики </w:t>
      </w:r>
      <w:r w:rsidRPr="002A1268">
        <w:rPr>
          <w:b/>
          <w:bCs/>
          <w:color w:val="000000" w:themeColor="text1"/>
          <w:sz w:val="28"/>
          <w:szCs w:val="28"/>
        </w:rPr>
        <w:br/>
        <w:t xml:space="preserve">и непрограммным направлениям деятельности), группам видов расходов, разделам, </w:t>
      </w:r>
      <w:r w:rsidRPr="002A1268">
        <w:rPr>
          <w:b/>
          <w:bCs/>
          <w:color w:val="000000" w:themeColor="text1"/>
          <w:sz w:val="28"/>
          <w:szCs w:val="28"/>
        </w:rPr>
        <w:br/>
        <w:t xml:space="preserve">подразделам классификации расходов республиканского бюджета </w:t>
      </w:r>
    </w:p>
    <w:p w:rsidR="006B75EA" w:rsidRPr="002A1268" w:rsidRDefault="006B75EA" w:rsidP="006B75EA">
      <w:pPr>
        <w:autoSpaceDE w:val="0"/>
        <w:autoSpaceDN w:val="0"/>
        <w:adjustRightInd w:val="0"/>
        <w:jc w:val="center"/>
        <w:rPr>
          <w:b/>
          <w:bCs/>
          <w:color w:val="000000" w:themeColor="text1"/>
          <w:sz w:val="28"/>
          <w:szCs w:val="28"/>
        </w:rPr>
      </w:pPr>
      <w:r w:rsidRPr="002A1268">
        <w:rPr>
          <w:b/>
          <w:bCs/>
          <w:color w:val="000000" w:themeColor="text1"/>
          <w:sz w:val="28"/>
          <w:szCs w:val="28"/>
        </w:rPr>
        <w:t>на 2023 год и на плановый период 2024 и 2025 годов</w:t>
      </w:r>
    </w:p>
    <w:p w:rsidR="006B75EA" w:rsidRPr="002A1268" w:rsidRDefault="006B75EA" w:rsidP="006B75EA">
      <w:pPr>
        <w:ind w:firstLine="709"/>
        <w:contextualSpacing/>
        <w:jc w:val="right"/>
        <w:rPr>
          <w:color w:val="000000" w:themeColor="text1"/>
        </w:rPr>
      </w:pPr>
      <w:r w:rsidRPr="002A1268">
        <w:rPr>
          <w:color w:val="000000" w:themeColor="text1"/>
        </w:rPr>
        <w:t>(</w:t>
      </w:r>
      <w:proofErr w:type="spellStart"/>
      <w:proofErr w:type="gramStart"/>
      <w:r w:rsidRPr="002A1268">
        <w:rPr>
          <w:color w:val="000000" w:themeColor="text1"/>
        </w:rPr>
        <w:t>тыс.рублей</w:t>
      </w:r>
      <w:proofErr w:type="spellEnd"/>
      <w:proofErr w:type="gramEnd"/>
      <w:r w:rsidRPr="002A1268">
        <w:rPr>
          <w:color w:val="000000" w:themeColor="text1"/>
        </w:rPr>
        <w:t>)</w:t>
      </w:r>
    </w:p>
    <w:tbl>
      <w:tblPr>
        <w:tblW w:w="15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61"/>
        <w:gridCol w:w="1560"/>
        <w:gridCol w:w="1134"/>
        <w:gridCol w:w="708"/>
        <w:gridCol w:w="709"/>
        <w:gridCol w:w="1417"/>
        <w:gridCol w:w="1417"/>
        <w:gridCol w:w="1418"/>
      </w:tblGrid>
      <w:tr w:rsidR="006B75EA" w:rsidRPr="002A1268" w:rsidTr="006B75EA">
        <w:trPr>
          <w:trHeight w:val="20"/>
          <w:tblHeader/>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Наименование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ind w:right="-71"/>
              <w:jc w:val="center"/>
              <w:rPr>
                <w:color w:val="000000" w:themeColor="text1"/>
              </w:rPr>
            </w:pPr>
            <w:r w:rsidRPr="002A1268">
              <w:rPr>
                <w:color w:val="000000" w:themeColor="text1"/>
              </w:rPr>
              <w:t>Целевая статья</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Группа видов расходов</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6B75EA" w:rsidRPr="002A1268" w:rsidRDefault="006B75EA" w:rsidP="006B75EA">
            <w:pPr>
              <w:jc w:val="center"/>
              <w:rPr>
                <w:color w:val="000000" w:themeColor="text1"/>
              </w:rPr>
            </w:pPr>
            <w:r w:rsidRPr="002A1268">
              <w:rPr>
                <w:color w:val="000000" w:themeColor="text1"/>
              </w:rPr>
              <w:t>Раз</w:t>
            </w:r>
          </w:p>
          <w:p w:rsidR="006B75EA" w:rsidRPr="002A1268" w:rsidRDefault="006B75EA" w:rsidP="006B75EA">
            <w:pPr>
              <w:jc w:val="center"/>
              <w:rPr>
                <w:color w:val="000000" w:themeColor="text1"/>
              </w:rPr>
            </w:pPr>
            <w:r w:rsidRPr="002A1268">
              <w:rPr>
                <w:color w:val="000000" w:themeColor="text1"/>
              </w:rPr>
              <w:t>дел</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B75EA" w:rsidRPr="002A1268" w:rsidRDefault="006B75EA" w:rsidP="006B75EA">
            <w:pPr>
              <w:jc w:val="center"/>
              <w:rPr>
                <w:color w:val="000000" w:themeColor="text1"/>
              </w:rPr>
            </w:pPr>
            <w:r w:rsidRPr="002A1268">
              <w:rPr>
                <w:color w:val="000000" w:themeColor="text1"/>
              </w:rPr>
              <w:t>Под</w:t>
            </w:r>
          </w:p>
          <w:p w:rsidR="006B75EA" w:rsidRPr="002A1268" w:rsidRDefault="006B75EA" w:rsidP="006B75EA">
            <w:pPr>
              <w:jc w:val="center"/>
              <w:rPr>
                <w:color w:val="000000" w:themeColor="text1"/>
              </w:rPr>
            </w:pPr>
            <w:r w:rsidRPr="002A1268">
              <w:rPr>
                <w:color w:val="000000" w:themeColor="text1"/>
              </w:rPr>
              <w:t>раз</w:t>
            </w:r>
          </w:p>
          <w:p w:rsidR="006B75EA" w:rsidRPr="002A1268" w:rsidRDefault="006B75EA" w:rsidP="006B75EA">
            <w:pPr>
              <w:jc w:val="center"/>
              <w:rPr>
                <w:color w:val="000000" w:themeColor="text1"/>
              </w:rPr>
            </w:pPr>
            <w:r w:rsidRPr="002A1268">
              <w:rPr>
                <w:color w:val="000000" w:themeColor="text1"/>
              </w:rPr>
              <w:t>дел</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2023 год</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2024 год</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2025 год</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62 986 440,1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54 285 380,3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44 265 673,7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Условно утвержденные расходы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843 340,2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1 599 404,3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9 804 616,1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8 495 446,6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8 045 002,2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сфере охраны здоровья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01 0 00 59800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1 530,6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01 0 00 59800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1 366,1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1 114,9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1 114,9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01 0 00 59800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медицинской реабилитации и санаторно-курортного лечения, в том числе детей"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431 547,8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221 136,4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219 681,1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"Санаторно-курортное лечение"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98 890,3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81 409,9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79 285,6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98 890,3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81 409,9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79 285,6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72 053,5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67 978,3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68 002,6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21 263,1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12 417,0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10 268,4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4 831,9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1 014,6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1 014,6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"Медицинская реабилитация"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332 657,5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139 726,5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140 395,4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94 079,7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82 039,3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82 706,6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79 119,1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74 322,3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74 322,3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14 660,6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8 221,4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R7520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238 577,8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57 687,2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57 688,8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5 02 R7520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238 577,8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57 687,2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57 688,8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кадровых ресурсов в здравоохранении"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36 204,0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"Повышение квалификации и переподготовка медицинских и фармацевтических работников"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8 378,0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7 204,0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кадровыми ресурсами здравоохранения"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05 R1380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7 05 R1380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"Экспертиза и контрольно-надзорные функции в сфере охраны здоровья"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157 497,9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140 632,9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140 316,7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государственной экспертной деятельности в сфере здравоохранения"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101 195,5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89 472,5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89 322,1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101 195,5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89 472,5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89 322,1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101 195,5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89 332,1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88 765,5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"Контроль, экспертиза, мониторинг и предоставление государственных услуг в сфере охраны здоровья"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56 302,4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51 160,4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50 994,6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56 302,4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51 160,4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50 994,6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18 658,3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17 912,0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17 912,0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12 320,9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9 258,3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23 426,7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22 489,6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"Информационные технологии и управление развитием отрасли"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156 703,5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139 866,9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88 588,0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функций координатора государственной программы"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56 389,6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41 225,3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41 088,7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56 389,6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41 225,3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41 088,7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40 515,2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40 554,2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"Анализ и мониторинг системы здравоохранения"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59 277,2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54 413,5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47 499,4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59 277,2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54 413,5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47 499,4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48 729,7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46 270,4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46 347,7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10 380,9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1 061,2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N7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44 228,1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N7 51140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44 228,1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Г N7 51140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44 228,1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9 019 264,2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7 956 075,9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7 558 623,3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оказания скорой медицинской помощи и деятельности Всероссийской службы медицины катастроф"</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200 311,2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176 364,0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180 757,7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200 311,2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176 364,0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180 757,7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200 311,2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176 364,0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180 757,7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546 251,2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437 946,4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489 867,9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546 251,2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437 946,4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489 867,9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240 836,7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256 855,2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256 883,6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78 647,5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32 826,9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36 257,4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187 665,0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112 596,8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161 059,6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38 686,2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35 370,8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службы крови"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146 608,2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107 846,6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146 608,2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107 846,6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57 708,8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54 375,6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54 375,6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88 488,0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27 673,9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51 481,4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"Предупреждение и борьба с социально значимыми инфекционными заболеваниями"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456 200,4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289 836,2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377 424,4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442 609,1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276 244,9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363 828,1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236 324,6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323 907,8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45 196,4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39 920,3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предупреждению и борьбе с социально значимыми инфекционными заболеваниями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R2020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06 R2020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13 596,3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"Укрепление материально-технической базы учреждений"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485 294,7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26 407,9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63 727,7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Закупка оборудования и расходных материалов для неонатального и </w:t>
            </w:r>
            <w:proofErr w:type="spellStart"/>
            <w:r w:rsidRPr="002A1268">
              <w:rPr>
                <w:color w:val="000000" w:themeColor="text1"/>
              </w:rPr>
              <w:t>аудиологического</w:t>
            </w:r>
            <w:proofErr w:type="spellEnd"/>
            <w:r w:rsidRPr="002A1268">
              <w:rPr>
                <w:color w:val="000000" w:themeColor="text1"/>
              </w:rPr>
              <w:t xml:space="preserve"> скрининга в учреждениях государственной системы здравоохранения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25073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10 373,0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2 516,9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5 293,8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25073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10 373,0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2 516,9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5 293,8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Финансовое обеспечение мероприятий, направленных на проведение </w:t>
            </w:r>
            <w:proofErr w:type="spellStart"/>
            <w:r w:rsidRPr="002A1268">
              <w:rPr>
                <w:color w:val="000000" w:themeColor="text1"/>
              </w:rPr>
              <w:t>пренатальной</w:t>
            </w:r>
            <w:proofErr w:type="spellEnd"/>
            <w:r w:rsidRPr="002A1268">
              <w:rPr>
                <w:color w:val="000000" w:themeColor="text1"/>
              </w:rPr>
              <w:t xml:space="preserve"> (дородовой) диагностики нарушений развития ребенка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25079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9 117,1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25079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9 117,1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32 453,7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32 453,7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2 177,4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proofErr w:type="spellStart"/>
            <w:r w:rsidRPr="002A1268">
              <w:rPr>
                <w:color w:val="000000" w:themeColor="text1"/>
              </w:rPr>
              <w:t>Софинансирование</w:t>
            </w:r>
            <w:proofErr w:type="spellEnd"/>
            <w:r w:rsidRPr="002A1268">
              <w:rPr>
                <w:color w:val="000000" w:themeColor="text1"/>
              </w:rPr>
              <w:t xml:space="preserve"> капитальных вложений в объекты государственной собственности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R1110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424 067,7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R1110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424 067,7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R3850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22 685,6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22 012,8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R3850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22 012,8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R3850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22 685,6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Капитальный ремонт зданий медицинских организаций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R6100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07 R6100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системы оказания паллиативной медицинской помощи"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154 999,9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105 109,7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113 218,3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130 376,6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85 541,8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93 608,3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74 782,7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58 534,9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13 467,9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11 388,1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11 596,1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42 126,0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23 477,3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Мероприятия в целях развития паллиативной медицинской помощи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R2010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24 623,3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19 567,9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19 610,0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08 R2010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24 623,3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19 567,9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19 610,0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отдельных категорий граждан лекарственными препаратами в амбулаторных условиях"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1 072 923,4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563 747,2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370 284,4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отдельных полномочий в области лекарственного обеспечения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51610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51610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51610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44 522,8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45 502,3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2A1268">
              <w:rPr>
                <w:color w:val="000000" w:themeColor="text1"/>
              </w:rPr>
              <w:t>муковисцидозом</w:t>
            </w:r>
            <w:proofErr w:type="spellEnd"/>
            <w:r w:rsidRPr="002A1268">
              <w:rPr>
                <w:color w:val="000000" w:themeColor="text1"/>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2A1268">
              <w:rPr>
                <w:color w:val="000000" w:themeColor="text1"/>
              </w:rPr>
              <w:t>гемолитико</w:t>
            </w:r>
            <w:proofErr w:type="spellEnd"/>
            <w:r w:rsidRPr="002A1268">
              <w:rPr>
                <w:color w:val="000000" w:themeColor="text1"/>
              </w:rPr>
              <w:t xml:space="preserve">-уремическим синдромом, юношеским артритом с системным началом, </w:t>
            </w:r>
            <w:proofErr w:type="spellStart"/>
            <w:r w:rsidRPr="002A1268">
              <w:rPr>
                <w:color w:val="000000" w:themeColor="text1"/>
              </w:rPr>
              <w:t>мукополисахаридозом</w:t>
            </w:r>
            <w:proofErr w:type="spellEnd"/>
            <w:r w:rsidRPr="002A1268">
              <w:rPr>
                <w:color w:val="000000" w:themeColor="text1"/>
              </w:rPr>
              <w:t xml:space="preserve"> I, II и VI типов, </w:t>
            </w:r>
            <w:proofErr w:type="spellStart"/>
            <w:r w:rsidRPr="002A1268">
              <w:rPr>
                <w:color w:val="000000" w:themeColor="text1"/>
              </w:rPr>
              <w:t>апластической</w:t>
            </w:r>
            <w:proofErr w:type="spellEnd"/>
            <w:r w:rsidRPr="002A1268">
              <w:rPr>
                <w:color w:val="000000" w:themeColor="text1"/>
              </w:rPr>
              <w:t xml:space="preserve"> анемией неуточненной, наследственным дефицитом факторов II (фибриногена), VII (лабильного), X (Стюарта-</w:t>
            </w:r>
            <w:proofErr w:type="spellStart"/>
            <w:r w:rsidRPr="002A1268">
              <w:rPr>
                <w:color w:val="000000" w:themeColor="text1"/>
              </w:rPr>
              <w:t>Прауэра</w:t>
            </w:r>
            <w:proofErr w:type="spellEnd"/>
            <w:r w:rsidRPr="002A1268">
              <w:rPr>
                <w:color w:val="000000" w:themeColor="text1"/>
              </w:rPr>
              <w:t>), а также после трансплантации органов и (или) тканей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52160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1 433,7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52160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1 433,7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54600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157 758,5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162 336,8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167 591,6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54600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3 292,4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54600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154 466,1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162 336,8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167 591,6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868 228,9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355 908,1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157 190,5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845 246,3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350 521,5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151 747,1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8 100,8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5 367,5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5 367,5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13 997,5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обязательного медицинского страхования"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4 448 268,4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4 773 933,3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5 089 809,7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Страховые взносы на обязательное медицинское страхование неработающего населения, зачисляемые в бюджет Федерального фонда обязательного медицинского страхования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10 F0930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4 448 268,4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4 773 933,3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5 089 809,7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10 F0930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4 448 268,4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4 773 933,3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5 089 809,7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106 201,5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93 628,0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101 205,8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106 201,5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93 628,0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101 205,8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32 145,9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28 625,7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35 548,2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74 055,6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65 002,3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65 657,6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специализированной медицинской помощи детям"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89 735,2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83 164,0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83 074,1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89 735,2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83 164,0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83 074,1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15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89 735,2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83 164,0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83 074,1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службы родовспоможения"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22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17 327,2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14 379,0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22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17 327,2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14 379,0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22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17 327,2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14 379,0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"Развитие системы оказания первичной медико-санитарной помощи"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40 259,1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22 300,8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23 639,0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51910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20 978,3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51910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20 978,3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закупки авиационных работ в целях оказания медицинской помощи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22 300,8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23 639,0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6 148,3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23 639,0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N1 55540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16 152,5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"Борьба с сердечно-сосудистыми заболеваниями"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140 536,5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140 868,3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оборудованием региональных сосудистых центров и первичных сосудистых отделений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51920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88 362,4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89 817,3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51920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58 170,6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74 208,7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51920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30 191,9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15 608,6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55860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N2 55860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51 050,9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"Борьба с онкологическими заболеваниями"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606 677,3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818 495,3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Переоснащение медицинских организаций, оказывающих медицинскую помощь больным с онкологическими заболеваниями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51900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27 729,9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29 021,7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51900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27 729,9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29 021,7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Новое строительство и реконструкция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52270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578 947,4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789 473,7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N3 52270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578 947,4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789 473,7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"Модернизация первичного звена здравоохранения"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507 580,4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328 158,8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492 238,1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региональных проектов модернизации первичного звена здравоохранения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507 580,4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328 158,8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492 238,1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106 362,7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63 576,2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200 570,4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74 566,3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126 042,0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200 867,0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N9 53650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326 651,4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138 540,6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90 800,7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"Старшее поколение"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P3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P3 54680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01 К P3 54680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17 734 357,0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16 309 456,3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11 895 701,6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сфере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02 0 00 59900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4 678,1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4 869,3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5 052,8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02 0 00 59900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4 390,5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4 390,5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02 0 00 59900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662,3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58 302,2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42 101,8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41 013,9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46 039,0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37 473,9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37 522,0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9 964,1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3 379,5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2 243,6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среднего профессионального и дополнительного профессионального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660 765,4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601 519,8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577 377,2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развитию среднего профессионального образования и дополнительного профессионального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660 765,3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601 519,8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577 377,2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Повышение квалификации по компетенциям, необходимым для работы с обучающимися с инвалидностью и ограниченными возможностями здоровья, педагогических работников образовательных организаций, реализующих программы среднего профессионального образования и профессионального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02 1 02 67363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02 1 02 67363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631 727,4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572 224,8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548 082,2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2 155,2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8 540,6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607 649,9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550 214,0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520 264,2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20 838,0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18 195,9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18 311,3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Кабардино-Балкарской Республики,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R3630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28 722,1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29 295,0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29 295,0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1 02 R3630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28 722,1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29 295,0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29 295,0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дошкольного и общего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16 413 713,7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15 171 984,0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10 797 542,8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современных механизмов и технологий дошкольного и общего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12 759 355,0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10 868 943,9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10 797 542,8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Дистанционное образование детей-инвалидов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32 075,9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28 598,3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32 075,9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28 598,3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Пополнение фондов школьных библиотек образовательных организаций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частным образовательным организациям на возмещение затрат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14 164,2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4 596,8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02 2 02 25590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14 164,2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4 596,8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535 637,6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534 668,9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534 668,9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188 737,9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188 472,3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188 472,3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346 899,6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346 196,6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346 196,6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дополнительного профессионального образования педагогических работников общего и дошкольного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02 2 02 70880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02 2 02 70880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бюджетам муниципальных образований на финансовое обеспечение привлечения обучающихся к труду</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02 2 02 71270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02 2 02 71270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расходов на приобретение учебных пособий, средств обучения, игр, игрушек</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02 2 02 75180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02 2 02 75180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расходов на приобретение учебников и учебных пособий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160 440,0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118 307,0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118 307,0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160 440,0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118 307,0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118 307,0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8 559 791,9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8 217 590,5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8 217 590,5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3 242 836,1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3 138 805,9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3 138 805,9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5 316 955,8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5 078 784,6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5 078 784,6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бюджетам муниципальных образований на финансовое обеспечение деятельности централизованных бухгалтерий, осуществляющих ведение бухгалтерского учета муниципальных общеобразовательных организаций и муниципальных дошкольных образовательных организаций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02 2 02 79990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02 2 02 79990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63 454,2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606 766,6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524 622,4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498 734,4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38 913,0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35 481,2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33 808,4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566 753,6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489 035,1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464 505,5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431 069,1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432 941,0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432 941,0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415 735,0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414 973,4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414 973,4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15 334,1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17 967,6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17 967,6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581 293,1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581 293,0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532 431,2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580 510,7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580 510,6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531 648,8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R3040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модернизации школьных систем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1 669 169,1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331 699,0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331 699,0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1 669 169,1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277 617,5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277 617,5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54 081,6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54 081,6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модернизации школьных систем образования за счет средств резервного фонда Правительства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76 374,9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02 R750F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76 374,9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"Современная школа"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3 497 023,6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4 274 762,0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51720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102 576,6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71 947,5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51720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102 576,6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71 947,5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52560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52560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новых мест в общеобразовательных организациях в связи с ростом числа обучающихся, вызванным демографическим фактором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2 529 165,5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3 292 828,2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2 529 165,5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3 292 828,2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новых мест в общеобразовательных организациях в связи с ростом числа обучающихся, вызванным демографическим фактором, за счет средств резервного фонда Правительства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5305F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454 010,0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5305F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454 010,0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новых мест в общеобразовательных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55200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403 075,1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907 986,3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55200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403 075,1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907 986,3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новых мест в общеобразовательных организациях за счет средств резервного фонда Правительства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5520F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3 936,4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5520F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3 936,4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64800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E1 64800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"Успех каждого ребенка"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28 278,1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E2 50980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28 278,1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E2 50980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21 178,6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22 218,5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E2 50980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3 850,7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6 059,6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"Цифровая образовательная среда"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E4 52130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E4 52130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"Содействие занятости женщин - создание условий дошкольного образования для детей в возрасте до трех лет"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P2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P2 52530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2 P2 52530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дополнительного образования детей и реализация мероприятий молодежной политики"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540 102,4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451 778,2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447 442,9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дополнительного образования детей, выявление и поддержка лиц, проявивших выдающиеся способности"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526 184,9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414 169,4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409 834,1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Премии Главы Кабардино-Балкарской Республики победителям и призерам заключительного этапа всероссийской олимпиады школьников, победителям регионального этапа всероссийской олимпиады школьников, республиканской олимпиады по родным языкам, а также подготовившим их педагогическим работникам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02 4 01 24530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02 4 01 24530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Организация, обеспечение и проведение олимпиад, конкурсов и прочих мероприятий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7 972,6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3 567,4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4 392,7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Стипендии обучающимся, студентам и аспирантам образовательных организаций высшего образования и профессиональных образовательных организаций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02 4 01 40130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02 4 01 40130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9 905,6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02 4 01 70130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9 905,6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02 4 01 77000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197 373,1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226 594,6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200 498,8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194 826,9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1 521,6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226 594,6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200 114,8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193 305,3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мероприятий, направленных на создание некапитальных объектов (быстровозводимых конструкций) отдыха детей и их оздоровления, за счет средств резервного фонда Правительства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R494F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77 202,8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01 R494F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77 202,8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"Успех каждого ребенка"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4 481,6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E2 51710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4 481,6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E2 51710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4 481,6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"Патриотическое воспитание граждан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EВ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EВ 51790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4 EВ 51790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управления системой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56 795,2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37 203,2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27 272,0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"Качество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56 364,4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37 161,2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27 105,6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проведения и проведение единого государственного экзамена и государственной итоговой аттестации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34 417,0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19 584,8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9 542,3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19 434,5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8 946,8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34 391,4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аккредитации образовательных учреждений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02 5 01 25550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21 847,4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17 568,2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17 530,8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21 847,4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17 568,2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17 530,8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"Научно-методическое, методическое и кадровое обеспечение обучения языкам народов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02 5 08 90000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13 485 123,9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9 508 793,6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8 838 069,8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122 687,0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91 173,9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89 246,7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104 001,6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85 612,6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85 634,6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14 879,1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3 467,5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3 806,3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мер социальной поддержки отдельных категорий граждан"</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5 280 234,1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6 149 054,0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6 255 517,4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ветеранов труда, установленных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2 760,5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2 019,4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2 760,5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2 019,4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выплаты ежемесячной денежной компенсации ветеранам труда, установленной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158 112,7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148 216,4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148 216,4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158 112,7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148 216,4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148 216,4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ветеранам труда, установленной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100 419,7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92 193,1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90 193,1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100 419,7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92 193,1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90 193,1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тружеников тыла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труженикам тыла, установленной статьей 7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03 1 00 40072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4 191,7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4 290,1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4 290,1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03 1 00 40072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4 191,7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4 290,1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4 290,1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специалистов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проживающих и работающих в сельской местности, установленных статьей 10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1 860,2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1 860,2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специалистам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проживающим и работающим в сельской местности, установленной статьей 10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161 976,2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168 799,3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168 799,3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157 477,5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168 799,3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168 799,3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03 1 00 40092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4 498,7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ветеранам Великой Отечественной войны и боевых действий"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7 549,2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5 073,7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материальной помощи участникам Великой Отечественной войны, вдовам погибших воинов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03 1 04 22060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3 155,3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03 1 04 22060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3 155,3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других видов социальной помощи, установленных Указом Президента Кабардино-Балкарской Республики от 9 мая 1993 года № 26 "О дополнительных мерах по социальной поддержке участников Великой Отечественной войны"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выплаты ежемесячной денежной компенсации участникам Великой Отечественной войны, установленной Указом Президента Кабардино-Балкарской Республики от 9 мая 1993 года № 26 "О дополнительных мерах по социальной поддержке участников Великой Отечественной войны"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03 1 04 40121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03 1 04 40121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инвалидам и участникам Великой Отечественной войны, вдовам погибших воинов ежегодной единовременной финансовой помощи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1 914,3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1 881,8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ежегодной выплаты к годовщине празднования Победы в Великой Отечественной войне 1941 - 1945 годов некоторым категориям граждан, установленной Указом Главы Кабардино-Балкарской Республики от 27 апреля 2023 года № 41-УГ «О ежегодной выплате к годовщине празднования Победы в Великой Отечественной войне 1941 - 1945 годов некоторым категориям граждан»</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03 1 04 41240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5 582,5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03 1 04 41240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03 1 04 41240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"Предоставление социальных доплат к пенсии"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3 419 006,6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4 422 547,6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4 529 405,8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региональных социальных доплат к пенсии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07 R0070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3 419 006,6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4 422 547,6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4 529 405,8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07 R0070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26 078,6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3 014,8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11 947,1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07 R0070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3 392 928,0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4 419 532,8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4 517 458,7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по оплате жилищно-коммунальных услуг отдельным категориям граждан"</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488 945,5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508 722,7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508 705,8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на оплату жилого помещения и коммунальных услуг, установленных постановлением Правительства Российской Федерации от 14 декабря 2005 года № 761 "О предоставлении субсидий на оплату жилого помещения и коммунальных услуг"</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03 1 08 40040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69 910,3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166 934,8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166 934,4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03 1 08 40040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16 901,8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16 901,4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03 1 08 40040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63 706,5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150 033,0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150 033,0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Оплата жилищно-коммунальных услуг отдельным категориям граждан</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03 1 08 52500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419 035,2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341 787,9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341 771,4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03 1 08 52500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03 1 08 52500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413 135,2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337 287,9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337 271,4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мер государственной поддержки лицам, ходатайствующим о признании их беженцами или вынужденными переселенцами, а также прибывшим с ними членам их семей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Социальные выплаты гражданам Донецкой Народной Республики, Луганской Народной Республики, Украины и лицам без гражданства, вынуждено покинувшим территории Донецкой Народной Республики, Луганской Народной Республики, Украины и прибывшим на территорию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09 5Т090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09 5Т090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09 5Т090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лицам, награжденным нагрудным знаком "Почетный донор России"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15 144,4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15 750,2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16 379,9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03 1 11 52200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15 144,4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15 750,2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16 379,9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03 1 11 52200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03 1 11 52200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14 834,4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15 440,2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16 049,9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гражданам при возникновении поствакцинальных осложнений"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03 1 12 52400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03 1 12 52400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03 1 12 52400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"Осуществление компенсационных выплат реабилитированным лицам"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349 688,8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314 818,2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313 687,1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реабилитированных лиц и лиц, признанных пострадавшими от политических репрессий, установленных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2 239,7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2 239,7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выплаты ежемесячной денежной компенсации реабилитированным лицам и лицам, признанным пострадавшими от политических репрессий, установленной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250 447,2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229 887,0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229 887,0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250 447,2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229 887,0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229 887,0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реабилитированным лицам и лицам, признанным пострадавшими от политических репрессий, установленной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95 124,3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81 560,4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81 560,4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03 1 13 40082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95 124,3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81 560,4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81 560,4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поддержки в связи с погребением умерших"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6 087,7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7 623,2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социального пособия на погребение отдельных категорий граждан, имевших место жительства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03 1 14 40030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6 087,7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7 623,2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03 1 14 40030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03 1 14 40030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5 997,2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7 500,4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государственной поддержки отдельным категориям государственных служащих, а также уволенным из их числа и членам их семей"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231 737,9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196 262,9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196 750,8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пенсии за выслугу лет лицам, замещавшим государственные должности Кабардино-Балкарской Республики и государственные должности государственной службы Кабардино-Балкарской Республики, лицам, замещавшим должности в органах государственной власти и управления КАССР, КБАССР, КБССР и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221 737,9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196 262,9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196 750,8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219 514,4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195 830,3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195 830,3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"Выплата дополнительного материального обеспечения гражданам за выдающиеся достижения и особые заслуги перед Кабардино-Балкарской Республикой"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169 013,9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166 423,3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167 889,0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ежемесячной надбавки гражданам, удостоенным государственных наград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03 1 19 40020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169 013,9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166 423,3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167 889,0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03 1 19 40020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03 1 19 40020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167 227,1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165 930,5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167 124,8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"Предоставление отдельным категориям граждан государственной социальной помощи на основании социального контракта"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80 452,8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86 442,2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86 468,1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материальной помощи гражданам, находящимся в трудной жизненной ситуации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03 1 21 22040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9 516,5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16 199,4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16 199,4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03 1 21 22040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03 1 21 22040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9 421,7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15 960,0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15 960,0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государственной социальной помощи на основании социального контракта отдельным категориям граждан</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R4040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70 936,3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70 242,8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70 268,7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R4040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21 R4040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70 234,0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70 234,0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«Специальная социальная выплата отдельным категориям работников государственных учреждений здравоохранения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Дополнительная государственная социальная поддержка отдельных категорий работников государственных учреждений здравоохранения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03 1 28 41660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03 1 28 41660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w:t>
            </w:r>
            <w:proofErr w:type="spellStart"/>
            <w:r w:rsidRPr="002A1268">
              <w:rPr>
                <w:color w:val="000000" w:themeColor="text1"/>
              </w:rPr>
              <w:t>общепрограммного</w:t>
            </w:r>
            <w:proofErr w:type="spellEnd"/>
            <w:r w:rsidRPr="002A1268">
              <w:rPr>
                <w:color w:val="000000" w:themeColor="text1"/>
              </w:rPr>
              <w:t xml:space="preserve"> характера по подпрограмме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03 1 99 00000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8 530,4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8 530,4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8 530,4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"Финансовая поддержка семей при рождении детей"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P1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приемной семьи, установленных статьей 3 Закона Кабардино-Балкарской Республики от 9 апреля 2004 года № 6-РЗ "О размере ежемесячного вознаграждения приемным родителям и льготах, предоставляемых приемной семье"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P1 40180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P1 40180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1 P1 40180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"Модернизация и развитие социального обслуживания населения"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1 359 078,4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1 178 965,9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1 165 660,3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деятельности учреждений социального обслуживания граждан"</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1 331 219,8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1 178 965,9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1 165 660,3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инновационных социальных проектов по оказанию помощи детям с психоэмоциональными травмами (в том числе детям, возвращаемым из зон боевых действий) за счет средств гранта Фонда поддержки детей, находящихся в трудной жизненной ситуации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03 2 03 62288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03 2 03 62288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03 2 03 62288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1 330 099,8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1 178 965,9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1 165 660,3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1 043 266,6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971 851,1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972 912,6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279 339,9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203 010,2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188 693,1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7 493,3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4 054,6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«Старшее поколение»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P3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P3 5163F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2 P3 5163F</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государственной поддержки семей, имеющих детей"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6 722 524,5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2 089 599,9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1 327 645,4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государственной поддержки в связи с беременностью и родами, а также гражданам, имеющим детей"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4 373 372,7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131 171,4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131 039,8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03 3 01 31440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263 364,6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03 3 01 31440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263 364,6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03 3 01 31460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771 762,7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03 3 01 31460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771 762,7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Ежемесячное пособие на ребенка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107 331,6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114 698,8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114 081,9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446,2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107 294,6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113 635,7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113 635,7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 по обеспечению полноценным питанием беременных женщин, кормящих матерей, а также детей в возрасте до трех лет, установленных Законом Кабардино-Балкарской Республики от 18 декабря 2012 года № 95-РЗ "Об обеспечении полноценным питанием беременных женщин, кормящих матерей, а также детей в возрасте до трех лет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03 3 01 40190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16 308,8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ежемесячных выплат на детей в возрасте от трех до семи лет включительно</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R3020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3 214 605,1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649,1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R3020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649,1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01 R3020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3 212 605,1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социальной поддержки многодетным семьям"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Единовременное пособие при рождении у одной матери одновременно трех и более детей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03 3 04 40140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03 3 04 40140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"Проведение мероприятий по отдыху и оздоровлению детей"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75 863,5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30 716,4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41 512,9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бюджетам муниципальных районов на финансовое обеспечение мероприятий, связанных с отдыхом детей в каникулярное время в детских стационарных лагерях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03 3 06 72010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03 3 06 72010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9 008,2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на финансовое обеспечение мероприятий, связанных с организацией отдыха детей в учреждениях с дневным пребыванием детей в каникулярное время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03 3 06 72020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03 3 06 72020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4 992,6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61 862,7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16 715,6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27 512,1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36 871,1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3 454,7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14 305,5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10 896,3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10 896,3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3 691,6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2 364,6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455 109,6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386 665,1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386 765,0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выплату ежемесячных денежных выплат опекунам (попечителям), приемным родителям на содержание детей-сирот и детей, оставшихся без попечения родителей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173 776,4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184 727,3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184 727,3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173 776,4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184 727,3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184 727,3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содержание отделов опеки и попечительства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39 614,9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выплату ежемесячного вознаграждения приемным родителям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49 034,5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49 034,5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03 3 07 70190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49 034,5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49 034,5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81 464,7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72 302,2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72 302,2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68 831,5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68 831,5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68 831,5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12 493,2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3 470,7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3 470,7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на выплату единовременного пособия при всех формах устройства детей, лишенных родительского попечения, в семью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F2600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F2600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R0820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115 627,0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40 736,2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40 836,1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R0820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102 936,2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40 736,2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40 836,1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07 R0820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12 690,8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поддержки детям, оказавшимся в трудной жизненной ситуации"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15 631,8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содержание комиссий по делам несовершеннолетних и защите их прав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03 3 08 70110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15 631,8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03 3 08 70110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15 631,8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"Финансовая поддержка семей при рождении детей"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1 802 196,9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1 525 590,5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752 871,2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единовременного денежного вознаграждения многодетным матерям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22050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22050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50 400,0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 социальной поддержки семей, признанных многодетными, установленных статьей 10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210 706,0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194 877,3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194 346,7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2 183,2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2 430,9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208 522,8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192 446,4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192 446,4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Компенсация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22 289,0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41 848,0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41 848,0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Единовременное пособие при рождении ребенка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34 111,7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38 813,2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38 602,0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34 101,0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38 449,3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38 449,3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Оказание социальной поддержки обучающимся общеобразовательных организаций республики из малообеспеченных, многодетных и других категорий семей, нуждающихся в помощи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8 462,5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8 080,0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8 080,0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40170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8 378,7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50840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1 462 927,6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1 191 572,0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419 594,5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3 P1 50840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1 462 927,6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1 191 572,0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419 594,5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"Повышение эффективности государственной поддержки социально ориентированных некоммерческих организаций"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государственной поддержки общественным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возмещение затрат, связанных с осуществлением деятельности, направленной на решение социальных вопросов, защиту прав и законных интересов граждан</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03 4 01 60210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03 4 01 60210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25 364,6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16 127,6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14 794,4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3 255,1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3 255,1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государственной программы Российской Федерации "Доступная среда"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3 255,1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2 301,5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"Совершенствование системы комплексной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 в том числе детей-инвалидов"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22 109,5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15 892,9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13 864,4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"Содействие реализации мероприятий Кабардино-Балкарской Республики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22 109,5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15 892,9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13 864,4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22 109,5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15 892,9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13 864,4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6 630,3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1 386,4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1 928 434,3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1 778 487,0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437 322,2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доступным и комфортным жильем"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679 369,6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316 604,4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84 474,5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управления специальными жилищными программами с использованием ипотечного кредитования"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Компенсация части процентной ставки по предоставленным кредитам гражданам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05 1 02 21710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05 1 02 21710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"Оказание государственной поддержки гражданам в обеспечении жильем и оплате жилищно-коммунальных услуг"</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65 339,1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65 036,3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66 474,5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1 835,1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1 910,3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1 988,6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1 835,1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1 910,3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1 988,6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05 1 13 51350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4 041,3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05 1 13 51350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4 041,3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22 478,4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05 1 13 51760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22 478,4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Компенсация отдельным категориям граждан оплаты взноса на капитальный ремонт общего имущества в многоквартирном доме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1 651,4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2 406,4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4 881,4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1 646,1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2 385,5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реализацию мероприятий по обеспечению жильем молодых семей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R4970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33 975,7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35 559,8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13 R4970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33 975,7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35 559,8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"Жилье"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187 519,3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95 166,5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Стимулирование программ развития жилищного строительства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F1 50210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187 519,3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95 166,5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F1 50210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187 519,3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95 166,5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"Обеспечение устойчивого сокращения непригодного для проживания жилищного фонда"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412 455,3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138 401,6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67483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305 198,3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96 396,7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67483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305 198,3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96 396,7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67484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107 257,0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42 004,9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1 F3 67484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107 257,0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42 004,9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1 195 076,5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1 422 409,6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314 855,8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проведению капитального ремонта многоквартирных домов"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79 785,0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8 463,2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05 2 01 69550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8 463,2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05 2 01 69550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8 463,2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Некоммерческому фонду "Региональный оператор капитального ремонта многоквартирных домов Кабардино-Балкарской Республики" на возмещение затрат на проведение капитального ремонта общего имущества в многоквартирных домах в части замены лифтового оборудования, признанного непригодным для эксплуатации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05 2 01 69551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05 2 01 69551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региональных программ модернизации систем коммунальной инфраструктуры"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1 080 513,5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1 371 264,0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301 250,5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разработку проектно-сметной документации объектов водоснабжения и водоотведения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05 2 02 74009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05 2 02 74009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1 070 013,5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1 371 264,0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301 250,5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1 070 013,5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1 371 264,0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301 250,5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модернизации инфраструктуры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05 2 12 00000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43 702,8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12 R5400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43 702,8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12 R5400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43 702,8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w:t>
            </w:r>
            <w:proofErr w:type="spellStart"/>
            <w:r w:rsidRPr="002A1268">
              <w:rPr>
                <w:color w:val="000000" w:themeColor="text1"/>
              </w:rPr>
              <w:t>общепрограммного</w:t>
            </w:r>
            <w:proofErr w:type="spellEnd"/>
            <w:r w:rsidRPr="002A1268">
              <w:rPr>
                <w:color w:val="000000" w:themeColor="text1"/>
              </w:rPr>
              <w:t xml:space="preserve"> характера по подпрограмме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6 993,5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5 307,2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5 142,1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6 993,5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5 307,2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5 142,1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4 858,2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4 873,8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1 866,5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"Чистая вода"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F5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7 401,2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Строительство и реконструкция (модернизация) объектов питьевого водоснабжения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F5 52430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7 401,2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2 F5 52430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7 401,2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"Обеспечение жильем и коммунальными услугами населения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53 988,2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39 473,0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37 991,9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функций аппарата Министерства строительства и жилищно-коммунального хозяйства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52 138,2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39 473,0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37 991,9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52 138,2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39 473,0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37 991,9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44 651,6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36 276,5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6 762,3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2 819,3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1 322,1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"Создание и техническое сопровождение "Региональной информационной системы обеспечения градостроительной деятельности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05 3 04 90000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"Содействие занятости населения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459 176,2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451 385,2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452 714,8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"Активная политика занятости населения и социальная поддержка безработных граждан"</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459 176,2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451 385,2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452 714,8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мероприятий активной политики занятости населения, включая мероприятия по развитию трудовой мобильности"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231 574,3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189 311,2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193 679,3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активной политики занятости населения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9 242,7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2 793,0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9 242,7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2 793,0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222 331,6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188 606,4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190 886,3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186 626,5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179 179,7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179 179,7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32 051,4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8 781,5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10 469,8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438,6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"Социальные выплаты безработным гражданам и оптимизация критериев назначения и размеров пособия по безработице"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227 601,9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262 074,0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259 035,5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активной политики занятости населения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9 142,2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9 142,2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9 142,2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9 051,7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9 051,7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218 459,7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252 931,8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249 893,3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2 896,1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183 626,7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219 931,8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216 893,3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5 815,8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5 587,3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"Профилактика правонарушений"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Денежная компенсация гражданам за добровольно сданное оружие, боеприпасы, взрывчатые вещества и взрывные устройства, находящиеся в незаконном обороте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08 1 00 25130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08 1 00 25130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08 1 00 57010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08 1 00 57010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"Противодействие коррупции"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Подпрограмма "Комплексные меры противодействия злоупотреблению наркотическими средствами, психотропными, сильнодействующими и другими </w:t>
            </w:r>
            <w:proofErr w:type="spellStart"/>
            <w:r w:rsidRPr="002A1268">
              <w:rPr>
                <w:color w:val="000000" w:themeColor="text1"/>
              </w:rPr>
              <w:t>психоактивными</w:t>
            </w:r>
            <w:proofErr w:type="spellEnd"/>
            <w:r w:rsidRPr="002A1268">
              <w:rPr>
                <w:color w:val="000000" w:themeColor="text1"/>
              </w:rPr>
              <w:t xml:space="preserve"> веществами и их незаконному обороту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08 5 00 90000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08 5 00 90000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3 487,3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08 5 00 90000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1 687,3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392 972,1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328 154,4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324 973,6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"Предупреждение, спасение, помощь"</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367 426,1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307 541,9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304 311,7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средствами резервного фонда Правительства Кабардино-Балкарской Республики по предупреждению и ликвидации последствий чрезвычайных ситуаций"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Резервный фонд Правительства Кабардино-Балкарской Республики по предупреждению и ликвидации последствий чрезвычайных ситуаций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10 1 01 20570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10 1 01 20570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повседневного функционирования противопожарной службы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349 557,7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307 524,4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304 294,2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349 557,7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307 524,4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304 294,2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311 236,9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298 761,4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298 764,5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36 315,9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7 704,7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4 469,0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1 060,7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инфраструктуры противопожарной службы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6 972,6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6 972,6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6 972,6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своевременного оповещения и информирования населения Кабардино-Балкарской Республики при угрозе или возникновении чрезвычайных ситуаций природного и техногенного характера"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функционирования системы оповещения и информирования населения Кабардино-Балкарской Республики при угрозе или возникновении чрезвычайных ситуаций природного и техногенного характера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10 1 09 21840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10 1 09 21840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и управление"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25 546,0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20 612,5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20 661,9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повседневного функционирования органа, осуществляющего полномочия в сфере гражданской обороны, защиты населения и территории от чрезвычайных ситуаций"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25 546,0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20 612,5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20 661,9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25 546,0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20 612,5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20 661,9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25 293,6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20 576,3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20 578,7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10 2 01 90000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1 496 726,9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1 347 777,4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710 048,1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"Наследие"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278 945,5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195 139,5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190 419,1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использование, популяризация исторического и культурного наследия"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15 137,3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7 375,8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сохранению, использованию, популяризации и государственной охране объектов культурного наследия (памятников истории и культуры) регионального значения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11 1 01 24510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11 1 01 24510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отношении объектов культурного наследия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11 1 01 59500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11 1 01 59500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1 060,3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6 248,9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6 315,5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6 141,8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6 150,5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1 642,9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библиотечного дела"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101 951,3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93 818,9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93 078,7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97 683,6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89 551,2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88 806,0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89 301,6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85 729,5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85 729,5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7 708,3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3 304,2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2 559,0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рамках поддержки отрасли культуры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R5190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4 267,7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4 267,7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4 272,7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R5190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02 R5190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4 267,7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4 272,7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музейного дела"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81 690,1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56 627,8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55 344,3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81 690,1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56 627,8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55 344,3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54 563,7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51 758,3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26 358,3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4 467,3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3 183,8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архивного дела"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45 744,2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35 728,7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34 620,2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45 744,2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35 728,7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34 620,2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38 687,9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32 330,1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32 334,2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6 479,2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1 795,2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"Культурная среда"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34 422,6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на создание модельных муниципальных библиотек</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54540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26 639,8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54540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26 639,8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Техническое оснащение региональных и муниципальных музеев </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55900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7 782,8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55900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6 443,3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1 A1 55900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1 339,5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"Искусство"</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1 003 998,1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940 713,6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470 237,1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 развитие исполнительских искусств"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465 027,8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395 031,1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391 950,3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465 027,8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395 031,1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391 950,3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371 714,9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337 792,2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337 792,2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51 347,3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27 344,0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25 828,5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31 058,5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24 988,7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10 907,0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3 340,9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3 340,9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 развитие кинематографии"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22 889,4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22 889,4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22 787,7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22 016,9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21 194,1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1 199,9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"Сохранение и развитие традиционной народной культуры, нематериального культурного наследия народов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19 593,7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19 021,5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19 593,7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19 021,5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5 152,0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13 301,7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12 769,6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12 769,6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3 769,1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1 657,7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1 113,6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творческих инициатив населения, а также выдающихся деятелей, организаций в сфере культуры, творческих союзов"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38 943,5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16 194,8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28 311,5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Государственные премии Кабардино-Балкарской Республики в области литературы и искусства в соответствии с Указом Главы Кабардино-Балкарской Республики от 26 января 2015 года № 10-УГ "О Государственной премии Кабардино-Балкарской Республики в области литературы и искусства"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11 2 04 20330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11 2 04 20330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Выплата стипендий выдающимся деятелям культуры и искусства и молодым талантливым авторам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11 2 04 24500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27 192,0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13 560,0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11 2 04 24500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27 192,0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13 560,0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государственных учреждений за счет грантов Главы Кабардино-Балкарской Республики в области театрального искусства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11 2 04 61621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11 2 04 61621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творческим союзам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11 2 04 62330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7 751,5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7 751,5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11 2 04 62330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7 751,5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7 751,5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и проведение мероприятий, а также работ по строительству, реконструкции, реставрации, посвященных значимым событиям культуры"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450 876,9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486 804,6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7 066,1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31 195,5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7 066,1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31 124,0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7 066,1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и (или) модернизация инфраструктуры в сфере культуры региональной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R1100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419 681,4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485 021,5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05 R1100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419 681,4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485 021,5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"Творческие люди"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60274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60274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межбюджетные трансферты бюджетам муниципальных образований на выплату грантов на поддержку любительских творческих коллективов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74300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2 A2 74300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реализации государственной программы Кабардино-Балкарской Республики "Культура Кабардино-Балкарии"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201 141,4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177 008,1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49 391,9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инфраструктуры и системы управления в сфере культуры"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20 324,0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20 324,0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24 857,3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20 071,6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20 084,2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региональных и муниципальных мероприятий в сфере культуры"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39 628,8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31 585,3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29 068,0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R4660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16 114,8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16 659,7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R4660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16 114,8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19 284,7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16 659,7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R4670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5 877,3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5 877,3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5 849,5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R4670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5 877,3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5 877,3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5 849,5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Поддержка творческой деятельности и техническое оснащение детских и кукольных театров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R5170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17 636,7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6 558,8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03 R5170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17 636,7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6 558,8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"Культурная среда"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132 914,4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124 527,2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Развитие сети учреждений культурно-досугового типа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70 668,2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93 801,9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70 668,2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93 801,9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отрасли культуры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26 790,8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30 725,3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26 790,8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30 725,3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устойчивого развития сельских территорий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5 921,6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5 869,2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Развитие сети учреждений культурно-досугового типа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М5130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21 366,7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М5130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21 366,7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отрасли культуры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М5190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8 167,3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A1 М5190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8 167,3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"Творческие люди"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отрасли культуры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A2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4 A2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"Реализация федеральной целевой программы "Увековечение памяти погибших при защите Отечества на 2019 - 2024 годы"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34 916,2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реализацию федеральной целевой программы "Увековечение памяти погибших при защите Отечества на 2019 - 2024 годы"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8 00 R2990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34 916,2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11 8 00 R2990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34 916,2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368 790,7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496 134,3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340 730,7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в области охраны и использования охотничьих ресурсов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7 356,8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7 612,4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7 891,1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6 412,1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6 412,1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6 412,1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12 0 00 59700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1 479,0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"Регулирование качества окружающей среды"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и проведение комплексного государственного экологического надзора, разрешительной и лицензионной деятельности в части ограничения негативного техногенного воздействия на окружающую среду и экологической экспертизы"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"Биологическое разнообразие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"Функционирование и развитие системы особо охраняемых природных территорий"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10 711,4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10 235,9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10 235,9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6 642,1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"Гидрометеорология и мониторинг окружающей среды"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функционирования и развития государственной наблюдательной сети, системы наблюдений, системы получения, сбора и распространения информации в области гидрометеорологии и смежных с ней областях"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12 3 03 00000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12 3 03 90000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12 3 03 90000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39 802,4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25 468,0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деятельности Министерства природных ресурсов и экологии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39 802,4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25 468,0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39 802,4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26 252,6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25 468,0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30 221,1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24 639,0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9 490,0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"Использование водных ресурсов"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274 036,3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451 716,2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296 818,0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"Осуществление водохозяйственных и </w:t>
            </w:r>
            <w:proofErr w:type="spellStart"/>
            <w:r w:rsidRPr="002A1268">
              <w:rPr>
                <w:color w:val="000000" w:themeColor="text1"/>
              </w:rPr>
              <w:t>водоохранных</w:t>
            </w:r>
            <w:proofErr w:type="spellEnd"/>
            <w:r w:rsidRPr="002A1268">
              <w:rPr>
                <w:color w:val="000000" w:themeColor="text1"/>
              </w:rPr>
              <w:t xml:space="preserve"> мероприятий, обеспечение безопасной эксплуатации гидротехнических сооружений и информационно-техническое обеспечение отрасли"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9 507,9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6 479,8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6 471,6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9 507,9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6 479,8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6 471,6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3 957,3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3 957,3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4 585,4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"Выполнение работ по содержанию и обеспечению безопасной эксплуатации гидротехнических сооружений и охрана водохранилищ"</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45 272,4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45 272,4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40 007,0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5 265,4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2 745,8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исполнения переданных полномочий Российской Федерации в области водных отношений"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67 736,3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149 259,9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28 259,9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отдельных полномочий в области водных отношений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04 51280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67 736,3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149 259,9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28 259,9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04 51280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67 736,3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149 259,9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28 259,9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реализации мероприятий государственной программы Кабардино-Балкарской Республики в области использования и охраны водных объектов"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51 533,8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193 309,4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259 340,8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государственной программы Кабардино-Балкарской Республики в области использования и охраны водных объектов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R0650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37 211,1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193 309,4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259 340,8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09 R0650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37 211,1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193 309,4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259 340,8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"Сохранение уникальных водных объектов"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G8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99 921,3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Улучшение экологического состояния гидрографической сети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G8 50900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99 921,3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12 В G8 50900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99 921,3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719 442,4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692 751,5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673 869,8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физической культуры и массового спорта"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124 445,9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218 989,2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226 530,5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"Физическое воспитание и обеспечение организации и проведения физкультурных мероприятий и массовых спортивных мероприятий"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649,1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спортивной инфраструктуры и материально-технической базы для занятий физической культурой и массовым спортом"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117 932,3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95 260,9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225 855,4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117 932,3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95 260,9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89 013,3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117 932,3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95 260,9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89 013,3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оборудования для создания "умных" спортивных площадок</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R7530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136 842,1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03 R7530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136 842,1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"Спорт - норма жизни"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5 205,1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123 557,9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и модернизация объектов спортивной инфраструктуры региональной собственности для занятий физической культурой и спортом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51390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123 557,9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51390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123 557,9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объектов спортивной инфраструктуры спортивно-технологическим оборудованием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52280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4 245,5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1 P5 52280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4 245,5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спорта высших достижений и системы подготовки спортивного резерва"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516 563,6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415 163,4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385 414,0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"Проведение спортивных мероприятий, обеспечение подготовки спортсменов высокого класса, материально-техническое обеспечение спортивных сборных команд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224 918,6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145 279,8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144 124,8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Стипендии и 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олимпийским видам спорта и их тренерам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13 433,8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13 433,8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Денежные вознаграждения Главы Кабардино-Балкарской Республики спортсменам Кабардино-Балкарской Республики - членам основного состава сборных команд Российской Федерации по неолимпийским видам спорта и их тренерам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4 122,4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w:t>
            </w:r>
            <w:proofErr w:type="spellStart"/>
            <w:r w:rsidRPr="002A1268">
              <w:rPr>
                <w:color w:val="000000" w:themeColor="text1"/>
              </w:rPr>
              <w:t>паралимпийским</w:t>
            </w:r>
            <w:proofErr w:type="spellEnd"/>
            <w:r w:rsidRPr="002A1268">
              <w:rPr>
                <w:color w:val="000000" w:themeColor="text1"/>
              </w:rPr>
              <w:t xml:space="preserve"> и </w:t>
            </w:r>
            <w:proofErr w:type="spellStart"/>
            <w:r w:rsidRPr="002A1268">
              <w:rPr>
                <w:color w:val="000000" w:themeColor="text1"/>
              </w:rPr>
              <w:t>сурдлимпийским</w:t>
            </w:r>
            <w:proofErr w:type="spellEnd"/>
            <w:r w:rsidRPr="002A1268">
              <w:rPr>
                <w:color w:val="000000" w:themeColor="text1"/>
              </w:rPr>
              <w:t xml:space="preserve"> видам спорта и их тренерам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13 2 01 40443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189 862,4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123 023,6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121 868,6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136 700,9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96 026,7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101 447,9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40 181,5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20 276,4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13 700,2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6 720,5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6 720,5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системы подготовки спортивного резерва"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262 738,0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239 759,8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241 289,1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262 738,0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239 759,8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241 289,1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245 177,2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234 691,3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234 691,3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4 286,0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5 815,3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"Спорт - норма жизни"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28 906,9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30 123,9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50810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50810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Приобретение спортивного оборудования и инвентаря для приведения организаций спортивной подготовки в нормативное состояние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52290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14 560,3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15 120,3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2 P5 52290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14 560,3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15 120,3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"Управление развитием отрасли физической культуры и спорта"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государственной политики в сфере физической культуры и спорта"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20 310,2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18 260,2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14 383,7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13 4 02 90000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208,5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футбола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58 122,7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43 845,8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47 333,2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 модернизация инфраструктуры и материально-технической базы для развития футбола"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42 242,5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33 054,5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35 419,7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42 242,5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33 054,5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35 419,7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42 242,5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33 054,5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35 419,7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детско-юношеского футбола"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11 913,5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11 913,5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13 8 02 90000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15 880,2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10 791,3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11 913,5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"Экономическое развитие и инновационная экономика"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1 485 262,6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1 003 755,2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751 645,3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65 264,9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50 732,7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50 638,1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61 787,5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49 086,5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49 169,5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3 477,4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1 634,1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1 456,5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и поддержка малого и среднего предпринимательства"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128 037,8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103 076,2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15 315,0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 поддержка малого и среднего предпринимательства"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22 486,6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17 480,7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15 315,0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22 486,6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17 480,7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15 315,0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13 347,0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12 747,8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12 747,8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4 173,4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2 007,6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1 029,5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559,5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Региональный проект "Создание благоприятных условий для осуществления деятельности </w:t>
            </w:r>
            <w:proofErr w:type="spellStart"/>
            <w:r w:rsidRPr="002A1268">
              <w:rPr>
                <w:color w:val="000000" w:themeColor="text1"/>
              </w:rPr>
              <w:t>самозанятыми</w:t>
            </w:r>
            <w:proofErr w:type="spellEnd"/>
            <w:r w:rsidRPr="002A1268">
              <w:rPr>
                <w:color w:val="000000" w:themeColor="text1"/>
              </w:rPr>
              <w:t xml:space="preserve"> гражданами"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I2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I2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"Создание условий для легкого старта и комфортного ведения бизнеса"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35 140,5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36 613,7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55270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16 066,1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55270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16 066,1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20 139,5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20 547,6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I4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20 139,5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20 547,6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"Акселерация субъектов малого и среднего предпринимательства"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48 010,4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26 581,5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26 532,4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14 003,5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55271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26 532,4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14 003,5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некоммерческой организации "Гарантийный фонд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55272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12 578,0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55272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12 578,0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Д5271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2 I5 Д5271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"Государственная кадастровая оценка"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9 779,0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9 831,9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"Определение кадастровой стоимости"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9 779,0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9 831,9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9 779,0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9 831,9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9 779,0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9 831,9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"Совершенствование системы государственного управления"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372 397,7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279 750,6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271 878,3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предоставления государственных услуг и исполнения государственных функций"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372 397,7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279 750,6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271 878,3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 в форме субсидии автономной некоммерческой организации дополнительного профессионального образования "Корпоративный университет "Эльбрус" на создание условий для реализации стратегических целей социально-экономического развития Кабардино-Балкарской Республики и формирования эффективной управленческой команды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15 4 01 60660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17 933,6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15 4 01 60660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17 933,6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354 464,1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279 750,6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271 878,3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354 464,1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279 750,6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271 878,3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"Реализация мероприятий подпрограммы "Социально-экономическое развитие Кабардино-Балкарской Республики на 2016 - 2025 годы" государственной программы Российской Федерации "Развитие Северо-Кавказского федерального округа"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социально-экономическому развитию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15 5 05 00000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социально-экономическому развитию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5 05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5 05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818 450,2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560 416,7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403 982,0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"Стимулирование инноваций"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Я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"Адресная поддержка повышения производительности труда на предприятиях"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Я L2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в целях достижения результатов национального проекта "Производительность труда"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Я L2 52890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Я L2 52890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благоприятных условий для развития экспорта и внешнеэкономической деятельности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15 6 00 00000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"Организация и обеспечение участия Кабардино-Балкарской Республики в </w:t>
            </w:r>
            <w:proofErr w:type="spellStart"/>
            <w:r w:rsidRPr="002A1268">
              <w:rPr>
                <w:color w:val="000000" w:themeColor="text1"/>
              </w:rPr>
              <w:t>выставочно</w:t>
            </w:r>
            <w:proofErr w:type="spellEnd"/>
            <w:r w:rsidRPr="002A1268">
              <w:rPr>
                <w:color w:val="000000" w:themeColor="text1"/>
              </w:rPr>
              <w:t>-ярмарочных мероприятиях"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15 6 01 00000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Грант в форме субсидий Региональному фонду "Центр поддержки предпринимательства Кабардино-Балкарской Республики" в целях организации и обеспечения участия Кабардино-Балкарской Республики в </w:t>
            </w:r>
            <w:proofErr w:type="spellStart"/>
            <w:r w:rsidRPr="002A1268">
              <w:rPr>
                <w:color w:val="000000" w:themeColor="text1"/>
              </w:rPr>
              <w:t>выставочно</w:t>
            </w:r>
            <w:proofErr w:type="spellEnd"/>
            <w:r w:rsidRPr="002A1268">
              <w:rPr>
                <w:color w:val="000000" w:themeColor="text1"/>
              </w:rPr>
              <w:t>-ярмарочных мероприятиях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15 6 01 68314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15 6 01 68314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Российской Федерации "Развитие Северо-Кавказского федерального округа"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Д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условий для реализации проектов развития социальной и инженерной инфраструктуры на территории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Д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социально-экономическому развитию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Д 04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15 Д 04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промышленности и торговли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119 319,9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21 723,3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21 528,1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29 760,6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21 723,3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21 528,1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26 234,6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21 092,0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21 118,6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3 476,0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промышленного комплекса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89 559,3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"Сопровождение развития инфраструктуры поддержки деятельности в сфере промышленности и промышленной инфраструктуры"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89 559,3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региональной программы развития промышленности (финансовое обеспечение (капитализация и (или) </w:t>
            </w:r>
            <w:proofErr w:type="spellStart"/>
            <w:r w:rsidRPr="002A1268">
              <w:rPr>
                <w:color w:val="000000" w:themeColor="text1"/>
              </w:rPr>
              <w:t>докапитализация</w:t>
            </w:r>
            <w:proofErr w:type="spellEnd"/>
            <w:r w:rsidRPr="002A1268">
              <w:rPr>
                <w:color w:val="000000" w:themeColor="text1"/>
              </w:rPr>
              <w:t>) деятельности некоммерческой организации "Гарантийный фонд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R5911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R5911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региональной программы развития промышленности  (возмещение части затрат промышленных предприятий, связанных с приобретением нового оборудования)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R5912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29 559,3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16 7 02 R5912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29 559,3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482 014,7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299 256,7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308 652,5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"Информационная среда"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372 876,8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282 655,9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287 659,3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печатных средств массовой информации"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212 943,6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172 386,6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212 943,6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172 386,6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158 990,0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151 882,6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151 882,6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53 458,9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11 562,1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20 189,7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создания и распространения телерадиопрограмм и электронных средств массовой информации"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98 373,6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94 519,7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98 373,6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94 519,7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80 686,8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76 811,6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76 811,6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57 032,4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21 426,5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17 572,6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"Участие Кабардино-Балкарской Республики в международном информационном обмене"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8 043,0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5 679,9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5 790,0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8 043,0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5 679,9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5 790,0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7 338,3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5 535,8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5 535,8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развитием информационной среды"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13 990,3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14 843,4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14 962,9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13 990,3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14 843,4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14 962,9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12 418,7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14 465,1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14 465,1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23 2 08 90000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1 571,6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"Информационное государство"</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109 137,9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16 600,8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20 993,2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развитием информационного общества"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19 071,0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13 245,7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19 071,0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13 245,7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16 369,7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13 149,1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13 167,1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2 698,6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 эксплуатация электронного правительства"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Мероприятия по развитию информационного общества и формированию электронного правительства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23 4 02 28060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23 4 02 28060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1 359,5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"Создание и внедрение современных информационных технологий в сфере государственного управления"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48 266,9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48 266,9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48 266,9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сервисов на основе информационных технологий в области медицины, здравоохранения, социального обеспечения, образования, науки и культуры"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1 955,0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7 747,5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1 955,0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7 747,5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1 905,9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7 552,8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23 4 09 90000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5 482 636,1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4 311 525,8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5 057 453,5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"Железнодорожный транспорт"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"Компенсация потерь в доходах транспортных предприятий, возникающих в результате государственного регулирования тарифов"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компенсацию организациям железнодорожного транспорта потерь в доходах, возникающих в результате установления льготы по тарифу на проезд обучающихся и воспитанников общеобразовательных организаций старше 7 лет,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24 1 01 60800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24 1 01 60800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компенсацию организациям железнодорожного транспорта потерь в доходах,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24 1 01 60810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24 1 01 60810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"Дорожное хозяйство"</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4 865 819,7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4 201 006,6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4 951 283,5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"Капитальный ремонт, ремонт и содержание региональных автомобильных дорог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1 536 313,5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1 017 277,3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1 483 509,8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1 536 313,5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1 017 277,3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1 483 509,8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25 499,7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1 407 530,7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856 127,2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1 307 362,7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Обслуживание государственного (муниципального) долга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700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101 852,4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135 310,0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150 310,0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развитию автомобильных дорог регионального, межмуниципального и местного значения"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1 221 319,6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1 642 822,2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1 780 704,9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24 2 04 57840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177 138,3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24 2 04 57840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177 138,3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за счет средств целевого бюджетного дорожного фонда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347 752,5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1 486 042,2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1 745 704,9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347 752,5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1 486 042,2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1 745 704,9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из республиканского бюджета Кабардино-Балкарской Республики бюджетам муниципальных образований на реализацию мероприятий в сфере дорожного хозяйства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523 094,3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523 094,3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городских округов и городских поселений на нормативное содержание улично-дорожной сети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29 662,6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24 2 04 73050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29 662,6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143 671,8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156 780,1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143 671,8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156 780,1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"Региональная и местная дорожная сеть"</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2 108 186,6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1 540 907,0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1 687 068,8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53940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474 350,7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724 017,3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1 089 916,3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53940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474 350,7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680 850,0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1 089 916,3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53940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43 167,3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реализацию мероприятий регионального проекта "Региональная и местная дорожная сеть"</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7393R</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830 169,0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7393R</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830 169,0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803 666,9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816 889,7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597 152,5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803 666,9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717 418,8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51 537,5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2 R1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99 470,9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545 615,1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общественного транспорта"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398 562,8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24 4 00 90000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398 562,8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24 4 00 90000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398 562,8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"Развитие транспортной системы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32 553,1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23 202,1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реализацией государственной программы"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32 553,1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23 202,1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32 553,1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23 202,1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22 568,0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22 592,1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4 608,6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системы обеспечения вызова экстренных оперативных служб по единому номеру "112"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13 282,1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"Построение и развитие аппаратно-программного комплекса "Безопасная республика"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160 103,3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86 089,9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82 333,8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"Внедрение сегментов аппаратно-программного комплекса "Безопасная республика"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160 103,3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86 089,9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82 333,8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Почтовые расходы на рассылку постановлений по делам о нарушениях правил дорожного движения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87 918,4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87 918,4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25 918,4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Оснащение техническими средствами объектов, связанных с массовым пребыванием людей, и их обслуживание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6 239,5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2 602,7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14 316,0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6 239,5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2 602,7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21520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57 862,9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53 932,0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53 812,7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56 085,8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53 567,0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53 639,8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гражданского использования системы ГЛОНАСС на транспорте"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Д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"Создание региональных информационно-навигационных систем, функционирующих с использованием технологий ГЛОНАСС"</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Д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Д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24 Д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251,4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3 208 131,2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3 280 650,8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2 254 468,0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отраслей агропромышленного комплекса"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2 908 523,9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3 036 830,0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2 008 866,2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"Стимулирование инвестиционной деятельности в агропромышленном комплексе"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Возмещение части прямых понесенных затрат на создание и (или) модернизацию объектов агропромышленного комплекса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В2 R4720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В2 R4720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"Развитие отраслей агропромышленного комплекса, обеспечивающих ускоренное </w:t>
            </w:r>
            <w:proofErr w:type="spellStart"/>
            <w:r w:rsidRPr="002A1268">
              <w:rPr>
                <w:color w:val="000000" w:themeColor="text1"/>
              </w:rPr>
              <w:t>импортозамещение</w:t>
            </w:r>
            <w:proofErr w:type="spellEnd"/>
            <w:r w:rsidRPr="002A1268">
              <w:rPr>
                <w:color w:val="000000" w:themeColor="text1"/>
              </w:rPr>
              <w:t xml:space="preserve"> основных видов сельскохозяйственной продукции, сырья и продовольствия"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2 136 653,5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2 004 710,8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2 008 866,2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стимулирование увеличения производства картофеля и овощей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61 988,7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72 872,2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72 872,2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61 988,7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72 872,2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72 872,2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на развитие виноградарства и виноделия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8 978,4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10 192,5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14 347,9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8 978,4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10 192,5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14 347,9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Возмещение производителям зерновых культур части затрат на производство и реализацию зерновых культур</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R3580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205 121,5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205 121,5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R3580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205 121,5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205 121,5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(возмещение) производителям зерновых культур части затрат на производство и реализацию зерновых культур</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349 161,8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R3680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349 161,8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стимулирование развития приоритетных </w:t>
            </w:r>
            <w:proofErr w:type="spellStart"/>
            <w:r w:rsidRPr="002A1268">
              <w:rPr>
                <w:color w:val="000000" w:themeColor="text1"/>
              </w:rPr>
              <w:t>подотраслей</w:t>
            </w:r>
            <w:proofErr w:type="spellEnd"/>
            <w:r w:rsidRPr="002A1268">
              <w:rPr>
                <w:color w:val="000000" w:themeColor="text1"/>
              </w:rPr>
              <w:t xml:space="preserve"> агропромышленного комплекса и развитие малых форм хозяйствования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1 219 408,5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поддержку сельскохозяйственного производства по отдельным </w:t>
            </w:r>
            <w:proofErr w:type="spellStart"/>
            <w:r w:rsidRPr="002A1268">
              <w:rPr>
                <w:color w:val="000000" w:themeColor="text1"/>
              </w:rPr>
              <w:t>подотраслям</w:t>
            </w:r>
            <w:proofErr w:type="spellEnd"/>
            <w:r w:rsidRPr="002A1268">
              <w:rPr>
                <w:color w:val="000000" w:themeColor="text1"/>
              </w:rPr>
              <w:t xml:space="preserve"> растениеводства и животноводства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6 253,7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В3 R5080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490 862,4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497 116,1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"Акселерация субъектов малого и среднего предпринимательства"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I5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95 146,5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139 052,5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системы поддержки фермеров и развитие сельской кооперации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I5 54800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95 146,5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139 052,5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I5 54800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95 146,5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139 052,5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"Экспорт продукции агропромышленного комплекса"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674 623,9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893 066,7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аккредитации ветеринарных лабораторий в национальной системе аккредитации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52510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52 515,6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52510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52 515,6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области мелиорации земель сельскохозяйственного назначения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55680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674 623,9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840 551,1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У T2 55680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674 623,9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840 551,1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развития агропромышленного комплекса"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299 607,3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243 820,8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245 601,8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функций аппарата координатора государственной программы"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50 016,6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49 923,2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57 614,0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50 016,6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49 923,2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50 515,1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49 220,1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49 229,5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7 037,4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626,7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общих условий функционирования отраслей агропромышленного комплекса"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Мероприятия в области сельскохозяйственного производства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03 26510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03 26510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03 26510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"Организация ветеринарного и фитосанитарного надзора"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231 766,2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193 804,2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194 703,1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строительство приютов для животных без владельцев на территории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71230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71230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216 766,2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193 804,2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194 703,1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200 055,8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179 050,3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179 050,3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15 312,7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13 915,7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14 814,6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1 397,7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мелиоративного комплекса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В1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проведение гидромелиоративных, </w:t>
            </w:r>
            <w:proofErr w:type="spellStart"/>
            <w:r w:rsidRPr="002A1268">
              <w:rPr>
                <w:color w:val="000000" w:themeColor="text1"/>
              </w:rPr>
              <w:t>культуртехнических</w:t>
            </w:r>
            <w:proofErr w:type="spellEnd"/>
            <w:r w:rsidRPr="002A1268">
              <w:rPr>
                <w:color w:val="000000" w:themeColor="text1"/>
              </w:rPr>
              <w:t xml:space="preserve">, </w:t>
            </w:r>
            <w:proofErr w:type="spellStart"/>
            <w:r w:rsidRPr="002A1268">
              <w:rPr>
                <w:color w:val="000000" w:themeColor="text1"/>
              </w:rPr>
              <w:t>агролесомелиоративных</w:t>
            </w:r>
            <w:proofErr w:type="spellEnd"/>
            <w:r w:rsidRPr="002A1268">
              <w:rPr>
                <w:color w:val="000000" w:themeColor="text1"/>
              </w:rPr>
              <w:t xml:space="preserve"> и фитомелиоративных мероприятий, а также мероприятий в области известкования кислых почв на пашне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В1 R5980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25 Ф В1 R5980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лесного хозяйства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140 948,8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133 965,4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138 486,3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контроля пожарной опасности в лесах и готовности к действиям сил и средств, предназначенных для предупреждения и ликвидации чрезвычайных ситуаций в лесах, возникших вследствие лесных пожаров"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35 418,2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34 818,8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34 738,9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мер пожарной безопасности и тушение лесных пожаров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29 0 01 53450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29 0 01 53450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22 734,8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12 084,0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12 004,1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12 683,4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12 084,0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12 004,1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исполнения полномочий Российской Федерации в области лесных отношений"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89 626,9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77 445,4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78 959,4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отдельных полномочий в области лесных отношений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89 626,9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77 445,4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78 959,4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81 201,8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74 690,9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76 204,9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5 670,6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2 754,5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2 754,5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w:t>
            </w:r>
            <w:proofErr w:type="spellStart"/>
            <w:r w:rsidRPr="002A1268">
              <w:rPr>
                <w:color w:val="000000" w:themeColor="text1"/>
              </w:rPr>
              <w:t>общепрограммного</w:t>
            </w:r>
            <w:proofErr w:type="spellEnd"/>
            <w:r w:rsidRPr="002A1268">
              <w:rPr>
                <w:color w:val="000000" w:themeColor="text1"/>
              </w:rPr>
              <w:t xml:space="preserve"> характера по подпрограмме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5 789,6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5 510,3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5 789,6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5 510,3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5 675,1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5 448,1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5 448,1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"Сохранение лесов"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16 156,6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19 277,8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Увеличение площади </w:t>
            </w:r>
            <w:proofErr w:type="spellStart"/>
            <w:r w:rsidRPr="002A1268">
              <w:rPr>
                <w:color w:val="000000" w:themeColor="text1"/>
              </w:rPr>
              <w:t>лесовосстановления</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54290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9 744,3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54290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10 114,1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9 759,9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9 744,3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Оснащение специализированных учреждений </w:t>
            </w:r>
            <w:proofErr w:type="spellStart"/>
            <w:r w:rsidRPr="002A1268">
              <w:rPr>
                <w:color w:val="000000" w:themeColor="text1"/>
              </w:rPr>
              <w:t>лесопожарной</w:t>
            </w:r>
            <w:proofErr w:type="spellEnd"/>
            <w:r w:rsidRPr="002A1268">
              <w:rPr>
                <w:color w:val="000000" w:themeColor="text1"/>
              </w:rPr>
              <w:t xml:space="preserve"> техникой и оборудованием для проведения комплекса мероприятий по охране лесов от пожаров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54320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6 396,7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9 533,5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29 0 GА 54320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6 396,7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9 533,5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w:t>
            </w:r>
            <w:proofErr w:type="spellStart"/>
            <w:r w:rsidRPr="002A1268">
              <w:rPr>
                <w:color w:val="000000" w:themeColor="text1"/>
              </w:rPr>
              <w:t>Энергоэффективность</w:t>
            </w:r>
            <w:proofErr w:type="spellEnd"/>
            <w:r w:rsidRPr="002A1268">
              <w:rPr>
                <w:color w:val="000000" w:themeColor="text1"/>
              </w:rPr>
              <w:t xml:space="preserve"> и развитие энергетики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63 790,5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38 140,5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37 816,9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"Энергосбережение и повышение энергетической эффективности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энергетики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рынка природного газа как моторного топлива"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sidRPr="002A1268">
              <w:rPr>
                <w:color w:val="000000" w:themeColor="text1"/>
              </w:rPr>
              <w:t>догазификации</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2 04 RР410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2 04 RР410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w:t>
            </w:r>
            <w:proofErr w:type="spellStart"/>
            <w:r w:rsidRPr="002A1268">
              <w:rPr>
                <w:color w:val="000000" w:themeColor="text1"/>
              </w:rPr>
              <w:t>Энергоэффективность</w:t>
            </w:r>
            <w:proofErr w:type="spellEnd"/>
            <w:r w:rsidRPr="002A1268">
              <w:rPr>
                <w:color w:val="000000" w:themeColor="text1"/>
              </w:rPr>
              <w:t xml:space="preserve"> и развитие энергетики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37 687,2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функций аппарата ответственного исполнителя государственной программы"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37 687,2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38 107,8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37 687,2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45 092,7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36 835,7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36 870,4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5 019,1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 имуществом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81 515,8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78 470,1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"Управление отчуждением объектов государственного имущества"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государственной политики в области приватизации и управления государственной собственностью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38 0 02 29020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2 770,0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38 0 02 29020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2 403,3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38 0 02 29020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реализации программы"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34 593,2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22 570,1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34 593,2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22 570,1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27 857,2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22 208,4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22 228,0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6 709,5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государственной программы Российской Федерации "Национальная система пространственных данных"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44 152,6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55 900,0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бюджетам муниципальных образований на проведение комплексных кадастровых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07 R5110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44 152,6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55 900,0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38 0 07 R5110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44 152,6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55 900,0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1 698 048,3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652 964,0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691 978,0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"Повышение качества управления бюджетным процессом"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912 702,9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"Оптимизация бюджетного процесса"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Резервный фонд Правительства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39 2 02 20540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39 2 02 20540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информационного обеспечения бюджетных правоотношений"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15 074,0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1 711,5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8 153,7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"Управление государственным долгом и государственными финансовыми активами"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интересов Кабардино-Балкарской Республики как заемщика, кредитора и гаранта"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Обслуживание государственного (муниципального) долга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700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99 086,8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"Выравнивание финансовых возможностей местных бюджетов"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692 108,5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533 671,4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532 778,1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"Выравнивание бюджетной обеспеченности муниципальных образований"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606 532,3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533 671,4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532 778,1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районов на осуществление государственного полномочия Кабардино-Балкарской Республики по расчету и предоставлению дотаций бюджетам городских, сельских поселений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70010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70010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Выравнивание бюджетной обеспеченности муниципальных районов (городских округов)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70020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01 70020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мер по обеспечению сбалансированности бюджетов муниципальных образований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85 576,2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Дотации на поддержку мер по обеспечению сбалансированности бюджетов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70040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82 617,7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70040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82 617,7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Дотации на поддержку мер по обеспечению сбалансированности бюджетов (в целях стимулирования муниципальных образований, принимающих меры по увеличению налогового потенциала)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75491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Б 02 75491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2 958,5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53 081,1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51 959,4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"Реализация функций координатора государственной программы"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53 081,1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51 959,4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70 856,9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53 081,1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51 959,4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61 635,9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50 107,1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50 185,8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9 113,4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2 834,3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1 632,4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39 Д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141,2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50 107,8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26 169,0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32 362,6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"Повышение эффективности государственной поддержки социально ориентированных некоммерческих организаций"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6 576,1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эффективного взаимодействия органов власти с институтами гражданского общества"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2 523,5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6 576,1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некоммерческим организациям на реализацию социально значимых проектов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2 378,1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2 378,1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576,1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"Общероссийская гражданская идентичность и этнокультурное развитие народов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20 102,0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9 687,4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"Укрепление общероссийской гражданской идентичности"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20 102,0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9 687,4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15 034,2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9 687,4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9 540,0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целях достижения показателей государственной программы Российской Федерации "Реализация государственной национальной политики"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R5180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2 01 R5180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реализации государственной программы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17 982,0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13 671,6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13 311,0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"Совершенствование управления реализацией программы, мониторинг реализации государственной программы"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17 982,0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13 671,6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13 311,0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17 982,0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13 671,6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13 311,0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16 141,5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12 982,7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12 997,9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1 725,5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"Осуществление деятельности в сферах международного гуманитарного сотрудничества и содействия международному развитию"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В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"Поддержка культурно-гуманитарного присутствия Кабардино-Балкарской Республики за рубежом"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В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государственной политики в отношении соотечественников за рубежом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В 01 26010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46 В 01 26010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657 255,0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686 820,2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431 498,2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условий для обеспечения доступным и комфортным жильем сельского населения"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жилищного строительства на сельских территориях и повышение уровня благоустройства домовладений"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2 B1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2 B1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2 В1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14 906,1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18 010,8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"Создание и развитие инфраструктуры на сельских территориях"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654 346,6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671 914,1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413 487,4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"Современный облик сельских территорий"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527 386,4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216 901,1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комплексного развития сельских территорий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527 386,4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216 901,1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129 848,0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35 644,3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75 565,9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42 542,9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94 478,2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79 564,5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38 955,9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63 874,0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51 777,4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152 864,2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01 R5760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транспортной инфраструктуры на сельских территориях"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В2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455 013,0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361 710,0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Развитие транспортной инфраструктуры на сельских территориях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В2 R3720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455 013,0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361 710,0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48 4 В2 R3720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126 960,2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455 013,0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361 710,0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туристско-рекреационного комплекса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177 187,7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105 277,0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22 498,2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"Туризм"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152 265,7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87 782,6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внутреннего туризма"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Популяризация туристского продукта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21 189,2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782,6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5 137,1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20 013,0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4 945,4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191,7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"Развитие туристической инфраструктуры"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131 076,5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поддержки реализации общественных инициатив, направленных на развитие туристической инфраструктуры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53320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33 662,4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53320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33 662,4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модульных некапитальных средств размещения при реализации инвестиционных проектов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55220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97 414,0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3 J1 55220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97 414,0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"Обеспечение условий реализации государственной программы Кабардино-Балкарской Республики "Развитие туристско-рекреационного комплекса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24 922,0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"Развитие инфраструктуры и системы управления в сфере культуры и туризма"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24 922,0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24 922,0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17 494,4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17 361,1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20 793,4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16 894,5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16 927,6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3 971,0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молодежной политики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254 318,2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36 718,6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33 417,8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патриотического воспитания молодежи и профилактика деструктивных процессов"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33 810,5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Основное мероприятие "Проведение мероприятий, направленных </w:t>
            </w:r>
            <w:r w:rsidRPr="002A1268">
              <w:rPr>
                <w:color w:val="000000" w:themeColor="text1"/>
              </w:rPr>
              <w:br/>
              <w:t>на сохранение традиционных российских духовно-нравственных ценностей"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8 778,9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традиционных молодежных мероприятий в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52 1 01 26058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52 1 01 26058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условий для духовного, нравственного, патриотического, гражданского воспитания и гармоничного взаимодействия молодежи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52 1 01 26059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52 1 01 26059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Поддержка деятельности общероссийского  общественно-государственного движения детей и молодежи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Поддержка молодых семей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52 1 01 26061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52 1 01 26061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"Патриотическое воспитание граждан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EВ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EВ 57860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1 EВ 57860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25 031,6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"Вовлечение молодежи в социально-экономическое развитие Кабардино-Балкарской Республики и поддержка добровольческой (волонтерской) деятельности"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161 921,8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вовлечению молодежи в социально-экономическое развитие Кабардино-Балкарской Республики и поддержка добровольческой (волонтерской) деятельности"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13 796,0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участия молодежи Кабардино-Балкарской Республики в федеральных проектах и форумах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некоммерческим организациям на реализацию социально значимых проектов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Комплексное развитие </w:t>
            </w:r>
            <w:proofErr w:type="spellStart"/>
            <w:r w:rsidRPr="002A1268">
              <w:rPr>
                <w:color w:val="000000" w:themeColor="text1"/>
              </w:rPr>
              <w:t>волонтерства</w:t>
            </w:r>
            <w:proofErr w:type="spellEnd"/>
            <w:r w:rsidRPr="002A1268">
              <w:rPr>
                <w:color w:val="000000" w:themeColor="text1"/>
              </w:rPr>
              <w:t xml:space="preserve"> (добровольчества)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Северо-Кавказского фестиваля молодежи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окружного молодежного форума "Команда 5642"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52 2 01 26065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"Развитие системы поддержки молодежи ("Молодежь России")"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EГ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148 125,8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программы комплексного развития молодежной политики "Регион для молодых"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EГ 51160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148 125,8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EГ 51160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21 700,4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2 EГ 51160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126 425,4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"Развитие кадрового и инфраструктурного потенциала государственной молодежной политики, обеспечение реализации государственной программы"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27 706,3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28 267,8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"Обеспечение реализации государственной программы"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44 585,9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26 706,3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28 267,8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44 585,9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26 706,3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28 267,8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16 445,6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13 823,4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13 823,4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28 140,4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12 882,9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14 444,4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"Содействие развитию кадрового и инфраструктурного  потенциала государственной молодежной политики"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Развитие инфраструктурного потенциала государственной молодежной политики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 xml:space="preserve">Поддержка муниципальных программ развития молодежной политики с учетом результатов ежегодного </w:t>
            </w:r>
            <w:proofErr w:type="spellStart"/>
            <w:r w:rsidRPr="002A1268">
              <w:rPr>
                <w:color w:val="000000" w:themeColor="text1"/>
              </w:rPr>
              <w:t>рейтингования</w:t>
            </w:r>
            <w:proofErr w:type="spellEnd"/>
            <w:r w:rsidRPr="002A1268">
              <w:rPr>
                <w:color w:val="000000" w:themeColor="text1"/>
              </w:rPr>
              <w:t xml:space="preserve"> муниципальных районов и городских округов по системе ключевых показателей эффективности молодежной политики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Республиканского образовательного форума специалистов по работе с молодежью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52 3 02 26068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Основное мероприятие "Создание экосистемы информационно-</w:t>
            </w:r>
            <w:proofErr w:type="spellStart"/>
            <w:r w:rsidRPr="002A1268">
              <w:rPr>
                <w:color w:val="000000" w:themeColor="text1"/>
              </w:rPr>
              <w:t>медийного</w:t>
            </w:r>
            <w:proofErr w:type="spellEnd"/>
            <w:r w:rsidRPr="002A1268">
              <w:rPr>
                <w:color w:val="000000" w:themeColor="text1"/>
              </w:rPr>
              <w:t xml:space="preserve"> сопровождения молодежных проектов и программ"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Проведение социологических и аналитических исследований молодежной среды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52 3 03 26069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52 3 03 26069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молодежной медиа-службы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52 3 03 26070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52 3 03 26070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"Формирование современной городской среды"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364 667,8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441 680,5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Подпрограмма "Формирование современной городской среды"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364 667,8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441 680,5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Региональный проект "Формирование комфортной городской среды"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364 667,8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441 680,5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54240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186 111,3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54240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186 111,3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программ формирования современной городской среды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55550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255 569,2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55 2 F2 55550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279 667,8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255 569,2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Субсидии некоммерческим организациям на реализацию проектов и программ, направленных на профилактику экстремизма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Гранты в форме субсидий физическим лицам на реализацию общественно значимых проектов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56 0 00 61631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1 140,0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56 0 00 90000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Глава Кабардино-Балкарской Республики и его администрация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130 956,8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функционирования Администрации Главы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130 956,8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130 956,8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161 747,5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130 594,4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130 832,3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Председатель Правительства Кабардино-Балкарской Республики и его заместители, Аппарат Правительства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функционирования Аппарата Правительства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78 2 00 90000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43 109,7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отдельных государственных органов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361 131,1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208 125,8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210 743,0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Общественная палата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7 160,2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7 132,8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9 209,7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7 160,2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7 132,8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7 357,3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6 982,5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6 984,9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1 843,3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143,0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Управление делами Главы и Правительства Кабардино-Балкарской Республики и подведомственные ему государственные учреждения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351 921,4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200 965,6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203 610,2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351 921,4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200 965,6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203 610,2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190 755,0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177 588,4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177 588,5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152 683,3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19 430,8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22 511,9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8 478,1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3 946,4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3 509,8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Государственная судебная власть</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237 387,7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127 282,1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128 383,7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Оплата труда, с учетом начислений, работников аппаратов судов общей юрисдикции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222 871,5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114 422,7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115 525,5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222 871,5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114 422,7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115 525,5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124 920,7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102 870,6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102 939,4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97 682,2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11 394,6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12 428,7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157,5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реализации функций государственной судебной власти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14 516,2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12 859,4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12 858,2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90 9 00 51200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90 9 00 51200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14 505,8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1 275,8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90 9 00 90000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13 099,0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12 848,4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Уполномоченный по правам человека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Уполномоченного по правам человека в Кабардино-Балкарской Республике</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6 629,2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4 976,8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6 166,5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4 916,5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4 931,0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Контрольно-счетная палата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51 658,6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36 483,7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Контрольно-счетной палаты Кабардино-Балкарской Республики, оплата труда председателя Контрольно-счетной палаты Кабардино-Балкарской Республики и его заместителя, аудиторов Контрольно-счетной палаты Кабардино-Балкарской Республики и работников аппарата Контрольно-счетной палаты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51 658,6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36 483,7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51 658,6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36 483,7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36 269,3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42 722,7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35 600,7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35 618,3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8 515,9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529,2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Избирательная комиссия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Избирательной комиссии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31 775,0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25 987,9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4 081,1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306,3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Парламент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119 749,8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79 490,4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76 257,8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Парламента Кабардино-Балкарской Республики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119 749,8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79 490,4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76 257,8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119 749,8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79 490,4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76 257,8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92 693,3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75 068,4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75 105,7</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26 901,2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1 152,1</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1 271 873,1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2 296 136,6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412 094,8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Мобилизационная подготовка органов государственной власти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99 7 00 90000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непрограммные мероприятия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1 271 023,5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2 296 136,6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412 094,8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Государственные премии Кабардино-Балкарской Республики в области науки и техники в соответствии с Указом Главы Кабардино-Балкарской Республики от 26 января 2015 года № 11-УГ "О Государственной премии Кабардино-Балкарской Республики в области науки и техники"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99 9 00 20340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99 9 00 20340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Премия Главы Кабардино-Балкарской Республики в области науки и инноваций для молодых ученых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99 9 00 20400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99 9 00 20400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Единовременная выплата на обзаведение имуществом гражданам, вынужденно покинувшим место постоянного проживания в г. Херсоне или части Херсонской области и прибывшим на постоянное место жительства в Кабардино-Балкарской Республику</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99 9 00 42452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99 9 00 42452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33 400,0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Социальные выплаты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в Кабардино-Балкарскую Республику на постоянное место жительства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99 9 00 47407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737 792,3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и иные выплаты населению</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99 9 00 47407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300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737 792,3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Субвенции бюджетам муниципальных образований на осуществление первичного воинского учета на территориях, где отсутствуют военные комиссариаты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25 901,9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25 901,9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депутатов Государственной Думы и их помощников в избирательных округах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13 493,2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10 609,2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2 884,0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сенаторов Российской Федерации и их помощников в субъектах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4 439,1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3 970,3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99 9 00 51420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полномочий Российской Федерации на государственную регистрацию актов гражданского состояния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96 538,5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101 661,9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105 329,3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11 921,3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9 645,4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9 645,4</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5 039,7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5 480,0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5 481,9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79 577,5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86 526,5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90 192,0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Гранты в форме субсидий на поддержку фундаментальных научных исследований и поисковых научных исследований</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99 9 00 61612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бюджетным, автономным учреждениям и иным некоммерческим организациям</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99 9 00 61612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600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муниципальным районам и городским округам в соответствии со статьей 2 Закона Кабардино-Балкарской Республики от 14 апреля 2015 года № 16-РЗ "О наделении органов 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полномочий Кабардино-Балкарской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99 9 00 71210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99 9 00 71210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Осуществление переданных муниципальным районам и городским округам в соответствии с Законом Кабардино-Балкарской Республики от 15 апреля 2019 года № 15-РЗ "О наделении органов местного самоуправления муниципальных районов и городских округов государственным полномочием Кабардино-Балкарской Республики по обращению с животными без владельцев" полномочий Кабардино-Балкарской Республики по обращению с животными без владельцев</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99 9 00 71220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99 9 00 71220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15 668,8</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Дотации (гранты) местным бюджетам для поощрения муниципальных управленческих команд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99 9 00 75490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44 476,3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99 9 00 75490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500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44 476,3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295 774,3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2 151 215,2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260 565,9</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12 881,3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4 420,3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3 228,8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5 774,5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69 440,9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43 577,4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43 599,6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1 412,7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4 176,9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2 315,0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30 135,5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23 934,8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23 941,2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3 454,3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2 627,5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5 136,6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7 689,7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100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1 678,3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7 548,4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2 489,8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1 232,5</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3 423,3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83,3</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Закупка товаров, работ и услуг для обеспечения государственных (муниципальных)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200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1 052,7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153,2</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4 814,5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Капитальные вложения в объекты государственной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400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23 684,0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92 769,0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2 081 073,8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191 527,6</w:t>
            </w:r>
          </w:p>
        </w:tc>
      </w:tr>
      <w:tr w:rsidR="006B75EA" w:rsidRPr="002A1268" w:rsidTr="006B75EA">
        <w:trPr>
          <w:trHeight w:val="20"/>
        </w:trPr>
        <w:tc>
          <w:tcPr>
            <w:tcW w:w="696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бюджетные ассигнования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ind w:right="-71"/>
              <w:jc w:val="center"/>
              <w:rPr>
                <w:color w:val="000000" w:themeColor="text1"/>
              </w:rPr>
            </w:pPr>
            <w:r w:rsidRPr="002A1268">
              <w:rPr>
                <w:color w:val="000000" w:themeColor="text1"/>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center"/>
              <w:rPr>
                <w:color w:val="000000" w:themeColor="text1"/>
              </w:rPr>
            </w:pPr>
            <w:r w:rsidRPr="002A1268">
              <w:rPr>
                <w:color w:val="000000" w:themeColor="text1"/>
              </w:rPr>
              <w:t>800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28,5</w:t>
            </w:r>
          </w:p>
        </w:tc>
      </w:tr>
    </w:tbl>
    <w:p w:rsidR="006B75EA" w:rsidRPr="002A1268" w:rsidRDefault="006B75EA" w:rsidP="006B75EA">
      <w:pPr>
        <w:autoSpaceDE w:val="0"/>
        <w:autoSpaceDN w:val="0"/>
        <w:adjustRightInd w:val="0"/>
        <w:jc w:val="right"/>
        <w:rPr>
          <w:color w:val="000000" w:themeColor="text1"/>
          <w:sz w:val="28"/>
          <w:szCs w:val="28"/>
        </w:rPr>
      </w:pPr>
    </w:p>
    <w:p w:rsidR="006B75EA" w:rsidRPr="002A1268" w:rsidRDefault="006B75EA" w:rsidP="006B75EA">
      <w:pPr>
        <w:autoSpaceDE w:val="0"/>
        <w:autoSpaceDN w:val="0"/>
        <w:adjustRightInd w:val="0"/>
        <w:jc w:val="right"/>
        <w:outlineLvl w:val="0"/>
        <w:rPr>
          <w:color w:val="000000" w:themeColor="text1"/>
          <w:sz w:val="28"/>
          <w:szCs w:val="28"/>
        </w:rPr>
        <w:sectPr w:rsidR="006B75EA" w:rsidRPr="002A1268" w:rsidSect="006B75EA">
          <w:pgSz w:w="16838" w:h="11905" w:orient="landscape" w:code="9"/>
          <w:pgMar w:top="1701" w:right="1134" w:bottom="851" w:left="1134" w:header="720" w:footer="720" w:gutter="0"/>
          <w:cols w:space="708"/>
          <w:noEndnote/>
          <w:titlePg/>
          <w:docGrid w:linePitch="381"/>
        </w:sectPr>
      </w:pPr>
    </w:p>
    <w:p w:rsidR="006B75EA" w:rsidRPr="002A1268" w:rsidRDefault="006B75EA" w:rsidP="006B75EA">
      <w:pPr>
        <w:autoSpaceDE w:val="0"/>
        <w:autoSpaceDN w:val="0"/>
        <w:adjustRightInd w:val="0"/>
        <w:ind w:left="2268" w:firstLine="993"/>
        <w:jc w:val="center"/>
        <w:outlineLvl w:val="0"/>
        <w:rPr>
          <w:color w:val="000000" w:themeColor="text1"/>
          <w:sz w:val="28"/>
          <w:szCs w:val="28"/>
        </w:rPr>
      </w:pPr>
      <w:r w:rsidRPr="002A1268">
        <w:rPr>
          <w:color w:val="000000" w:themeColor="text1"/>
          <w:sz w:val="28"/>
          <w:szCs w:val="28"/>
        </w:rPr>
        <w:t>ПРИЛОЖЕНИЕ № 10</w:t>
      </w:r>
    </w:p>
    <w:p w:rsidR="006B75EA" w:rsidRPr="002A1268" w:rsidRDefault="006B75EA" w:rsidP="006B75EA">
      <w:pPr>
        <w:autoSpaceDE w:val="0"/>
        <w:autoSpaceDN w:val="0"/>
        <w:adjustRightInd w:val="0"/>
        <w:ind w:left="2268" w:firstLine="993"/>
        <w:jc w:val="center"/>
        <w:rPr>
          <w:color w:val="000000" w:themeColor="text1"/>
          <w:sz w:val="28"/>
          <w:szCs w:val="28"/>
        </w:rPr>
      </w:pPr>
      <w:r w:rsidRPr="002A1268">
        <w:rPr>
          <w:color w:val="000000" w:themeColor="text1"/>
          <w:sz w:val="28"/>
          <w:szCs w:val="28"/>
        </w:rPr>
        <w:t>к Закону</w:t>
      </w:r>
    </w:p>
    <w:p w:rsidR="006B75EA" w:rsidRPr="002A1268" w:rsidRDefault="006B75EA" w:rsidP="006B75EA">
      <w:pPr>
        <w:autoSpaceDE w:val="0"/>
        <w:autoSpaceDN w:val="0"/>
        <w:adjustRightInd w:val="0"/>
        <w:ind w:left="2268" w:firstLine="993"/>
        <w:jc w:val="center"/>
        <w:rPr>
          <w:color w:val="000000" w:themeColor="text1"/>
          <w:sz w:val="28"/>
          <w:szCs w:val="28"/>
        </w:rPr>
      </w:pPr>
      <w:r w:rsidRPr="002A1268">
        <w:rPr>
          <w:color w:val="000000" w:themeColor="text1"/>
          <w:sz w:val="28"/>
          <w:szCs w:val="28"/>
        </w:rPr>
        <w:t>Кабардино-Балкарской Республики</w:t>
      </w:r>
    </w:p>
    <w:p w:rsidR="006B75EA" w:rsidRPr="002A1268" w:rsidRDefault="006B75EA" w:rsidP="006B75EA">
      <w:pPr>
        <w:autoSpaceDE w:val="0"/>
        <w:autoSpaceDN w:val="0"/>
        <w:adjustRightInd w:val="0"/>
        <w:ind w:left="2268" w:firstLine="993"/>
        <w:jc w:val="center"/>
        <w:rPr>
          <w:color w:val="000000" w:themeColor="text1"/>
          <w:sz w:val="28"/>
          <w:szCs w:val="28"/>
        </w:rPr>
      </w:pPr>
      <w:r w:rsidRPr="002A1268">
        <w:rPr>
          <w:color w:val="000000" w:themeColor="text1"/>
          <w:sz w:val="28"/>
          <w:szCs w:val="28"/>
        </w:rPr>
        <w:t>"О республиканском бюджете</w:t>
      </w:r>
    </w:p>
    <w:p w:rsidR="006B75EA" w:rsidRPr="002A1268" w:rsidRDefault="006B75EA" w:rsidP="006B75EA">
      <w:pPr>
        <w:autoSpaceDE w:val="0"/>
        <w:autoSpaceDN w:val="0"/>
        <w:adjustRightInd w:val="0"/>
        <w:ind w:left="2268" w:firstLine="993"/>
        <w:jc w:val="center"/>
        <w:rPr>
          <w:color w:val="000000" w:themeColor="text1"/>
          <w:sz w:val="28"/>
          <w:szCs w:val="28"/>
        </w:rPr>
      </w:pPr>
      <w:r w:rsidRPr="002A1268">
        <w:rPr>
          <w:color w:val="000000" w:themeColor="text1"/>
          <w:sz w:val="28"/>
          <w:szCs w:val="28"/>
        </w:rPr>
        <w:t>Кабардино-Балкарской Республики на 2023 год</w:t>
      </w:r>
    </w:p>
    <w:p w:rsidR="006B75EA" w:rsidRPr="002A1268" w:rsidRDefault="006B75EA" w:rsidP="006B75EA">
      <w:pPr>
        <w:autoSpaceDE w:val="0"/>
        <w:autoSpaceDN w:val="0"/>
        <w:adjustRightInd w:val="0"/>
        <w:ind w:left="2268" w:firstLine="993"/>
        <w:jc w:val="center"/>
        <w:rPr>
          <w:color w:val="000000" w:themeColor="text1"/>
          <w:sz w:val="28"/>
          <w:szCs w:val="28"/>
        </w:rPr>
      </w:pPr>
      <w:r w:rsidRPr="002A1268">
        <w:rPr>
          <w:color w:val="000000" w:themeColor="text1"/>
          <w:sz w:val="28"/>
          <w:szCs w:val="28"/>
        </w:rPr>
        <w:t>и на плановый период 2024 и 2025 годов"</w:t>
      </w:r>
    </w:p>
    <w:p w:rsidR="006B75EA" w:rsidRPr="002A1268" w:rsidRDefault="006B75EA" w:rsidP="006B75EA">
      <w:pPr>
        <w:autoSpaceDE w:val="0"/>
        <w:autoSpaceDN w:val="0"/>
        <w:adjustRightInd w:val="0"/>
        <w:jc w:val="right"/>
        <w:rPr>
          <w:color w:val="000000" w:themeColor="text1"/>
          <w:sz w:val="28"/>
          <w:szCs w:val="28"/>
        </w:rPr>
      </w:pPr>
    </w:p>
    <w:p w:rsidR="006B75EA" w:rsidRPr="002A1268" w:rsidRDefault="006B75EA" w:rsidP="006B75EA">
      <w:pPr>
        <w:contextualSpacing/>
        <w:jc w:val="center"/>
        <w:rPr>
          <w:b/>
          <w:bCs/>
          <w:color w:val="000000" w:themeColor="text1"/>
          <w:sz w:val="28"/>
          <w:szCs w:val="28"/>
        </w:rPr>
      </w:pPr>
      <w:r w:rsidRPr="002A1268">
        <w:rPr>
          <w:b/>
          <w:bCs/>
          <w:color w:val="000000" w:themeColor="text1"/>
          <w:sz w:val="28"/>
          <w:szCs w:val="28"/>
        </w:rPr>
        <w:t xml:space="preserve">РАСПРЕДЕЛЕНИЕ </w:t>
      </w:r>
    </w:p>
    <w:p w:rsidR="006B75EA" w:rsidRPr="002A1268" w:rsidRDefault="006B75EA" w:rsidP="006B75EA">
      <w:pPr>
        <w:contextualSpacing/>
        <w:jc w:val="center"/>
        <w:rPr>
          <w:b/>
          <w:bCs/>
          <w:color w:val="000000" w:themeColor="text1"/>
          <w:sz w:val="28"/>
          <w:szCs w:val="28"/>
        </w:rPr>
      </w:pPr>
      <w:r w:rsidRPr="002A1268">
        <w:rPr>
          <w:b/>
          <w:bCs/>
          <w:color w:val="000000" w:themeColor="text1"/>
          <w:sz w:val="28"/>
          <w:szCs w:val="28"/>
        </w:rPr>
        <w:t xml:space="preserve">бюджетных ассигнований </w:t>
      </w:r>
    </w:p>
    <w:p w:rsidR="006B75EA" w:rsidRPr="002A1268" w:rsidRDefault="006B75EA" w:rsidP="006B75EA">
      <w:pPr>
        <w:contextualSpacing/>
        <w:jc w:val="center"/>
        <w:rPr>
          <w:b/>
          <w:bCs/>
          <w:color w:val="000000" w:themeColor="text1"/>
          <w:sz w:val="28"/>
          <w:szCs w:val="28"/>
        </w:rPr>
      </w:pPr>
      <w:r w:rsidRPr="002A1268">
        <w:rPr>
          <w:b/>
          <w:bCs/>
          <w:color w:val="000000" w:themeColor="text1"/>
          <w:sz w:val="28"/>
          <w:szCs w:val="28"/>
        </w:rPr>
        <w:t>по разделам и подразделам классификации расходов республиканского бюджета на 2023 год и на плановый период 2024 и 2025 годов</w:t>
      </w:r>
    </w:p>
    <w:p w:rsidR="006B75EA" w:rsidRPr="002A1268" w:rsidRDefault="006B75EA" w:rsidP="006B75EA">
      <w:pPr>
        <w:contextualSpacing/>
        <w:jc w:val="center"/>
        <w:rPr>
          <w:color w:val="000000" w:themeColor="text1"/>
          <w:sz w:val="28"/>
          <w:szCs w:val="28"/>
        </w:rPr>
      </w:pPr>
    </w:p>
    <w:p w:rsidR="006B75EA" w:rsidRPr="002A1268" w:rsidRDefault="006B75EA" w:rsidP="006B75EA">
      <w:pPr>
        <w:jc w:val="right"/>
        <w:rPr>
          <w:color w:val="000000" w:themeColor="text1"/>
        </w:rPr>
      </w:pPr>
      <w:r w:rsidRPr="002A1268">
        <w:rPr>
          <w:color w:val="000000" w:themeColor="text1"/>
        </w:rPr>
        <w:t>(</w:t>
      </w:r>
      <w:proofErr w:type="spellStart"/>
      <w:proofErr w:type="gramStart"/>
      <w:r w:rsidRPr="002A1268">
        <w:rPr>
          <w:color w:val="000000" w:themeColor="text1"/>
        </w:rPr>
        <w:t>тыс.рублей</w:t>
      </w:r>
      <w:proofErr w:type="spellEnd"/>
      <w:proofErr w:type="gramEnd"/>
      <w:r w:rsidRPr="002A1268">
        <w:rPr>
          <w:color w:val="000000" w:themeColor="text1"/>
        </w:rPr>
        <w:t>)</w:t>
      </w:r>
    </w:p>
    <w:tbl>
      <w:tblPr>
        <w:tblW w:w="965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84"/>
        <w:gridCol w:w="708"/>
        <w:gridCol w:w="709"/>
        <w:gridCol w:w="1417"/>
        <w:gridCol w:w="1417"/>
        <w:gridCol w:w="1418"/>
      </w:tblGrid>
      <w:tr w:rsidR="006B75EA" w:rsidRPr="002A1268" w:rsidTr="006B75EA">
        <w:trPr>
          <w:trHeight w:val="20"/>
          <w:tblHeader/>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Наименование</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6B75EA" w:rsidRPr="002A1268" w:rsidRDefault="006B75EA" w:rsidP="006B75EA">
            <w:pPr>
              <w:jc w:val="center"/>
              <w:rPr>
                <w:color w:val="000000" w:themeColor="text1"/>
              </w:rPr>
            </w:pPr>
            <w:r w:rsidRPr="002A1268">
              <w:rPr>
                <w:color w:val="000000" w:themeColor="text1"/>
              </w:rPr>
              <w:t>Раз-</w:t>
            </w:r>
          </w:p>
          <w:p w:rsidR="006B75EA" w:rsidRPr="002A1268" w:rsidRDefault="006B75EA" w:rsidP="006B75EA">
            <w:pPr>
              <w:jc w:val="center"/>
              <w:rPr>
                <w:color w:val="000000" w:themeColor="text1"/>
              </w:rPr>
            </w:pPr>
            <w:r w:rsidRPr="002A1268">
              <w:rPr>
                <w:color w:val="000000" w:themeColor="text1"/>
              </w:rPr>
              <w:t>дел</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B75EA" w:rsidRPr="002A1268" w:rsidRDefault="006B75EA" w:rsidP="006B75EA">
            <w:pPr>
              <w:jc w:val="center"/>
              <w:rPr>
                <w:color w:val="000000" w:themeColor="text1"/>
              </w:rPr>
            </w:pPr>
            <w:r w:rsidRPr="002A1268">
              <w:rPr>
                <w:color w:val="000000" w:themeColor="text1"/>
              </w:rPr>
              <w:t>Под-</w:t>
            </w:r>
          </w:p>
          <w:p w:rsidR="006B75EA" w:rsidRPr="002A1268" w:rsidRDefault="006B75EA" w:rsidP="006B75EA">
            <w:pPr>
              <w:jc w:val="center"/>
              <w:rPr>
                <w:color w:val="000000" w:themeColor="text1"/>
              </w:rPr>
            </w:pPr>
            <w:r w:rsidRPr="002A1268">
              <w:rPr>
                <w:color w:val="000000" w:themeColor="text1"/>
              </w:rPr>
              <w:t>раз-</w:t>
            </w:r>
          </w:p>
          <w:p w:rsidR="006B75EA" w:rsidRPr="002A1268" w:rsidRDefault="006B75EA" w:rsidP="006B75EA">
            <w:pPr>
              <w:jc w:val="center"/>
              <w:rPr>
                <w:color w:val="000000" w:themeColor="text1"/>
              </w:rPr>
            </w:pPr>
            <w:r w:rsidRPr="002A1268">
              <w:rPr>
                <w:color w:val="000000" w:themeColor="text1"/>
              </w:rPr>
              <w:t>дел</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2023 год</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2024 год</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hideMark/>
          </w:tcPr>
          <w:p w:rsidR="006B75EA" w:rsidRPr="002A1268" w:rsidRDefault="006B75EA" w:rsidP="006B75EA">
            <w:pPr>
              <w:jc w:val="center"/>
              <w:rPr>
                <w:color w:val="000000" w:themeColor="text1"/>
              </w:rPr>
            </w:pPr>
            <w:r w:rsidRPr="002A1268">
              <w:rPr>
                <w:color w:val="000000" w:themeColor="text1"/>
              </w:rPr>
              <w:t>2025 год</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Всего</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62 986 440,1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54 285 380,3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44 265 673,7</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Условно утвержденные расходы</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843 340,2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1 599 404,3</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3 062 877,5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3 498 575,3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1 606 606,6</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Функционирование высшего должностного лица субъекта Российской Федерации и муниципального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176 652,2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130 630,8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130 956,8</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124 170,1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79 490,4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76 257,8</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46 338,5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31 958,1</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Судебная система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224 157,7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114 433,7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115 535,3</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128 290,1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89 564,8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88 228,7</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Обеспечение проведения выборов и референдумов</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35 865,4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26 189,6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26 299,2</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Фундаментальные исследования</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Резервные фонды</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907 628,9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Прикладные научные исследования в области общегосударственных вопросов</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2 500,0</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1 416 274,6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3 025 807,9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1 134 870,8</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ОБОРОНА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26 521,1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Мобилизационная и вневойсковая подготовка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26 521,1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27 051,7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27 991,8</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БЕЗОПАСНОСТЬ И ПРАВООХРАНИТЕЛЬНАЯ ДЕЯТЕЛЬНОСТЬ</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397 666,8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329 066,6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325 356,4</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Защита населения и территории от чрезвычайных ситуаций природного и техногенного характера, пожарная безопасность</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397 666,8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329 066,6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325 356,4</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НАЦИОНАЛЬНАЯ ЭКОНОМИКА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10 219 718,9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9 115 713,1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8 482 823,4</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Общеэкономические вопросы</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271 896,4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215 357,2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218 349,1</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Топливно-энергетический комплекс</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129,7</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Сельское хозяйство и рыболовство</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3 257 976,9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3 296 319,6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2 270 136,8</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Водное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269 113,8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447 726,3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292 836,3</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Лесное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140 948,8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133 965,4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138 486,3</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Транспорт</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445 746,1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23 517,2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23 453,5</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Дорожное хозяйство (дорожные фонды)</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5 080 357,9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4 681 597,6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5 338 574,5</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Связь и информатика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87 688,8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14 852,4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14 043,9</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национальной экономики</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652 383,3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302 344,8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186 813,3</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ЖИЛИЩНО-КОММУНАЛЬНОЕ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3 130 199,3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2 651 108,0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718 837,8</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Жилищное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457 455,3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138 401,6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Коммунальное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2 251 805,7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2 028 666,9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705 232,5</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Благоустройство</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292 309,8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290 485,4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жилищно-коммунального хозяйства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128 628,5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193 554,1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13 605,3</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ОХРАНА ОКРУЖАЮЩЕЙ СРЕДЫ</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29 874,5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22 155,4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22 426,3</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Охрана объектов растительного и животного мира и среды их обитания</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17 365,5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10 323,9</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охраны окружающей среды</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12 509,0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11 832,0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12 102,5</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18 154 039,1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16 464 290,1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11 978 633,0</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Дошкольное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3 606 908,6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3 492 792,0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3 387 293,6</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Общее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12 733 423,9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11 712 375,4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7 341 502,7</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Дополнительное образование детей</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449 537,5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439 181,0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457 668,7</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Среднее профессиональное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637 610,3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584 842,9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560 872,6</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Профессиональная подготовка, переподготовка и повышение квалификации</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47 019,3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40 353,6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39 713,3</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Высшее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4 726,2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4 137,5</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Молодежная политика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186 700,7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11 112,3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6 250,0</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488 112,6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179 495,5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181 194,7</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КУЛЬТУРА, КИНЕМАТОГРАФИЯ</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1 676 057,3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1 321 551,1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677 949,8</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Культура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1 592 279,8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1 257 885,0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613 426,6</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Кинематография</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25 269,5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22 889,4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22 787,7</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культуры, кинематографии</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58 508,0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40 776,7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41 735,5</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ЗДРАВООХРАНЕНИЕ</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5 370 801,6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3 729 590,0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2 964 165,6</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Стационарная медицинская помощь</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1 692 832,8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1 598 414,7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837 633,9</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Амбулаторная помощь</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1 814 203,9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884 622,6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809 358,8</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Скорая медицинская помощь</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219 592,0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198 664,8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204 396,7</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Санаторно-оздоровительная помощь</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98 148,5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81 409,9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79 285,6</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Заготовка, переработка, хранение и обеспечение безопасности донорской крови и ее компонентов</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146 608,2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83 922,1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107 846,6</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здравоохранения</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1 399 416,2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882 555,8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925 643,9</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СОЦИАЛЬНАЯ ПОЛИТИКА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18 958 238,5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14 625 375,9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14 263 870,9</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Пенсионное обеспечение</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3 854 925,3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4 830 082,2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4 938 894,0</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обслуживание населения</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1 366 662,3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1 183 804,9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1 170 101,3</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Социальное обеспечение населения</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7 221 027,3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6 726 963,0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7 038 312,8</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Охрана семьи и детства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6 246 468,8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1 665 800,7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895 201,5</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социальной политики</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269 154,8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218 725,2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221 361,3</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ФИЗИЧЕСКАЯ КУЛЬТУРА И СПОРТ</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825 513,5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774 605,2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675 956,2</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Массовый спорт</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226 628,6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299 253,7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227 230,5</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Спорт высших достижений</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576 896,4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460 598,4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434 133,6</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физической культуры и спорта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21 988,5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14 753,1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14 592,2</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СРЕДСТВА МАССОВОЙ ИНФОРМАЦИИ</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375 626,8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284 445,9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289 449,3</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Телевидение и радиовещание</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137 899,8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98 373,6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94 519,7</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Периодическая печать и издательства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212 943,6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163 759,0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172 386,6</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Другие вопросы в области средств массовой информации</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24 783,4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22 313,3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22 542,9</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ОБСЛУЖИВАНИЕ ГОСУДАРСТВЕННОГО (МУНИЦИПАЛЬНОГО) ДОЛГА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22 720,4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64 840,4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99 424,2</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Обслуживание государственного (муниципального) внутреннего долга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22 720,4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64 840,4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99 424,2</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МЕЖБЮДЖЕТНЫЕ ТРАНСФЕРТЫ ОБЩЕГО ХАРАКТЕРА БЮДЖЕТАМ БЮДЖЕТНОЙ СИСТЕМЫ РОССИЙСКОЙ ФЕДЕРАЦИИ</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736 584,8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533 671,4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532 778,1</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Дотации на выравнивание бюджетной обеспеченности субъектов Российской Федерации и муниципальных образований</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579 981,3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510 444,6</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Иные дотации</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130 052,5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0,0</w:t>
            </w:r>
          </w:p>
        </w:tc>
      </w:tr>
      <w:tr w:rsidR="006B75EA" w:rsidRPr="002A1268" w:rsidTr="006B75EA">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center"/>
          </w:tcPr>
          <w:p w:rsidR="006B75EA" w:rsidRPr="002A1268" w:rsidRDefault="006B75EA" w:rsidP="006B75EA">
            <w:pPr>
              <w:rPr>
                <w:color w:val="000000" w:themeColor="text1"/>
              </w:rPr>
            </w:pPr>
            <w:r w:rsidRPr="002A1268">
              <w:rPr>
                <w:color w:val="000000" w:themeColor="text1"/>
              </w:rPr>
              <w:t>Прочие межбюджетные трансферты общего характера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jc w:val="center"/>
              <w:rPr>
                <w:color w:val="000000" w:themeColor="text1"/>
              </w:rPr>
            </w:pPr>
            <w:r w:rsidRPr="002A1268">
              <w:rPr>
                <w:color w:val="000000" w:themeColor="text1"/>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26 551,0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23 226,8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72" w:type="dxa"/>
            </w:tcMar>
            <w:vAlign w:val="bottom"/>
          </w:tcPr>
          <w:p w:rsidR="006B75EA" w:rsidRPr="002A1268" w:rsidRDefault="006B75EA" w:rsidP="006B75EA">
            <w:pPr>
              <w:jc w:val="right"/>
              <w:rPr>
                <w:color w:val="000000" w:themeColor="text1"/>
              </w:rPr>
            </w:pPr>
            <w:r w:rsidRPr="002A1268">
              <w:rPr>
                <w:color w:val="000000" w:themeColor="text1"/>
              </w:rPr>
              <w:t>22 333,5</w:t>
            </w:r>
          </w:p>
        </w:tc>
      </w:tr>
    </w:tbl>
    <w:p w:rsidR="006B75EA" w:rsidRPr="002A1268" w:rsidRDefault="006B75EA" w:rsidP="006B75EA">
      <w:pPr>
        <w:autoSpaceDE w:val="0"/>
        <w:autoSpaceDN w:val="0"/>
        <w:adjustRightInd w:val="0"/>
        <w:ind w:firstLine="3402"/>
        <w:jc w:val="center"/>
        <w:rPr>
          <w:color w:val="000000" w:themeColor="text1"/>
          <w:sz w:val="28"/>
          <w:szCs w:val="28"/>
        </w:rPr>
      </w:pPr>
    </w:p>
    <w:p w:rsidR="006B75EA" w:rsidRPr="002A1268" w:rsidRDefault="006B75EA" w:rsidP="006B75EA">
      <w:pPr>
        <w:autoSpaceDE w:val="0"/>
        <w:autoSpaceDN w:val="0"/>
        <w:adjustRightInd w:val="0"/>
        <w:ind w:firstLine="3402"/>
        <w:jc w:val="center"/>
        <w:rPr>
          <w:color w:val="000000" w:themeColor="text1"/>
          <w:sz w:val="28"/>
          <w:szCs w:val="28"/>
        </w:rPr>
        <w:sectPr w:rsidR="006B75EA" w:rsidRPr="002A1268" w:rsidSect="006B75EA">
          <w:pgSz w:w="11906" w:h="16838"/>
          <w:pgMar w:top="1134" w:right="851" w:bottom="1134" w:left="1701" w:header="709" w:footer="709" w:gutter="0"/>
          <w:pgNumType w:start="404"/>
          <w:cols w:space="720"/>
        </w:sectPr>
      </w:pPr>
    </w:p>
    <w:p w:rsidR="006B75EA" w:rsidRPr="002A1268" w:rsidRDefault="006B75EA" w:rsidP="006B75EA">
      <w:pPr>
        <w:tabs>
          <w:tab w:val="left" w:pos="1418"/>
          <w:tab w:val="left" w:pos="4678"/>
        </w:tabs>
        <w:autoSpaceDE w:val="0"/>
        <w:autoSpaceDN w:val="0"/>
        <w:adjustRightInd w:val="0"/>
        <w:ind w:left="8505"/>
        <w:jc w:val="center"/>
        <w:outlineLvl w:val="0"/>
        <w:rPr>
          <w:color w:val="000000" w:themeColor="text1"/>
          <w:sz w:val="28"/>
          <w:szCs w:val="28"/>
        </w:rPr>
      </w:pPr>
      <w:r w:rsidRPr="002A1268">
        <w:rPr>
          <w:color w:val="000000" w:themeColor="text1"/>
          <w:sz w:val="28"/>
          <w:szCs w:val="28"/>
        </w:rPr>
        <w:t>ПРИЛОЖЕНИЕ № 11</w:t>
      </w:r>
    </w:p>
    <w:p w:rsidR="006B75EA" w:rsidRPr="002A1268" w:rsidRDefault="006B75EA" w:rsidP="006B75EA">
      <w:pPr>
        <w:tabs>
          <w:tab w:val="left" w:pos="1418"/>
          <w:tab w:val="left" w:pos="4678"/>
        </w:tabs>
        <w:autoSpaceDE w:val="0"/>
        <w:autoSpaceDN w:val="0"/>
        <w:adjustRightInd w:val="0"/>
        <w:ind w:left="8505"/>
        <w:jc w:val="center"/>
        <w:rPr>
          <w:color w:val="000000" w:themeColor="text1"/>
          <w:sz w:val="28"/>
          <w:szCs w:val="28"/>
        </w:rPr>
      </w:pPr>
      <w:r w:rsidRPr="002A1268">
        <w:rPr>
          <w:color w:val="000000" w:themeColor="text1"/>
          <w:sz w:val="28"/>
          <w:szCs w:val="28"/>
        </w:rPr>
        <w:t>к Закону</w:t>
      </w:r>
    </w:p>
    <w:p w:rsidR="006B75EA" w:rsidRPr="002A1268" w:rsidRDefault="006B75EA" w:rsidP="006B75EA">
      <w:pPr>
        <w:tabs>
          <w:tab w:val="left" w:pos="1418"/>
          <w:tab w:val="left" w:pos="4678"/>
        </w:tabs>
        <w:autoSpaceDE w:val="0"/>
        <w:autoSpaceDN w:val="0"/>
        <w:adjustRightInd w:val="0"/>
        <w:ind w:left="8505"/>
        <w:jc w:val="center"/>
        <w:rPr>
          <w:color w:val="000000" w:themeColor="text1"/>
          <w:sz w:val="28"/>
          <w:szCs w:val="28"/>
        </w:rPr>
      </w:pPr>
      <w:r w:rsidRPr="002A1268">
        <w:rPr>
          <w:color w:val="000000" w:themeColor="text1"/>
          <w:sz w:val="28"/>
          <w:szCs w:val="28"/>
        </w:rPr>
        <w:t>Кабардино-Балкарской Республики</w:t>
      </w:r>
    </w:p>
    <w:p w:rsidR="006B75EA" w:rsidRPr="002A1268" w:rsidRDefault="006B75EA" w:rsidP="006B75EA">
      <w:pPr>
        <w:tabs>
          <w:tab w:val="left" w:pos="1418"/>
          <w:tab w:val="left" w:pos="4678"/>
        </w:tabs>
        <w:autoSpaceDE w:val="0"/>
        <w:autoSpaceDN w:val="0"/>
        <w:adjustRightInd w:val="0"/>
        <w:ind w:left="8505"/>
        <w:jc w:val="center"/>
        <w:rPr>
          <w:color w:val="000000" w:themeColor="text1"/>
          <w:sz w:val="28"/>
          <w:szCs w:val="28"/>
        </w:rPr>
      </w:pPr>
      <w:r w:rsidRPr="002A1268">
        <w:rPr>
          <w:color w:val="000000" w:themeColor="text1"/>
          <w:sz w:val="28"/>
          <w:szCs w:val="28"/>
        </w:rPr>
        <w:t>"О республиканском бюджете</w:t>
      </w:r>
    </w:p>
    <w:p w:rsidR="006B75EA" w:rsidRPr="002A1268" w:rsidRDefault="006B75EA" w:rsidP="006B75EA">
      <w:pPr>
        <w:tabs>
          <w:tab w:val="left" w:pos="1418"/>
          <w:tab w:val="left" w:pos="4678"/>
        </w:tabs>
        <w:autoSpaceDE w:val="0"/>
        <w:autoSpaceDN w:val="0"/>
        <w:adjustRightInd w:val="0"/>
        <w:ind w:left="8505"/>
        <w:jc w:val="center"/>
        <w:rPr>
          <w:color w:val="000000" w:themeColor="text1"/>
          <w:sz w:val="28"/>
          <w:szCs w:val="28"/>
        </w:rPr>
      </w:pPr>
      <w:r w:rsidRPr="002A1268">
        <w:rPr>
          <w:color w:val="000000" w:themeColor="text1"/>
          <w:sz w:val="28"/>
          <w:szCs w:val="28"/>
        </w:rPr>
        <w:t>Кабардино-Балкарской Республики на 2023 год</w:t>
      </w:r>
    </w:p>
    <w:p w:rsidR="006B75EA" w:rsidRPr="002A1268" w:rsidRDefault="006B75EA" w:rsidP="006B75EA">
      <w:pPr>
        <w:ind w:left="8505"/>
        <w:jc w:val="center"/>
        <w:rPr>
          <w:color w:val="000000" w:themeColor="text1"/>
          <w:sz w:val="28"/>
          <w:szCs w:val="28"/>
        </w:rPr>
      </w:pPr>
      <w:r w:rsidRPr="002A1268">
        <w:rPr>
          <w:color w:val="000000" w:themeColor="text1"/>
          <w:sz w:val="28"/>
          <w:szCs w:val="28"/>
        </w:rPr>
        <w:t>и на плановый период 2024 и 2025 годов"</w:t>
      </w:r>
    </w:p>
    <w:p w:rsidR="006B75EA" w:rsidRPr="002A1268" w:rsidRDefault="006B75EA" w:rsidP="006B75EA">
      <w:pPr>
        <w:ind w:firstLine="2694"/>
        <w:jc w:val="center"/>
        <w:rPr>
          <w:color w:val="000000" w:themeColor="text1"/>
          <w:sz w:val="28"/>
          <w:szCs w:val="28"/>
        </w:rPr>
      </w:pPr>
    </w:p>
    <w:p w:rsidR="006B75EA" w:rsidRPr="002A1268" w:rsidRDefault="006B75EA" w:rsidP="006B75EA">
      <w:pPr>
        <w:autoSpaceDE w:val="0"/>
        <w:autoSpaceDN w:val="0"/>
        <w:adjustRightInd w:val="0"/>
        <w:jc w:val="center"/>
        <w:outlineLvl w:val="0"/>
        <w:rPr>
          <w:b/>
          <w:color w:val="000000" w:themeColor="text1"/>
          <w:sz w:val="28"/>
          <w:szCs w:val="28"/>
        </w:rPr>
      </w:pPr>
      <w:r w:rsidRPr="002A1268">
        <w:rPr>
          <w:b/>
          <w:color w:val="000000" w:themeColor="text1"/>
          <w:sz w:val="28"/>
          <w:szCs w:val="28"/>
        </w:rPr>
        <w:t xml:space="preserve">РАСПРЕДЕЛЕНИЕ </w:t>
      </w:r>
    </w:p>
    <w:p w:rsidR="006B75EA" w:rsidRPr="002A1268" w:rsidRDefault="006B75EA" w:rsidP="006B75EA">
      <w:pPr>
        <w:autoSpaceDE w:val="0"/>
        <w:autoSpaceDN w:val="0"/>
        <w:adjustRightInd w:val="0"/>
        <w:jc w:val="center"/>
        <w:outlineLvl w:val="0"/>
        <w:rPr>
          <w:b/>
          <w:color w:val="000000" w:themeColor="text1"/>
          <w:sz w:val="28"/>
          <w:szCs w:val="28"/>
        </w:rPr>
      </w:pPr>
      <w:r w:rsidRPr="002A1268">
        <w:rPr>
          <w:b/>
          <w:color w:val="000000" w:themeColor="text1"/>
          <w:sz w:val="28"/>
          <w:szCs w:val="28"/>
        </w:rPr>
        <w:t xml:space="preserve">бюджетных ассигнований на предоставление субсидий юридическим лицам </w:t>
      </w:r>
    </w:p>
    <w:p w:rsidR="006B75EA" w:rsidRPr="002A1268" w:rsidRDefault="006B75EA" w:rsidP="006B75EA">
      <w:pPr>
        <w:autoSpaceDE w:val="0"/>
        <w:autoSpaceDN w:val="0"/>
        <w:adjustRightInd w:val="0"/>
        <w:jc w:val="center"/>
        <w:outlineLvl w:val="0"/>
        <w:rPr>
          <w:b/>
          <w:color w:val="000000" w:themeColor="text1"/>
          <w:sz w:val="28"/>
          <w:szCs w:val="28"/>
        </w:rPr>
      </w:pPr>
      <w:r w:rsidRPr="002A1268">
        <w:rPr>
          <w:b/>
          <w:color w:val="000000" w:themeColor="text1"/>
          <w:sz w:val="28"/>
          <w:szCs w:val="28"/>
        </w:rPr>
        <w:t xml:space="preserve">(за исключением государственных корпораций (компаний), публично-правовых компаний) </w:t>
      </w:r>
    </w:p>
    <w:p w:rsidR="006B75EA" w:rsidRPr="002A1268" w:rsidRDefault="006B75EA" w:rsidP="006B75EA">
      <w:pPr>
        <w:autoSpaceDE w:val="0"/>
        <w:autoSpaceDN w:val="0"/>
        <w:adjustRightInd w:val="0"/>
        <w:jc w:val="center"/>
        <w:outlineLvl w:val="0"/>
        <w:rPr>
          <w:b/>
          <w:color w:val="000000" w:themeColor="text1"/>
          <w:sz w:val="28"/>
          <w:szCs w:val="28"/>
        </w:rPr>
      </w:pPr>
      <w:r w:rsidRPr="002A1268">
        <w:rPr>
          <w:b/>
          <w:color w:val="000000" w:themeColor="text1"/>
          <w:sz w:val="28"/>
          <w:szCs w:val="28"/>
        </w:rPr>
        <w:t>на 2023 год и на плановый период 2024 и 2025 годов</w:t>
      </w:r>
    </w:p>
    <w:p w:rsidR="006B75EA" w:rsidRPr="002A1268" w:rsidRDefault="006B75EA" w:rsidP="006B75EA">
      <w:pPr>
        <w:autoSpaceDE w:val="0"/>
        <w:autoSpaceDN w:val="0"/>
        <w:adjustRightInd w:val="0"/>
        <w:jc w:val="center"/>
        <w:rPr>
          <w:b/>
          <w:color w:val="000000" w:themeColor="text1"/>
          <w:sz w:val="28"/>
          <w:szCs w:val="28"/>
        </w:rPr>
      </w:pPr>
    </w:p>
    <w:p w:rsidR="006B75EA" w:rsidRPr="002A1268" w:rsidRDefault="006B75EA" w:rsidP="006B75EA">
      <w:pPr>
        <w:autoSpaceDE w:val="0"/>
        <w:autoSpaceDN w:val="0"/>
        <w:adjustRightInd w:val="0"/>
        <w:jc w:val="right"/>
        <w:rPr>
          <w:color w:val="000000" w:themeColor="text1"/>
          <w:sz w:val="28"/>
          <w:szCs w:val="28"/>
        </w:rPr>
      </w:pPr>
      <w:r w:rsidRPr="002A1268">
        <w:rPr>
          <w:color w:val="000000" w:themeColor="text1"/>
          <w:sz w:val="28"/>
          <w:szCs w:val="28"/>
        </w:rPr>
        <w:t>(тыс. рублей)</w:t>
      </w:r>
    </w:p>
    <w:tbl>
      <w:tblPr>
        <w:tblW w:w="1545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235"/>
        <w:gridCol w:w="1701"/>
        <w:gridCol w:w="567"/>
        <w:gridCol w:w="708"/>
        <w:gridCol w:w="992"/>
        <w:gridCol w:w="1417"/>
        <w:gridCol w:w="1418"/>
        <w:gridCol w:w="1417"/>
      </w:tblGrid>
      <w:tr w:rsidR="006B75EA" w:rsidRPr="002A1268" w:rsidTr="006B75EA">
        <w:trPr>
          <w:trHeight w:val="20"/>
          <w:tblHeader/>
        </w:trPr>
        <w:tc>
          <w:tcPr>
            <w:tcW w:w="7235" w:type="dxa"/>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Наименование</w:t>
            </w:r>
          </w:p>
        </w:tc>
        <w:tc>
          <w:tcPr>
            <w:tcW w:w="1701" w:type="dxa"/>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Целевая статья</w:t>
            </w:r>
          </w:p>
        </w:tc>
        <w:tc>
          <w:tcPr>
            <w:tcW w:w="567" w:type="dxa"/>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Раз-</w:t>
            </w:r>
          </w:p>
          <w:p w:rsidR="006B75EA" w:rsidRPr="002A1268" w:rsidRDefault="006B75EA" w:rsidP="006B75EA">
            <w:pPr>
              <w:jc w:val="center"/>
              <w:rPr>
                <w:color w:val="000000" w:themeColor="text1"/>
              </w:rPr>
            </w:pPr>
            <w:r w:rsidRPr="002A1268">
              <w:rPr>
                <w:color w:val="000000" w:themeColor="text1"/>
              </w:rPr>
              <w:t>дел</w:t>
            </w:r>
          </w:p>
        </w:tc>
        <w:tc>
          <w:tcPr>
            <w:tcW w:w="708" w:type="dxa"/>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Под-</w:t>
            </w:r>
          </w:p>
          <w:p w:rsidR="006B75EA" w:rsidRPr="002A1268" w:rsidRDefault="006B75EA" w:rsidP="006B75EA">
            <w:pPr>
              <w:jc w:val="center"/>
              <w:rPr>
                <w:color w:val="000000" w:themeColor="text1"/>
              </w:rPr>
            </w:pPr>
            <w:r w:rsidRPr="002A1268">
              <w:rPr>
                <w:color w:val="000000" w:themeColor="text1"/>
              </w:rPr>
              <w:t>раз-</w:t>
            </w:r>
          </w:p>
          <w:p w:rsidR="006B75EA" w:rsidRPr="002A1268" w:rsidRDefault="006B75EA" w:rsidP="006B75EA">
            <w:pPr>
              <w:jc w:val="center"/>
              <w:rPr>
                <w:color w:val="000000" w:themeColor="text1"/>
              </w:rPr>
            </w:pPr>
            <w:r w:rsidRPr="002A1268">
              <w:rPr>
                <w:color w:val="000000" w:themeColor="text1"/>
              </w:rPr>
              <w:t>дел</w:t>
            </w:r>
          </w:p>
        </w:tc>
        <w:tc>
          <w:tcPr>
            <w:tcW w:w="992" w:type="dxa"/>
            <w:shd w:val="clear" w:color="auto" w:fill="FFFFFF"/>
            <w:tcMar>
              <w:right w:w="72" w:type="dxa"/>
            </w:tcMar>
            <w:vAlign w:val="center"/>
          </w:tcPr>
          <w:p w:rsidR="006B75EA" w:rsidRPr="002A1268" w:rsidRDefault="006B75EA" w:rsidP="006B75EA">
            <w:pPr>
              <w:jc w:val="center"/>
              <w:rPr>
                <w:color w:val="000000" w:themeColor="text1"/>
              </w:rPr>
            </w:pPr>
            <w:proofErr w:type="spellStart"/>
            <w:r w:rsidRPr="002A1268">
              <w:rPr>
                <w:color w:val="000000" w:themeColor="text1"/>
              </w:rPr>
              <w:t>Минис</w:t>
            </w:r>
            <w:proofErr w:type="spellEnd"/>
            <w:r w:rsidRPr="002A1268">
              <w:rPr>
                <w:color w:val="000000" w:themeColor="text1"/>
              </w:rPr>
              <w:t>-</w:t>
            </w:r>
            <w:r w:rsidRPr="002A1268">
              <w:rPr>
                <w:color w:val="000000" w:themeColor="text1"/>
              </w:rPr>
              <w:br/>
            </w:r>
            <w:proofErr w:type="spellStart"/>
            <w:r w:rsidRPr="002A1268">
              <w:rPr>
                <w:color w:val="000000" w:themeColor="text1"/>
              </w:rPr>
              <w:t>терство</w:t>
            </w:r>
            <w:proofErr w:type="spellEnd"/>
          </w:p>
        </w:tc>
        <w:tc>
          <w:tcPr>
            <w:tcW w:w="1417" w:type="dxa"/>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2023 год</w:t>
            </w:r>
          </w:p>
        </w:tc>
        <w:tc>
          <w:tcPr>
            <w:tcW w:w="1418" w:type="dxa"/>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2024 год</w:t>
            </w:r>
          </w:p>
        </w:tc>
        <w:tc>
          <w:tcPr>
            <w:tcW w:w="1417" w:type="dxa"/>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2025 год</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Всего</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7 795 306,8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6 354 028,6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5 226 370,7</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Раздел I. Субсидии некоммерческим организациям (за исключением государственных учреждений)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357 553,9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82 976,2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30 514,7</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03 0 00 00000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Субсидии на возмещение затрат, связанных с осуществлением деятельности, направленной на решение социальных вопросов, защиту прав и законных интересов граждан</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03 4 01 60210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10</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06</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79 785,0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2 135,6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8 463,2</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05 2 01 69550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34 785,0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2 135,6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8 463,2</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Субсидии Некоммерческому фонду "Региональный оператор капитального ремонта многоквартирных домов Кабардино-Балкарской Республики" на возмещение затрат на проведение капитального ремонта общего имущества в многоквартирных домах в части замены лифтового оборудования, признанного непригодным для эксплуатации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05 2 01 69551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45 000,0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11 0 00 00000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8 651,5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634,8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8 651,5</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Субсидии творческим союзам</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11 2 04 62330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08</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7 751,5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634,8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7 751,5</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11 2 A2 60274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08</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"Экономическое развитие и инновационная экономика"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164 983,8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69 529,4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2 I2 55271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22 400,3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22 400,3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2 I4 55271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20 139,5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20 547,6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2 I5 55271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26 532,4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14 003,5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некоммерческой организации "Гарантийный фонд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2 I5 55272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12 578,0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12 578,0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2 I5 Д5271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8 900,0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Грант в форме субсидии автономной некоммерческой организации дополнительного профессионального образования "Корпоративный университет "Эльбрус" на создание условий для реализации стратегических целей социально-экономического развития Кабардино-Балкарской Республики и формирования эффективной управленческой команды</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15 4 01 60660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17 933,6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Грант в форме субсидий Региональному фонду "Центр поддержки предпринимательства Кабардино-Балкарской Республики" в целях организации и обеспечения участия Кабардино-Балкарской Республики в </w:t>
            </w:r>
            <w:proofErr w:type="spellStart"/>
            <w:r w:rsidRPr="002A1268">
              <w:rPr>
                <w:color w:val="000000" w:themeColor="text1"/>
              </w:rPr>
              <w:t>выставочно</w:t>
            </w:r>
            <w:proofErr w:type="spellEnd"/>
            <w:r w:rsidRPr="002A1268">
              <w:rPr>
                <w:color w:val="000000" w:themeColor="text1"/>
              </w:rPr>
              <w:t>-ярмарочных мероприятиях</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15 6 01 68314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56 000,0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в целях достижения результатов национального проекта "Производительность труда"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Я L2 52890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промышленности и торговли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16 0 00 00000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региональной программы развития промышленности (финансовое обеспечение (капитализация и (или) </w:t>
            </w:r>
            <w:proofErr w:type="spellStart"/>
            <w:r w:rsidRPr="002A1268">
              <w:rPr>
                <w:color w:val="000000" w:themeColor="text1"/>
              </w:rPr>
              <w:t>докапитализация</w:t>
            </w:r>
            <w:proofErr w:type="spellEnd"/>
            <w:r w:rsidRPr="002A1268">
              <w:rPr>
                <w:color w:val="000000" w:themeColor="text1"/>
              </w:rPr>
              <w:t>) деятельности некоммерческой организации "Гарантийный фонд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16 7 02 R5911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46 0 00 00000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10 700,0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2 476,4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7 200,0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некоммерческим организациям на реализацию социально значимых проектов</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46 1 01 26110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10</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06</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2 378,1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6 000,0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46 2 01 90000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4 700,0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1 200,0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молодежной политики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32 433,6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Предоставление субсидий некоммерческим организациям на реализацию социально значимых проектов</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52 2 01 26110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Реализация программы комплексного развития молодежной политики "Регион для молодых"</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2 EГ 51160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28 933,6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56 0 00 00000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6 200,0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Субсидии некоммерческим организациям на реализацию проектов и программ, направленных на профилактику экстремизма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56 0 00 61630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6 200,0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Раздел II.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3 124 051,2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3 089 293,7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2 016 447,7</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15 398,2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1 160,0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4 596,8</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Субсидии частным образовательным организациям на возмещение затрат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02 2 02 25590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14 164,2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1 160,0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4 596,8</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2 P2 52530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1 234,0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"Содействие занятости населения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9 242,7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704,8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2 793,0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активной политики занятости населения</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07 1 02 24030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9 242,7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704,8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2 793,0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"Экономическое развитие и инновационная экономика"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15 001,0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16 066,1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2 I4 55270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15 001,0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16 066,1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промышленности и торговли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16 0 00 00000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29 559,3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Реализация региональной программы развития промышленности  (возмещение части затрат промышленных предприятий, связанных с приобретением нового оборудования)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16 7 02 R5912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29 559,3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24 0 00 00000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8 700,0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Субсидии на компенсацию организациям железнодорожного транспорта потерь в доходах, возникающих в результате установления льготы по тарифу на проезд обучающихся и воспитанников общеобразовательных организаций старше 7 лет,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24 1 01 60800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08</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Субсидии на компенсацию организациям железнодорожного транспорта потерь в доходах,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24 1 01 60810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08</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25 0 00 00000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2 904 497,3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2 984 314,4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2 008 866,2</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Создание системы поддержки фермеров и развитие сельской кооперации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25 У I5 54800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95 146,5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139 052,5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области мелиорации земель сельскохозяйственного назначения</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25 У T2 55680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674 623,9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840 551,1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Возмещение части прямых понесенных затрат на создание и (или) модернизацию объектов агропромышленного комплекса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25 У В2 R4720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Субсидии на стимулирование увеличения производства картофеля и овощей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25 У В3 R0140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61 988,7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72 872,2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72 872,2</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Субсидии на развитие виноградарства и виноделия</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25 У В3 R3400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8 978,4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10 192,5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14 347,9</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Возмещение производителям зерновых культур части затрат на производство и реализацию зерновых культур</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25 У В3 R3580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205 121,5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205 121,5</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(возмещение) производителям зерновых культур части затрат на производство и реализацию зерновых культур</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25 У В3 R3680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349 161,8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стимулирование развития приоритетных </w:t>
            </w:r>
            <w:proofErr w:type="spellStart"/>
            <w:r w:rsidRPr="002A1268">
              <w:rPr>
                <w:color w:val="000000" w:themeColor="text1"/>
              </w:rPr>
              <w:t>подотраслей</w:t>
            </w:r>
            <w:proofErr w:type="spellEnd"/>
            <w:r w:rsidRPr="002A1268">
              <w:rPr>
                <w:color w:val="000000" w:themeColor="text1"/>
              </w:rPr>
              <w:t xml:space="preserve"> агропромышленного комплекса и развитие малых форм хозяйствования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25 У В3 R5020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1 219 408,5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1 219 408,5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1 219 408,5</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поддержку сельскохозяйственного производства по отдельным </w:t>
            </w:r>
            <w:proofErr w:type="spellStart"/>
            <w:r w:rsidRPr="002A1268">
              <w:rPr>
                <w:color w:val="000000" w:themeColor="text1"/>
              </w:rPr>
              <w:t>подотраслям</w:t>
            </w:r>
            <w:proofErr w:type="spellEnd"/>
            <w:r w:rsidRPr="002A1268">
              <w:rPr>
                <w:color w:val="000000" w:themeColor="text1"/>
              </w:rPr>
              <w:t xml:space="preserve"> растениеводства и животноводства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25 У В3 R5080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490 862,4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497 116,1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497 116,1</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проведение гидромелиоративных, </w:t>
            </w:r>
            <w:proofErr w:type="spellStart"/>
            <w:r w:rsidRPr="002A1268">
              <w:rPr>
                <w:color w:val="000000" w:themeColor="text1"/>
              </w:rPr>
              <w:t>культуртехнических</w:t>
            </w:r>
            <w:proofErr w:type="spellEnd"/>
            <w:r w:rsidRPr="002A1268">
              <w:rPr>
                <w:color w:val="000000" w:themeColor="text1"/>
              </w:rPr>
              <w:t xml:space="preserve">, </w:t>
            </w:r>
            <w:proofErr w:type="spellStart"/>
            <w:r w:rsidRPr="002A1268">
              <w:rPr>
                <w:color w:val="000000" w:themeColor="text1"/>
              </w:rPr>
              <w:t>агролесомелиоративных</w:t>
            </w:r>
            <w:proofErr w:type="spellEnd"/>
            <w:r w:rsidRPr="002A1268">
              <w:rPr>
                <w:color w:val="000000" w:themeColor="text1"/>
              </w:rPr>
              <w:t xml:space="preserve"> и фитомелиоративных мероприятий, а также мероприятий в области известкования кислых почв на пашне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25 Ф В1 R5980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2 227,1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w:t>
            </w:r>
            <w:proofErr w:type="spellStart"/>
            <w:r w:rsidRPr="002A1268">
              <w:rPr>
                <w:color w:val="000000" w:themeColor="text1"/>
              </w:rPr>
              <w:t>Энергоэффективность</w:t>
            </w:r>
            <w:proofErr w:type="spellEnd"/>
            <w:r w:rsidRPr="002A1268">
              <w:rPr>
                <w:color w:val="000000" w:themeColor="text1"/>
              </w:rPr>
              <w:t xml:space="preserve"> и развитие энергетики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30 0 00 00000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sidRPr="002A1268">
              <w:rPr>
                <w:color w:val="000000" w:themeColor="text1"/>
              </w:rPr>
              <w:t>догазификации</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30 2 04 RР410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туристско-рекреационного комплекса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51 0 00 00000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131 652,7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87 048,4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191,7</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Популяризация туристского продукта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51 3 01 23600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576,2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191,7</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Обеспечение поддержки реализации общественных инициатив, направленных на развитие туристической инфраструктуры</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51 3 J1 53320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33 662,4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Создание модульных некапитальных средств размещения при реализации инвестиционных проектов</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51 3 J1 55220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97 414,0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87 000,0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Раздел III. Субсидии государственным учреждениям </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4 313 701,7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3 181 758,7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3 179 408,3</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здравоохранения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1 794 286,3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1 182 022,3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1 260 355,5</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01 9 11 90000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101 195,5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89 332,1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88 765,5</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01 9 13 90000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694,1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694,1</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01 9 13 90000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12 320,9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9 258,3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9 258,3</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01 9 13 90000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23 426,7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22 489,6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22 489,6</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01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200 311,2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176 364,0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180 757,7</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02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187 665,0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112 596,8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161 059,6</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02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38 686,2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35 370,8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35 370,8</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04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06</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1 350,7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1 467,8</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06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397 412,7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236 324,6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323 907,8</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06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45 196,4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39 920,3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39 920,3</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предупреждению и борьбе с социально значимыми инфекционными заболеваниями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06 R2020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13 591,4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13 591,4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13 596,3</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07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2 177,4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07 R3850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22 685,6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Капитальный ремонт зданий медицинских организаций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07 R6100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15 850,0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08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74 782,7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50 507,8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58 534,9</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08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13 467,9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11 388,1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11 596,1</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08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42 126,0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23 645,9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23 477,3</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09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13 997,5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14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32 145,9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28 625,7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35 548,2</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14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74 055,6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65 002,3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65 657,6</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15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89 735,2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83 164,0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83 074,1</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22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17 327,2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12 094,1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14 379,0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Обеспечение закупки авиационных работ в целях оказания медицинской помощи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N1 55540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19 280,8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16 152,5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Оснащение оборудованием региональных сосудистых центров и первичных сосудистых отделений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N2 51920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30 191,9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15 608,6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Реализация региональных проектов модернизации первичного звена здравоохранения</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 К N9 53650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326 651,4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138 540,6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90 800,7</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1 682 256,4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1 448 220,5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1 379 935,5</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Повышение квалификации по компетенциям, необходимым для работы с обучающимися с инвалидностью и ограниченными возможностями здоровья, педагогических работников образовательных организаций, реализующих программы среднего профессионального образования и профессионального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02 1 02 67363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315,8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02 1 02 90000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607 649,9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550 214,0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520 264,2</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02 1 02 90000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20 838,0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18 195,9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18 311,3</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02 1 02 90000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401,3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236,4</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Кабардино-Балкарской Республики,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1 02 R3630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28 722,1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29 295,0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29 295,0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Дистанционное образование детей-инвалидов</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02 2 02 25500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32 075,9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29 050,3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28 598,3</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Пополнение фондов школьных библиотек образовательных организаций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02 2 02 25540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486,8</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02 2 02 90000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38 913,0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35 481,2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33 808,4</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02 2 02 90000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566 753,6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489 035,1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464 505,5</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2 02 R3030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15 334,1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17 967,6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17 967,6</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2 02 R3040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782,4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782,4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782,4</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по модернизации школьных систем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2 02 R7500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54 081,6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54 081,6</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2 E1 64800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2 E2 50980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3 850,7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6 059,6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Организация, обеспечение и проведение олимпиад, конкурсов и прочих мероприятий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02 4 01 25530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4 392,7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02 4 01 90000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226 594,6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200 114,8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193 305,3</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Осуществление мероприятий, направленных на создание некапитальных объектов (быстровозводимых конструкций) отдыха детей и их оздоровления, за счет средств резервного фонда Правительства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4 01 R494F</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77 202,8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Обеспечение проведения и проведение единого государственного экзамена и государственной итоговой аттестации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02 5 01 25520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34 391,4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595,5</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02 5 01 90000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21 847,4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17 568,2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17 530,8</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02 5 08 90000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166,4</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03 0 00 00000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12 927,7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9 390,1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10 840,7</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03 1 99 90000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9 236,1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7 025,5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8 530,4</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03 3 06 90000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3 691,6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2 364,6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2 310,3</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"Доступная среда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4 420,2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3 178,7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2 772,8</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 2 06 R5140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4 420,2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Реализация мероприятий в сфере реабилитации и </w:t>
            </w:r>
            <w:proofErr w:type="spellStart"/>
            <w:r w:rsidRPr="002A1268">
              <w:rPr>
                <w:color w:val="000000" w:themeColor="text1"/>
              </w:rPr>
              <w:t>абилитации</w:t>
            </w:r>
            <w:proofErr w:type="spellEnd"/>
            <w:r w:rsidRPr="002A1268">
              <w:rPr>
                <w:color w:val="000000" w:themeColor="text1"/>
              </w:rPr>
              <w:t xml:space="preserve"> инвалидов</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 2 06 R5140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3 178,7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2 772,8</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08 0 00 00000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1 922,4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1 987,3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08 3 00 90000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170,0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08 3 00 90000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08 5 00 90000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1 622,4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1 687,3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"Культура Кабардино-Балкарии"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11 0 00 00000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31 058,5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26 554,0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24 988,7</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11 2 01 90000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08</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31 058,5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26 554,0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24 988,7</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176 055,0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139 106,7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136 346,5</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13 1 03 90000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11</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117 932,3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95 260,9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89 013,3</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13 8 01 90000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11</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42 242,5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33 054,5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35 419,7</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13 8 02 90000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11</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15 880,2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10 791,3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11 913,5</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"Экономическое развитие и инновационная экономика"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371 002,6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289 529,6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281 710,2</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15 3 01 90000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16 538,5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9 779,0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9 831,9</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15 4 01 90000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354 464,1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279 750,6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271 878,3</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"Информационное общество"</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23 0 00 00000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17 400,0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1 408,6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194,7</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Мероприятия по развитию информационного общества и формированию электронного правительства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23 4 02 28060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16 600,0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1 359,5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23 4 09 90000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800,0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194,7</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25 0 00 00000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6 253,7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Субсидии на поддержку сельскохозяйственного производства по отдельным </w:t>
            </w:r>
            <w:proofErr w:type="spellStart"/>
            <w:r w:rsidRPr="002A1268">
              <w:rPr>
                <w:color w:val="000000" w:themeColor="text1"/>
              </w:rPr>
              <w:t>подотраслям</w:t>
            </w:r>
            <w:proofErr w:type="spellEnd"/>
            <w:r w:rsidRPr="002A1268">
              <w:rPr>
                <w:color w:val="000000" w:themeColor="text1"/>
              </w:rPr>
              <w:t xml:space="preserve"> растениеводства и животноводства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25 У В3 R5080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6 253,7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лесного хозяйства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29 0 00 00000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53 961,9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59 178,0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62 219,3</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Осуществление мер пожарной безопасности и тушение лесных пожаров</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29 0 01 53450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22 734,8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22 734,8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22 734,8</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29 0 01 90000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12 683,4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12 084,0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12 004,1</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Осуществление отдельных полномочий в области лесных отношений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29 0 05 51290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2 754,5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2 754,5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2 754,5</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29 0 99 90000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5 675,1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5 448,1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5 448,1</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Увеличение площади </w:t>
            </w:r>
            <w:proofErr w:type="spellStart"/>
            <w:r w:rsidRPr="002A1268">
              <w:rPr>
                <w:color w:val="000000" w:themeColor="text1"/>
              </w:rPr>
              <w:t>лесовосстановления</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29 0 GА 54290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10 114,1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9 759,9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9 744,3</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Оснащение специализированных учреждений </w:t>
            </w:r>
            <w:proofErr w:type="spellStart"/>
            <w:r w:rsidRPr="002A1268">
              <w:rPr>
                <w:color w:val="000000" w:themeColor="text1"/>
              </w:rPr>
              <w:t>лесопожарной</w:t>
            </w:r>
            <w:proofErr w:type="spellEnd"/>
            <w:r w:rsidRPr="002A1268">
              <w:rPr>
                <w:color w:val="000000" w:themeColor="text1"/>
              </w:rPr>
              <w:t xml:space="preserve"> техникой и оборудованием для проведения комплекса мероприятий по охране лесов от пожаров</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29 0 GА 54320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6 396,7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9 533,5</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"Развитие молодежной политики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158 557,1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20 882,9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19 444,4</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Проведение традиционных молодежных мероприятий в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52 1 01 26058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1 000,0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Создание условий для духовного, нравственного, патриотического, гражданского воспитания и гармоничного взаимодействия молодежи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52 1 01 26059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1 000,0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Поддержка деятельности общероссийского общественно-государственного движения детей и молодежи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52 1 01 26060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1 000,0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Поддержка молодых семей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52 1 01 26061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678,9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Обеспечение участия молодежи Кабардино-Балкарской Республики в федеральных проектах и форумах</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52 2 01 26062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1 000,0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Комплексное развитие </w:t>
            </w:r>
            <w:proofErr w:type="spellStart"/>
            <w:r w:rsidRPr="002A1268">
              <w:rPr>
                <w:color w:val="000000" w:themeColor="text1"/>
              </w:rPr>
              <w:t>волонтерства</w:t>
            </w:r>
            <w:proofErr w:type="spellEnd"/>
            <w:r w:rsidRPr="002A1268">
              <w:rPr>
                <w:color w:val="000000" w:themeColor="text1"/>
              </w:rPr>
              <w:t xml:space="preserve"> (добровольчества)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52 2 01 26063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146,0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1 000,0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Проведение Северо-Кавказского фестиваля молодежи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52 2 01 26064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Проведение окружного молодежного форума "Команда 5642"</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52 2 01 26065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Реализация программы комплексного развития молодежной политики "Регион для молодых"</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2 EГ 51160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97 491,8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52 3 01 90000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28 140,4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12 882,9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14 444,4</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Развитие инфраструктурного потенциала государственной молодежной политики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52 3 02 26066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10 900,0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 xml:space="preserve">Поддержка муниципальных программ развития молодежной политики с учетом результатов ежегодного </w:t>
            </w:r>
            <w:proofErr w:type="spellStart"/>
            <w:r w:rsidRPr="002A1268">
              <w:rPr>
                <w:color w:val="000000" w:themeColor="text1"/>
              </w:rPr>
              <w:t>рейтингования</w:t>
            </w:r>
            <w:proofErr w:type="spellEnd"/>
            <w:r w:rsidRPr="002A1268">
              <w:rPr>
                <w:color w:val="000000" w:themeColor="text1"/>
              </w:rPr>
              <w:t xml:space="preserve"> муниципальных районов и городских округов по системе ключевых показателей эффективности молодежной политики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52 3 02 26067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Проведение Республиканского образовательного форума специалистов по работе с молодежью</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52 3 02 26068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Проведение социологических и аналитических исследований молодежной среды</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52 3 03 26069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Создание молодежной медиа-службы</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52 3 03 26070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400,0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Государственная программа Кабардино-Балкарской Республики "Профилактика терроризма и экстремизма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56 0 00 00000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56 0 00 90000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07</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300,0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Реализация функций иных органов государственной власти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r w:rsidR="006B75EA" w:rsidRPr="002A1268" w:rsidTr="006B75EA">
        <w:trPr>
          <w:trHeight w:val="20"/>
        </w:trPr>
        <w:tc>
          <w:tcPr>
            <w:tcW w:w="723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rPr>
                <w:color w:val="000000" w:themeColor="text1"/>
              </w:rPr>
            </w:pPr>
            <w:r w:rsidRPr="002A1268">
              <w:rPr>
                <w:color w:val="000000" w:themeColor="text1"/>
              </w:rPr>
              <w:t>Гранты в форме субсидий на поддержку фундаментальных научных исследований и поисковых научных исследований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99 9 00 61612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01</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973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3 000,0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6B75EA" w:rsidRPr="002A1268" w:rsidRDefault="006B75EA" w:rsidP="006B75EA">
            <w:pPr>
              <w:jc w:val="center"/>
              <w:rPr>
                <w:color w:val="000000" w:themeColor="text1"/>
              </w:rPr>
            </w:pPr>
            <w:r w:rsidRPr="002A1268">
              <w:rPr>
                <w:color w:val="000000" w:themeColor="text1"/>
              </w:rPr>
              <w:t>0,0</w:t>
            </w:r>
          </w:p>
        </w:tc>
      </w:tr>
    </w:tbl>
    <w:p w:rsidR="006B75EA" w:rsidRPr="002A1268" w:rsidRDefault="006B75EA" w:rsidP="006B75EA">
      <w:pPr>
        <w:autoSpaceDE w:val="0"/>
        <w:autoSpaceDN w:val="0"/>
        <w:adjustRightInd w:val="0"/>
        <w:ind w:firstLine="3402"/>
        <w:jc w:val="center"/>
        <w:rPr>
          <w:color w:val="000000" w:themeColor="text1"/>
          <w:sz w:val="28"/>
          <w:szCs w:val="28"/>
        </w:rPr>
      </w:pPr>
    </w:p>
    <w:p w:rsidR="006B75EA" w:rsidRPr="002A1268" w:rsidRDefault="006B75EA" w:rsidP="006B75EA">
      <w:pPr>
        <w:autoSpaceDE w:val="0"/>
        <w:autoSpaceDN w:val="0"/>
        <w:adjustRightInd w:val="0"/>
        <w:ind w:firstLine="3402"/>
        <w:jc w:val="center"/>
        <w:rPr>
          <w:color w:val="000000" w:themeColor="text1"/>
          <w:sz w:val="28"/>
          <w:szCs w:val="28"/>
        </w:rPr>
        <w:sectPr w:rsidR="006B75EA" w:rsidRPr="002A1268" w:rsidSect="006B75EA">
          <w:pgSz w:w="16838" w:h="11906" w:orient="landscape"/>
          <w:pgMar w:top="1701" w:right="1134" w:bottom="851" w:left="1134" w:header="709" w:footer="709" w:gutter="0"/>
          <w:pgNumType w:start="408"/>
          <w:cols w:space="720"/>
          <w:docGrid w:linePitch="326"/>
        </w:sectPr>
      </w:pPr>
    </w:p>
    <w:p w:rsidR="006B75EA" w:rsidRPr="002A1268" w:rsidRDefault="006B75EA" w:rsidP="006B75EA">
      <w:pPr>
        <w:autoSpaceDE w:val="0"/>
        <w:autoSpaceDN w:val="0"/>
        <w:adjustRightInd w:val="0"/>
        <w:ind w:firstLine="3402"/>
        <w:jc w:val="center"/>
        <w:outlineLvl w:val="0"/>
        <w:rPr>
          <w:color w:val="000000" w:themeColor="text1"/>
          <w:sz w:val="28"/>
          <w:szCs w:val="28"/>
        </w:rPr>
      </w:pPr>
      <w:r w:rsidRPr="002A1268">
        <w:rPr>
          <w:color w:val="000000" w:themeColor="text1"/>
          <w:sz w:val="28"/>
          <w:szCs w:val="28"/>
        </w:rPr>
        <w:t>ПРИЛОЖЕНИЕ № 12</w:t>
      </w:r>
    </w:p>
    <w:p w:rsidR="006B75EA" w:rsidRPr="002A1268" w:rsidRDefault="006B75EA" w:rsidP="006B75EA">
      <w:pPr>
        <w:autoSpaceDE w:val="0"/>
        <w:autoSpaceDN w:val="0"/>
        <w:adjustRightInd w:val="0"/>
        <w:ind w:firstLine="3402"/>
        <w:jc w:val="center"/>
        <w:rPr>
          <w:color w:val="000000" w:themeColor="text1"/>
          <w:sz w:val="28"/>
          <w:szCs w:val="28"/>
        </w:rPr>
      </w:pPr>
      <w:r w:rsidRPr="002A1268">
        <w:rPr>
          <w:color w:val="000000" w:themeColor="text1"/>
          <w:sz w:val="28"/>
          <w:szCs w:val="28"/>
        </w:rPr>
        <w:t>к Закону</w:t>
      </w:r>
    </w:p>
    <w:p w:rsidR="006B75EA" w:rsidRPr="002A1268" w:rsidRDefault="006B75EA" w:rsidP="006B75EA">
      <w:pPr>
        <w:autoSpaceDE w:val="0"/>
        <w:autoSpaceDN w:val="0"/>
        <w:adjustRightInd w:val="0"/>
        <w:ind w:firstLine="3402"/>
        <w:jc w:val="center"/>
        <w:rPr>
          <w:color w:val="000000" w:themeColor="text1"/>
          <w:sz w:val="28"/>
          <w:szCs w:val="28"/>
        </w:rPr>
      </w:pPr>
      <w:r w:rsidRPr="002A1268">
        <w:rPr>
          <w:color w:val="000000" w:themeColor="text1"/>
          <w:sz w:val="28"/>
          <w:szCs w:val="28"/>
        </w:rPr>
        <w:t>Кабардино-Балкарской Республики</w:t>
      </w:r>
    </w:p>
    <w:p w:rsidR="006B75EA" w:rsidRPr="002A1268" w:rsidRDefault="006B75EA" w:rsidP="006B75EA">
      <w:pPr>
        <w:autoSpaceDE w:val="0"/>
        <w:autoSpaceDN w:val="0"/>
        <w:adjustRightInd w:val="0"/>
        <w:ind w:firstLine="3402"/>
        <w:jc w:val="center"/>
        <w:rPr>
          <w:color w:val="000000" w:themeColor="text1"/>
          <w:sz w:val="28"/>
          <w:szCs w:val="28"/>
        </w:rPr>
      </w:pPr>
      <w:r w:rsidRPr="002A1268">
        <w:rPr>
          <w:color w:val="000000" w:themeColor="text1"/>
          <w:sz w:val="28"/>
          <w:szCs w:val="28"/>
        </w:rPr>
        <w:t>"О республиканском бюджете</w:t>
      </w:r>
    </w:p>
    <w:p w:rsidR="006B75EA" w:rsidRPr="002A1268" w:rsidRDefault="006B75EA" w:rsidP="006B75EA">
      <w:pPr>
        <w:autoSpaceDE w:val="0"/>
        <w:autoSpaceDN w:val="0"/>
        <w:adjustRightInd w:val="0"/>
        <w:ind w:firstLine="3402"/>
        <w:jc w:val="center"/>
        <w:rPr>
          <w:color w:val="000000" w:themeColor="text1"/>
          <w:sz w:val="28"/>
          <w:szCs w:val="28"/>
        </w:rPr>
      </w:pPr>
      <w:r w:rsidRPr="002A1268">
        <w:rPr>
          <w:color w:val="000000" w:themeColor="text1"/>
          <w:sz w:val="28"/>
          <w:szCs w:val="28"/>
        </w:rPr>
        <w:t>Кабардино-Балкарской Республики на 2023 год</w:t>
      </w:r>
    </w:p>
    <w:p w:rsidR="006B75EA" w:rsidRPr="002A1268" w:rsidRDefault="006B75EA" w:rsidP="006B75EA">
      <w:pPr>
        <w:ind w:firstLine="3402"/>
        <w:jc w:val="center"/>
        <w:rPr>
          <w:color w:val="000000" w:themeColor="text1"/>
          <w:sz w:val="28"/>
          <w:szCs w:val="28"/>
        </w:rPr>
      </w:pPr>
      <w:r w:rsidRPr="002A1268">
        <w:rPr>
          <w:color w:val="000000" w:themeColor="text1"/>
          <w:sz w:val="28"/>
          <w:szCs w:val="28"/>
        </w:rPr>
        <w:t>и на плановый период 2024 и 2025 годов"</w:t>
      </w:r>
    </w:p>
    <w:p w:rsidR="006B75EA" w:rsidRPr="002A1268" w:rsidRDefault="006B75EA" w:rsidP="006B75EA">
      <w:pPr>
        <w:autoSpaceDE w:val="0"/>
        <w:autoSpaceDN w:val="0"/>
        <w:adjustRightInd w:val="0"/>
        <w:ind w:firstLine="709"/>
        <w:jc w:val="center"/>
        <w:rPr>
          <w:bCs/>
          <w:color w:val="000000" w:themeColor="text1"/>
          <w:sz w:val="28"/>
          <w:szCs w:val="28"/>
        </w:rPr>
      </w:pP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РАСПРЕДЕЛЕНИЕ</w:t>
      </w: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бюджетных ассигнований на предоставление межбюджетных трансфертов другим бюджетам бюджетной системы</w:t>
      </w:r>
      <w:r w:rsidRPr="002A1268">
        <w:rPr>
          <w:b/>
          <w:color w:val="000000" w:themeColor="text1"/>
          <w:sz w:val="28"/>
          <w:szCs w:val="28"/>
        </w:rPr>
        <w:br/>
        <w:t>на 2023 год и на плановый период 2024 и 2025 годов</w:t>
      </w:r>
    </w:p>
    <w:p w:rsidR="006B75EA" w:rsidRPr="002A1268" w:rsidRDefault="006B75EA" w:rsidP="006B75EA">
      <w:pPr>
        <w:autoSpaceDE w:val="0"/>
        <w:autoSpaceDN w:val="0"/>
        <w:adjustRightInd w:val="0"/>
        <w:rPr>
          <w:rFonts w:eastAsia="Calibri"/>
          <w:color w:val="000000" w:themeColor="text1"/>
          <w:sz w:val="28"/>
          <w:szCs w:val="28"/>
        </w:rPr>
      </w:pPr>
    </w:p>
    <w:p w:rsidR="006B75EA" w:rsidRPr="002A1268" w:rsidRDefault="006B75EA" w:rsidP="006B75EA">
      <w:pPr>
        <w:autoSpaceDE w:val="0"/>
        <w:autoSpaceDN w:val="0"/>
        <w:adjustRightInd w:val="0"/>
        <w:jc w:val="right"/>
        <w:rPr>
          <w:rFonts w:eastAsia="Calibri"/>
          <w:color w:val="000000" w:themeColor="text1"/>
        </w:rPr>
      </w:pPr>
      <w:r w:rsidRPr="002A1268">
        <w:rPr>
          <w:rFonts w:eastAsia="Calibri"/>
          <w:color w:val="000000" w:themeColor="text1"/>
        </w:rPr>
        <w:t>(тыс. рублей)</w:t>
      </w:r>
    </w:p>
    <w:tbl>
      <w:tblPr>
        <w:tblW w:w="10774" w:type="dxa"/>
        <w:tblInd w:w="-789" w:type="dxa"/>
        <w:tblLayout w:type="fixed"/>
        <w:tblCellMar>
          <w:top w:w="102" w:type="dxa"/>
          <w:left w:w="62" w:type="dxa"/>
          <w:bottom w:w="102" w:type="dxa"/>
          <w:right w:w="62" w:type="dxa"/>
        </w:tblCellMar>
        <w:tblLook w:val="0000" w:firstRow="0" w:lastRow="0" w:firstColumn="0" w:lastColumn="0" w:noHBand="0" w:noVBand="0"/>
      </w:tblPr>
      <w:tblGrid>
        <w:gridCol w:w="2769"/>
        <w:gridCol w:w="1701"/>
        <w:gridCol w:w="567"/>
        <w:gridCol w:w="709"/>
        <w:gridCol w:w="708"/>
        <w:gridCol w:w="1485"/>
        <w:gridCol w:w="1418"/>
        <w:gridCol w:w="1417"/>
      </w:tblGrid>
      <w:tr w:rsidR="006B75EA" w:rsidRPr="002A1268" w:rsidTr="006B75EA">
        <w:trPr>
          <w:tblHeader/>
        </w:trPr>
        <w:tc>
          <w:tcPr>
            <w:tcW w:w="276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Наименование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Целевая статья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Раз-дел</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Под-раз-дел</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ind w:right="-63"/>
              <w:jc w:val="center"/>
              <w:rPr>
                <w:rFonts w:eastAsia="Calibri"/>
                <w:color w:val="000000" w:themeColor="text1"/>
              </w:rPr>
            </w:pPr>
            <w:r w:rsidRPr="002A1268">
              <w:rPr>
                <w:rFonts w:eastAsia="Calibri"/>
                <w:color w:val="000000" w:themeColor="text1"/>
              </w:rPr>
              <w:t>Ми-</w:t>
            </w:r>
            <w:r w:rsidRPr="002A1268">
              <w:rPr>
                <w:rFonts w:eastAsia="Calibri"/>
                <w:color w:val="000000" w:themeColor="text1"/>
              </w:rPr>
              <w:br/>
            </w:r>
            <w:proofErr w:type="spellStart"/>
            <w:r w:rsidRPr="002A1268">
              <w:rPr>
                <w:rFonts w:eastAsia="Calibri"/>
                <w:color w:val="000000" w:themeColor="text1"/>
              </w:rPr>
              <w:t>нис</w:t>
            </w:r>
            <w:proofErr w:type="spellEnd"/>
            <w:r w:rsidRPr="002A1268">
              <w:rPr>
                <w:rFonts w:eastAsia="Calibri"/>
                <w:color w:val="000000" w:themeColor="text1"/>
              </w:rPr>
              <w:t>-</w:t>
            </w:r>
            <w:r w:rsidRPr="002A1268">
              <w:rPr>
                <w:rFonts w:eastAsia="Calibri"/>
                <w:color w:val="000000" w:themeColor="text1"/>
              </w:rPr>
              <w:br/>
            </w:r>
            <w:proofErr w:type="spellStart"/>
            <w:r w:rsidRPr="002A1268">
              <w:rPr>
                <w:rFonts w:eastAsia="Calibri"/>
                <w:color w:val="000000" w:themeColor="text1"/>
              </w:rPr>
              <w:t>терс-тво</w:t>
            </w:r>
            <w:proofErr w:type="spellEnd"/>
          </w:p>
        </w:tc>
        <w:tc>
          <w:tcPr>
            <w:tcW w:w="148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2023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2024 год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2025 год</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Всего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17 947 941,4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13 873 685,4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13 337 463,5</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Раздел I. Дотации бюджетам муниципальных образований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710 033,8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510 444,6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510 444,6</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710 033,8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510 444,6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510 444,6</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Выравнивание бюджетной обеспеченности муниципальных районов (городских округов)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 Б 01 70020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579 981,3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510 444,6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510 444,6</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Дотации на поддержку мер по обеспечению сбалансированности бюджетов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 Б 02 70040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82 617,7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Дотации на поддержку мер по обеспечению сбалансированности бюджетов (в целях стимулирования муниципальных образований, принимающих меры по увеличению налогового потенциала)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 Б 02 75491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2 958,5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Дотации (гранты) местным бюджетам для поощрения муниципальных управленческих команд</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99 9 00 75490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44 476,3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 xml:space="preserve">Раздел II. Субсидии бюджетам муниципальных образований, предусмотренные приложением № 13 к настоящему Закону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5 330 256,5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3 248 263,6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2 708 330,6</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Раздел III. Субвенции бюджетам муниципальных образований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10 334 316,3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9 967 713,5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9 971 424,6</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9 912 918,0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9 526 556,5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9 526 556,5</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02 2 02 70130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188 737,9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188 472,3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188 472,3</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02 2 02 70130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346 899,6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346 196,6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346 196,6</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дополнительного профессионального образования педагогических работников общего и дошкольного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02 2 02 70880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12 845,1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12 845,1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12 845,1</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расходов на приобретение учебных пособий, средств обучения, игр, игрушек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02 2 02 75180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21 189,7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21 189,7</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21 189,7</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расходов на приобретение учебников и учебных пособий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02 2 02 75190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160 440,0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118 307,0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118 307,0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02 2 02 77000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3 242 836,1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3 138 805,9</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3 138 805,9</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02 2 02 77000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5 316 955,8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5 078 784,6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5 078 784,6</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02 R3030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415 735,0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414 973,4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414 973,4</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02 4 01 70130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9 905,6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9 608,8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9 608,8</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оплаты труда работников общеобразовательных и дошкольных организаций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02 4 01 77000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197 373,1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197 373,1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197 373,1</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273 649,7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288 633,2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288 633,2</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бюджетам муниципальных образований на выплату ежемесячных денежных выплат опекунам (попечителям), приемным родителям на содержание детей-сирот и детей, оставшихся без попечения родителей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03 3 07 70090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173 776,4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184 727,3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184 727,3</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бюджетам муниципальных образований на содержание отделов опеки и попечительства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03 3 07 70100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06</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41 265,5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39 614,9</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39 614,9</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бюджетам муниципальных образований на выплату ежемесячного вознаграждения приемным родителям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03 3 07 70190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42 700,0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49 034,5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49 034,5</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на выплату единовременного пособия при всех формах устройства детей, лишенных родительского попечения, в семью</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 3 07 F2600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276,0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250,0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250,0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бюджетам муниципальных образований на содержание комиссий по делам несовершеннолетних и защите их прав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03 3 08 70110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06</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15 631,8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15 006,5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15 006,5</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26 551,0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23 226,8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22 333,5</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бюджетам муниципальных районов на осуществление государственного полномочия Кабардино-Балкарской Республики по расчету и предоставлению дотаций бюджетам городских, сельских поселений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 Б 01 70010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26 551,0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23 226,8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22 333,5</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судебная власть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90 0 00 00000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9,8</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90 9 00 51200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9,8</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Реализация функций иных органов государственной власти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121 187,2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129 286,0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133 891,6</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бюджетам муниципальных образований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99 9 00 51180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25 901,9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27 051,7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27 991,8</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Осуществление переданных полномочий Российской Федерации на государственную регистрацию актов гражданского состояния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99 9 00 59300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79 577,5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86 526,5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90 192,0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Осуществление переданных муниципальным районам и городским округам в соответствии со статьей 2 Закона Кабардино-Балкарской Республики от 14 апреля 2015 года № 16-РЗ "О наделении органов 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полномочий Кабардино-Балкарской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99 9 00 71210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949</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Осуществление переданных муниципальным районам и городским округам в соответствии с Законом Кабардино-Балкарской Республики от 15 апреля 2019 года № 15-РЗ "О наделении органов местного самоуправления муниципальных районов и городских округов государственным полномочием Кабардино-Балкарской Республики по обращению с животными без владельцев" полномочий Кабардино-Балкарской Республики по обращению с животными без владельцев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99 9 00 71220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983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15 668,8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15 668,8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15 668,8</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 xml:space="preserve">Раздел IV. Иные межбюджетные трансферты бюджетам муниципальных образований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505 877,2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115 263,8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115 263,8</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66 473,8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101 063,0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101 063,0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Иные межбюджетные трансферты бюджетам муниципальных образований на финансовое обеспечение привлечения обучающихся к труду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02 2 02 71270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4 000,0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Иные межбюджетные трансферты бюджетам муниципальных образований на финансовое обеспечение деятельности централизованных бухгалтерий, осуществляющих ведение бухгалтерского учета муниципальных общеобразовательных организаций и муниципальных дошкольных образовательных организаций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02 2 02 79990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53 037,9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63 454,2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63 454,2</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4 EВ 51790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9 435,9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37 608,8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37 608,8</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14 000,8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14 000,8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14 000,8</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Иные межбюджетные трансферты бюджетам муниципальных районов на финансовое обеспечение мероприятий, связанных с отдыхом детей в каникулярное время в детских стационарных лагерях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03 3 06 72010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961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9 008,2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9 008,2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9 008,2</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Иные межбюджетные трансферты на финансовое обеспечение мероприятий, связанных с организацией отдыха детей в учреждениях с дневным пребыванием детей в каникулярное время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03 3 06 72020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4 992,6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4 992,6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4 992,6</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"Культура Кабардино-Балкарии"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26 839,8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200,0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Иные межбюджетные трансферты на создание модельных муниципальных библиотек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 1 A1 54540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957</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26 639,8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Иные межбюджетные трансферты бюджетам муниципальных образований на выплату грантов на поддержку любительских творческих коллективов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 2 A2 74300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957</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200,0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398 562,8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Иные межбюджетные трансферты бюджетам муниципальных образований, источником финансового обеспечения которых является казначейский кредит, на приобретение подвижного состава пассажирского транспорта общего пользования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24 4 00 97000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08</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910</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398 562,8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Раздел V. Межбюджетные трансферты бюджету Фонда пенсионного и социального страхования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1 067 064,2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32 000,0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32 000,0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1 035 127,3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"Социальная поддержка населения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1 035 127,3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03 3 01 31440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961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263 364,6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03 3 01 31460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961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771 762,7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Межбюджетные трансферты бюджету Фонда пенсионного и социального страхования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31 936,9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32 000,0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32 000,0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"Содействие занятости населения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31 936,9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32 000,0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32 000,0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 xml:space="preserve">Социальные выплаты безработным гражданам в соответствии с Законом Российской Федерации от 19 апреля 1991 года </w:t>
            </w:r>
            <w:r w:rsidRPr="002A1268">
              <w:rPr>
                <w:rFonts w:eastAsia="Calibri"/>
                <w:color w:val="000000" w:themeColor="text1"/>
              </w:rPr>
              <w:br/>
              <w:t>№ 1032-1 "О занятости населения 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07 1 05 52900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961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31 936,9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32 000,0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32 000,0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Раздел VI. Межбюджетные трансферты федеральному бюджету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393,4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393,4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393,4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276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08 1 00 57010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992</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393,4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bl>
    <w:p w:rsidR="006B75EA" w:rsidRPr="002A1268" w:rsidRDefault="006B75EA" w:rsidP="006B75EA">
      <w:pPr>
        <w:autoSpaceDE w:val="0"/>
        <w:autoSpaceDN w:val="0"/>
        <w:adjustRightInd w:val="0"/>
        <w:ind w:firstLine="4395"/>
        <w:jc w:val="center"/>
        <w:outlineLvl w:val="0"/>
        <w:rPr>
          <w:rFonts w:eastAsia="Calibri"/>
          <w:color w:val="000000" w:themeColor="text1"/>
          <w:sz w:val="28"/>
          <w:szCs w:val="28"/>
        </w:rPr>
      </w:pPr>
    </w:p>
    <w:p w:rsidR="006B75EA" w:rsidRPr="002A1268" w:rsidRDefault="006B75EA" w:rsidP="006B75EA">
      <w:pPr>
        <w:autoSpaceDE w:val="0"/>
        <w:autoSpaceDN w:val="0"/>
        <w:adjustRightInd w:val="0"/>
        <w:ind w:firstLine="4395"/>
        <w:jc w:val="center"/>
        <w:outlineLvl w:val="0"/>
        <w:rPr>
          <w:rFonts w:eastAsia="Calibri"/>
          <w:color w:val="000000" w:themeColor="text1"/>
          <w:sz w:val="28"/>
          <w:szCs w:val="28"/>
        </w:rPr>
      </w:pPr>
    </w:p>
    <w:p w:rsidR="006B75EA" w:rsidRPr="002A1268" w:rsidRDefault="006B75EA" w:rsidP="006B75EA">
      <w:pPr>
        <w:autoSpaceDE w:val="0"/>
        <w:autoSpaceDN w:val="0"/>
        <w:adjustRightInd w:val="0"/>
        <w:ind w:firstLine="4395"/>
        <w:jc w:val="center"/>
        <w:outlineLvl w:val="0"/>
        <w:rPr>
          <w:rFonts w:eastAsia="Calibri"/>
          <w:color w:val="000000" w:themeColor="text1"/>
          <w:sz w:val="28"/>
          <w:szCs w:val="28"/>
        </w:rPr>
      </w:pPr>
    </w:p>
    <w:p w:rsidR="006B75EA" w:rsidRPr="002A1268" w:rsidRDefault="006B75EA" w:rsidP="006B75EA">
      <w:pPr>
        <w:autoSpaceDE w:val="0"/>
        <w:autoSpaceDN w:val="0"/>
        <w:adjustRightInd w:val="0"/>
        <w:ind w:firstLine="4395"/>
        <w:jc w:val="center"/>
        <w:outlineLvl w:val="0"/>
        <w:rPr>
          <w:rFonts w:eastAsia="Calibri"/>
          <w:color w:val="000000" w:themeColor="text1"/>
          <w:sz w:val="28"/>
          <w:szCs w:val="28"/>
        </w:rPr>
      </w:pPr>
    </w:p>
    <w:p w:rsidR="006B75EA" w:rsidRPr="002A1268" w:rsidRDefault="006B75EA" w:rsidP="006B75EA">
      <w:pPr>
        <w:autoSpaceDE w:val="0"/>
        <w:autoSpaceDN w:val="0"/>
        <w:adjustRightInd w:val="0"/>
        <w:ind w:firstLine="4395"/>
        <w:jc w:val="center"/>
        <w:outlineLvl w:val="0"/>
        <w:rPr>
          <w:rFonts w:eastAsia="Calibri"/>
          <w:color w:val="000000" w:themeColor="text1"/>
          <w:sz w:val="28"/>
          <w:szCs w:val="28"/>
        </w:rPr>
      </w:pPr>
    </w:p>
    <w:p w:rsidR="006B75EA" w:rsidRPr="002A1268" w:rsidRDefault="006B75EA" w:rsidP="006B75EA">
      <w:pPr>
        <w:autoSpaceDE w:val="0"/>
        <w:autoSpaceDN w:val="0"/>
        <w:adjustRightInd w:val="0"/>
        <w:ind w:firstLine="4395"/>
        <w:jc w:val="center"/>
        <w:outlineLvl w:val="0"/>
        <w:rPr>
          <w:rFonts w:eastAsia="Calibri"/>
          <w:color w:val="000000" w:themeColor="text1"/>
          <w:sz w:val="28"/>
          <w:szCs w:val="28"/>
        </w:rPr>
      </w:pPr>
    </w:p>
    <w:p w:rsidR="006B75EA" w:rsidRPr="002A1268" w:rsidRDefault="006B75EA" w:rsidP="006B75EA">
      <w:pPr>
        <w:autoSpaceDE w:val="0"/>
        <w:autoSpaceDN w:val="0"/>
        <w:adjustRightInd w:val="0"/>
        <w:ind w:firstLine="4395"/>
        <w:jc w:val="center"/>
        <w:outlineLvl w:val="0"/>
        <w:rPr>
          <w:rFonts w:eastAsia="Calibri"/>
          <w:color w:val="000000" w:themeColor="text1"/>
          <w:sz w:val="28"/>
          <w:szCs w:val="28"/>
        </w:rPr>
      </w:pPr>
    </w:p>
    <w:p w:rsidR="006B75EA" w:rsidRPr="002A1268" w:rsidRDefault="006B75EA" w:rsidP="006B75EA">
      <w:pPr>
        <w:autoSpaceDE w:val="0"/>
        <w:autoSpaceDN w:val="0"/>
        <w:adjustRightInd w:val="0"/>
        <w:ind w:firstLine="4395"/>
        <w:jc w:val="center"/>
        <w:outlineLvl w:val="0"/>
        <w:rPr>
          <w:rFonts w:eastAsia="Calibri"/>
          <w:color w:val="000000" w:themeColor="text1"/>
          <w:sz w:val="28"/>
          <w:szCs w:val="28"/>
        </w:rPr>
      </w:pPr>
    </w:p>
    <w:p w:rsidR="006B75EA" w:rsidRPr="002A1268" w:rsidRDefault="006B75EA" w:rsidP="006B75EA">
      <w:pPr>
        <w:autoSpaceDE w:val="0"/>
        <w:autoSpaceDN w:val="0"/>
        <w:adjustRightInd w:val="0"/>
        <w:ind w:firstLine="4395"/>
        <w:jc w:val="center"/>
        <w:outlineLvl w:val="0"/>
        <w:rPr>
          <w:rFonts w:eastAsia="Calibri"/>
          <w:color w:val="000000" w:themeColor="text1"/>
          <w:sz w:val="28"/>
          <w:szCs w:val="28"/>
        </w:rPr>
      </w:pPr>
    </w:p>
    <w:p w:rsidR="006B75EA" w:rsidRPr="002A1268" w:rsidRDefault="006B75EA" w:rsidP="006B75EA">
      <w:pPr>
        <w:autoSpaceDE w:val="0"/>
        <w:autoSpaceDN w:val="0"/>
        <w:adjustRightInd w:val="0"/>
        <w:ind w:firstLine="4395"/>
        <w:jc w:val="center"/>
        <w:outlineLvl w:val="0"/>
        <w:rPr>
          <w:rFonts w:eastAsia="Calibri"/>
          <w:color w:val="000000" w:themeColor="text1"/>
          <w:sz w:val="28"/>
          <w:szCs w:val="28"/>
        </w:rPr>
      </w:pPr>
    </w:p>
    <w:p w:rsidR="006B75EA" w:rsidRPr="002A1268" w:rsidRDefault="006B75EA" w:rsidP="006B75EA">
      <w:pPr>
        <w:autoSpaceDE w:val="0"/>
        <w:autoSpaceDN w:val="0"/>
        <w:adjustRightInd w:val="0"/>
        <w:ind w:firstLine="4395"/>
        <w:jc w:val="center"/>
        <w:outlineLvl w:val="0"/>
        <w:rPr>
          <w:rFonts w:eastAsia="Calibri"/>
          <w:color w:val="000000" w:themeColor="text1"/>
          <w:sz w:val="28"/>
          <w:szCs w:val="28"/>
        </w:rPr>
      </w:pPr>
    </w:p>
    <w:p w:rsidR="006B75EA" w:rsidRPr="002A1268" w:rsidRDefault="006B75EA" w:rsidP="006B75EA">
      <w:pPr>
        <w:autoSpaceDE w:val="0"/>
        <w:autoSpaceDN w:val="0"/>
        <w:adjustRightInd w:val="0"/>
        <w:ind w:firstLine="4395"/>
        <w:jc w:val="center"/>
        <w:outlineLvl w:val="0"/>
        <w:rPr>
          <w:rFonts w:eastAsia="Calibri"/>
          <w:color w:val="000000" w:themeColor="text1"/>
          <w:sz w:val="28"/>
          <w:szCs w:val="28"/>
        </w:rPr>
      </w:pPr>
    </w:p>
    <w:p w:rsidR="006B75EA" w:rsidRPr="002A1268" w:rsidRDefault="006B75EA" w:rsidP="006B75EA">
      <w:pPr>
        <w:autoSpaceDE w:val="0"/>
        <w:autoSpaceDN w:val="0"/>
        <w:adjustRightInd w:val="0"/>
        <w:ind w:firstLine="4395"/>
        <w:jc w:val="center"/>
        <w:outlineLvl w:val="0"/>
        <w:rPr>
          <w:rFonts w:eastAsia="Calibri"/>
          <w:color w:val="000000" w:themeColor="text1"/>
          <w:sz w:val="28"/>
          <w:szCs w:val="28"/>
        </w:rPr>
      </w:pPr>
      <w:r w:rsidRPr="002A1268">
        <w:rPr>
          <w:rFonts w:eastAsia="Calibri"/>
          <w:color w:val="000000" w:themeColor="text1"/>
          <w:sz w:val="28"/>
          <w:szCs w:val="28"/>
        </w:rPr>
        <w:t>ПРИЛОЖЕНИЕ № 13</w:t>
      </w:r>
    </w:p>
    <w:p w:rsidR="006B75EA" w:rsidRPr="002A1268" w:rsidRDefault="006B75EA" w:rsidP="006B75EA">
      <w:pPr>
        <w:autoSpaceDE w:val="0"/>
        <w:autoSpaceDN w:val="0"/>
        <w:adjustRightInd w:val="0"/>
        <w:ind w:firstLine="4395"/>
        <w:jc w:val="center"/>
        <w:rPr>
          <w:rFonts w:eastAsia="Calibri"/>
          <w:color w:val="000000" w:themeColor="text1"/>
          <w:sz w:val="28"/>
          <w:szCs w:val="28"/>
        </w:rPr>
      </w:pPr>
      <w:r w:rsidRPr="002A1268">
        <w:rPr>
          <w:rFonts w:eastAsia="Calibri"/>
          <w:color w:val="000000" w:themeColor="text1"/>
          <w:sz w:val="28"/>
          <w:szCs w:val="28"/>
        </w:rPr>
        <w:t>к Закону</w:t>
      </w:r>
    </w:p>
    <w:p w:rsidR="006B75EA" w:rsidRPr="002A1268" w:rsidRDefault="006B75EA" w:rsidP="006B75EA">
      <w:pPr>
        <w:autoSpaceDE w:val="0"/>
        <w:autoSpaceDN w:val="0"/>
        <w:adjustRightInd w:val="0"/>
        <w:ind w:firstLine="4395"/>
        <w:jc w:val="center"/>
        <w:rPr>
          <w:rFonts w:eastAsia="Calibri"/>
          <w:color w:val="000000" w:themeColor="text1"/>
          <w:sz w:val="28"/>
          <w:szCs w:val="28"/>
        </w:rPr>
      </w:pPr>
      <w:r w:rsidRPr="002A1268">
        <w:rPr>
          <w:rFonts w:eastAsia="Calibri"/>
          <w:color w:val="000000" w:themeColor="text1"/>
          <w:sz w:val="28"/>
          <w:szCs w:val="28"/>
        </w:rPr>
        <w:t>Кабардино-Балкарской Республики</w:t>
      </w:r>
    </w:p>
    <w:p w:rsidR="006B75EA" w:rsidRPr="002A1268" w:rsidRDefault="006B75EA" w:rsidP="006B75EA">
      <w:pPr>
        <w:autoSpaceDE w:val="0"/>
        <w:autoSpaceDN w:val="0"/>
        <w:adjustRightInd w:val="0"/>
        <w:ind w:firstLine="4395"/>
        <w:jc w:val="center"/>
        <w:rPr>
          <w:rFonts w:eastAsia="Calibri"/>
          <w:color w:val="000000" w:themeColor="text1"/>
          <w:sz w:val="28"/>
          <w:szCs w:val="28"/>
        </w:rPr>
      </w:pPr>
      <w:r w:rsidRPr="002A1268">
        <w:rPr>
          <w:rFonts w:eastAsia="Calibri"/>
          <w:color w:val="000000" w:themeColor="text1"/>
          <w:sz w:val="28"/>
          <w:szCs w:val="28"/>
        </w:rPr>
        <w:t>"О республиканском бюджете</w:t>
      </w:r>
    </w:p>
    <w:p w:rsidR="006B75EA" w:rsidRPr="002A1268" w:rsidRDefault="006B75EA" w:rsidP="006B75EA">
      <w:pPr>
        <w:autoSpaceDE w:val="0"/>
        <w:autoSpaceDN w:val="0"/>
        <w:adjustRightInd w:val="0"/>
        <w:ind w:firstLine="4395"/>
        <w:jc w:val="center"/>
        <w:rPr>
          <w:rFonts w:eastAsia="Calibri"/>
          <w:color w:val="000000" w:themeColor="text1"/>
          <w:sz w:val="28"/>
          <w:szCs w:val="28"/>
        </w:rPr>
      </w:pPr>
      <w:r w:rsidRPr="002A1268">
        <w:rPr>
          <w:rFonts w:eastAsia="Calibri"/>
          <w:color w:val="000000" w:themeColor="text1"/>
          <w:sz w:val="28"/>
          <w:szCs w:val="28"/>
        </w:rPr>
        <w:t>Кабардино-Балкарской Республики</w:t>
      </w:r>
    </w:p>
    <w:p w:rsidR="006B75EA" w:rsidRPr="002A1268" w:rsidRDefault="006B75EA" w:rsidP="006B75EA">
      <w:pPr>
        <w:autoSpaceDE w:val="0"/>
        <w:autoSpaceDN w:val="0"/>
        <w:adjustRightInd w:val="0"/>
        <w:ind w:firstLine="4395"/>
        <w:jc w:val="center"/>
        <w:rPr>
          <w:rFonts w:eastAsia="Calibri"/>
          <w:color w:val="000000" w:themeColor="text1"/>
          <w:sz w:val="28"/>
          <w:szCs w:val="28"/>
        </w:rPr>
      </w:pPr>
      <w:r w:rsidRPr="002A1268">
        <w:rPr>
          <w:rFonts w:eastAsia="Calibri"/>
          <w:color w:val="000000" w:themeColor="text1"/>
          <w:sz w:val="28"/>
          <w:szCs w:val="28"/>
        </w:rPr>
        <w:t>на 2023 год и на плановый</w:t>
      </w:r>
    </w:p>
    <w:p w:rsidR="006B75EA" w:rsidRPr="002A1268" w:rsidRDefault="006B75EA" w:rsidP="006B75EA">
      <w:pPr>
        <w:autoSpaceDE w:val="0"/>
        <w:autoSpaceDN w:val="0"/>
        <w:adjustRightInd w:val="0"/>
        <w:ind w:firstLine="4395"/>
        <w:jc w:val="center"/>
        <w:rPr>
          <w:rFonts w:eastAsia="Calibri"/>
          <w:color w:val="000000" w:themeColor="text1"/>
          <w:sz w:val="28"/>
          <w:szCs w:val="28"/>
        </w:rPr>
      </w:pPr>
      <w:r w:rsidRPr="002A1268">
        <w:rPr>
          <w:rFonts w:eastAsia="Calibri"/>
          <w:color w:val="000000" w:themeColor="text1"/>
          <w:sz w:val="28"/>
          <w:szCs w:val="28"/>
        </w:rPr>
        <w:t>период 2024 и 2025 годов"</w:t>
      </w:r>
    </w:p>
    <w:p w:rsidR="006B75EA" w:rsidRPr="002A1268" w:rsidRDefault="006B75EA" w:rsidP="006B75EA">
      <w:pPr>
        <w:autoSpaceDE w:val="0"/>
        <w:autoSpaceDN w:val="0"/>
        <w:adjustRightInd w:val="0"/>
        <w:jc w:val="center"/>
        <w:rPr>
          <w:bCs/>
          <w:color w:val="000000" w:themeColor="text1"/>
          <w:sz w:val="28"/>
          <w:szCs w:val="28"/>
        </w:rPr>
      </w:pP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ПЕРЕЧЕНЬ</w:t>
      </w: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 xml:space="preserve">субсидий бюджетам муниципальных образований, предоставляемых </w:t>
      </w:r>
      <w:r w:rsidRPr="002A1268">
        <w:rPr>
          <w:b/>
          <w:color w:val="000000" w:themeColor="text1"/>
          <w:sz w:val="28"/>
          <w:szCs w:val="28"/>
        </w:rPr>
        <w:br/>
        <w:t xml:space="preserve">из республиканского бюджета в целях </w:t>
      </w:r>
      <w:proofErr w:type="spellStart"/>
      <w:r w:rsidRPr="002A1268">
        <w:rPr>
          <w:b/>
          <w:color w:val="000000" w:themeColor="text1"/>
          <w:sz w:val="28"/>
          <w:szCs w:val="28"/>
        </w:rPr>
        <w:t>софинансирования</w:t>
      </w:r>
      <w:proofErr w:type="spellEnd"/>
      <w:r w:rsidRPr="002A1268">
        <w:rPr>
          <w:b/>
          <w:color w:val="000000" w:themeColor="text1"/>
          <w:sz w:val="28"/>
          <w:szCs w:val="28"/>
        </w:rPr>
        <w:t xml:space="preserve"> выполнения полномочий органов местного самоуправления, на 2023 год</w:t>
      </w:r>
    </w:p>
    <w:p w:rsidR="006B75EA" w:rsidRPr="002A1268" w:rsidRDefault="006B75EA" w:rsidP="006B75EA">
      <w:pPr>
        <w:autoSpaceDE w:val="0"/>
        <w:autoSpaceDN w:val="0"/>
        <w:adjustRightInd w:val="0"/>
        <w:jc w:val="center"/>
        <w:rPr>
          <w:b/>
          <w:color w:val="000000" w:themeColor="text1"/>
          <w:sz w:val="28"/>
          <w:szCs w:val="28"/>
        </w:rPr>
      </w:pPr>
      <w:r w:rsidRPr="002A1268">
        <w:rPr>
          <w:b/>
          <w:color w:val="000000" w:themeColor="text1"/>
          <w:sz w:val="28"/>
          <w:szCs w:val="28"/>
        </w:rPr>
        <w:t>и на плановый период 2024 и 2025 годов</w:t>
      </w:r>
    </w:p>
    <w:p w:rsidR="006B75EA" w:rsidRPr="002A1268" w:rsidRDefault="006B75EA" w:rsidP="006B75EA">
      <w:pPr>
        <w:autoSpaceDE w:val="0"/>
        <w:autoSpaceDN w:val="0"/>
        <w:adjustRightInd w:val="0"/>
        <w:jc w:val="both"/>
        <w:rPr>
          <w:bCs/>
          <w:color w:val="000000" w:themeColor="text1"/>
          <w:sz w:val="28"/>
          <w:szCs w:val="28"/>
        </w:rPr>
      </w:pPr>
    </w:p>
    <w:p w:rsidR="006B75EA" w:rsidRPr="002A1268" w:rsidRDefault="006B75EA" w:rsidP="006B75EA">
      <w:pPr>
        <w:autoSpaceDE w:val="0"/>
        <w:autoSpaceDN w:val="0"/>
        <w:adjustRightInd w:val="0"/>
        <w:jc w:val="right"/>
        <w:rPr>
          <w:rFonts w:eastAsia="Calibri"/>
          <w:color w:val="000000" w:themeColor="text1"/>
        </w:rPr>
      </w:pPr>
      <w:r w:rsidRPr="002A1268">
        <w:rPr>
          <w:rFonts w:eastAsia="Calibri"/>
          <w:color w:val="000000" w:themeColor="text1"/>
        </w:rPr>
        <w:t>(тыс. рублей)</w:t>
      </w:r>
    </w:p>
    <w:tbl>
      <w:tblPr>
        <w:tblW w:w="10734" w:type="dxa"/>
        <w:tblInd w:w="-789" w:type="dxa"/>
        <w:shd w:val="clear" w:color="auto" w:fill="FFFFFF"/>
        <w:tblLayout w:type="fixed"/>
        <w:tblCellMar>
          <w:top w:w="102" w:type="dxa"/>
          <w:left w:w="62" w:type="dxa"/>
          <w:bottom w:w="102" w:type="dxa"/>
          <w:right w:w="62" w:type="dxa"/>
        </w:tblCellMar>
        <w:tblLook w:val="0000" w:firstRow="0" w:lastRow="0" w:firstColumn="0" w:lastColumn="0" w:noHBand="0" w:noVBand="0"/>
      </w:tblPr>
      <w:tblGrid>
        <w:gridCol w:w="3336"/>
        <w:gridCol w:w="1701"/>
        <w:gridCol w:w="567"/>
        <w:gridCol w:w="567"/>
        <w:gridCol w:w="567"/>
        <w:gridCol w:w="1276"/>
        <w:gridCol w:w="1378"/>
        <w:gridCol w:w="1342"/>
      </w:tblGrid>
      <w:tr w:rsidR="006B75EA" w:rsidRPr="002A1268" w:rsidTr="006B75EA">
        <w:trPr>
          <w:tblHeader/>
        </w:trPr>
        <w:tc>
          <w:tcPr>
            <w:tcW w:w="3336" w:type="dxa"/>
            <w:tcBorders>
              <w:top w:val="single" w:sz="4" w:space="0" w:color="auto"/>
              <w:left w:val="single" w:sz="4" w:space="0" w:color="auto"/>
              <w:bottom w:val="single" w:sz="4" w:space="0" w:color="auto"/>
              <w:right w:val="single" w:sz="4" w:space="0" w:color="auto"/>
            </w:tcBorders>
            <w:shd w:val="clear" w:color="auto" w:fill="FFFFFF"/>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Наименование</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Целевая статья</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Раздел</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Подраздел</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Министерство</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2023 год</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2024 год</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center"/>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2025 год</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Всего</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5 330 256,5</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3 248 263,6</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2 708 330,6</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"Развитие образования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2 347 233,2</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880 346,6</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809 266,3</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02 R3040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580 510,7</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580 510,6</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531 648,8</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Реализация мероприятий по модернизации школьных систем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02 R7500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1 669 169,1</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277 617,5</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277 617,5</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Реализация мероприятий по модернизации школьных систем образования за счет средств резервного фонда Правительства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02 R750F</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76 374,9</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 2 E2 50980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973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21 178,6</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22 218,5</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464 332,2</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173 168,3</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35 559,8</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Субсидии на реализацию мероприятий по обеспечению жильем молодых семей</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 1 13 R4970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33 975,7</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34 766,7</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35 559,8</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 1 F3 67483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305 198,3</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96 396,7</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 1 F3 67484</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107 257,0</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42 004,9</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Субсидии бюджетам муниципальных образований на разработку проектно-сметной документации объектов водоснабжения и водоотведения</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05 2 02 74009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10 500,0</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Строительство и реконструкция (модернизация) объектов питьевого водоснабжения</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 2 F5 52430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7 401,2</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"Культура Кабардино-Балкарии"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150 671,7</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171 886,3</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10 122,2</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Реализация мероприятий в рамках поддержки отрасли культуры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 1 02 R5190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3 214,1</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4 267,7</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4 272,7</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 xml:space="preserve">Техническое оснащение региональных и муниципальных музеев </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 1 A1 55900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1 339,5</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1 691,9</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 4 03 R4670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5 877,3</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5 877,3</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5 849,5</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Развитие сети учреждений культурно-досугового типа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 4 A1 55130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70 668,2</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93 801,9</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поддержка отрасли культуры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 4 A1 55190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26 790,8</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30 725,3</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Развитие сети учреждений культурно-досугового типа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 4 A1 М5130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21 366,7</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поддержка отрасли культуры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 4 A1 М5190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8 167,3</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поддержка отрасли культуры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 4 A2 55190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606,1</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606,1</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Субсидии бюджетам муниципальных образований на реализацию федеральной целевой программы "Увековечение памяти погибших при защите Отечества на 2019-2024 годы"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11 8 00 R2990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12 642,0</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34 916,2</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"Развитие транспортной системы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24 0 00 00000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1 730 678,4</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1 486 042,2</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1 745 704,9</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Субсидии бюджетам муниципальных образований за счет средств целевого бюджетного дорожного фонда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24 2 04 73000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347 752,5</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1 486 042,2</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1 745 704,9</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Субсидии из республиканского бюджета Кабардино-Балкарской Республики бюджетам муниципальных образований на реализацию мероприятий в сфере дорожного хозяйства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24 2 04 73020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523 094,3</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Субсидии бюджетам городских округов и городских поселений на нормативное содержание улично-дорожной сети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24 2 04 73050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29 662,6</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Субсидии бюджетам муниципальных образований на реализацию мероприятий регионального проекта "Региональная и местная дорожная сеть"</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24 2 R1 7393R</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830 169,0</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25 0 00 00000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15 000,0</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Субсидии бюджетам муниципальных образований на строительство приютов для животных без владельцев на территории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25 Ф 04 71230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983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15 000,0</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"Управление государственным имуществом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38 0 00 00000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44 152,6</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346,0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55 900,0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Субсидии бюджетам муниципальных образований на проведение комплексных кадастровых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38 0 07 R5110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966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44 152,6</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346,0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55 900,0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"Комплексное развитие сельских территорий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48 0 00 00000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191 820,1</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94 793,7</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51 777,4</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Обеспечение комплексного развития сельских территорий</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48 4 01 R5760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1 819,7</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Обеспечение комплексного развития сельских территорий</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48 4 01 R5760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38 955,9</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63 874,0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Обеспечение комплексного развития сельских территорий</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48 4 01 R5760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29 100,0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51 777,4</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Обеспечение комплексного развития сельских территорий</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48 4 01 R5760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152 864,2</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"Развитие молодежной политики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52 0 00 00000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21 700,4</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Реализация программы комплексного развития молодежной политики "Регион для молодых"</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52 2 EГ 51160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991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21 700,4</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Государственная программа Кабардино-Балкарской Республики "Формирование современной городской среды"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55 0 00 00000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364 667,8</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441 680,5</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Реализация программ формирования современной городской среды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55 2 F2 55550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279 667,8</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255 569,2</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p>
        </w:tc>
      </w:tr>
      <w:tr w:rsidR="006B75EA" w:rsidRPr="002A1268" w:rsidTr="006B75EA">
        <w:tc>
          <w:tcPr>
            <w:tcW w:w="3336" w:type="dxa"/>
            <w:tcBorders>
              <w:top w:val="single" w:sz="4" w:space="0" w:color="auto"/>
              <w:left w:val="single" w:sz="4" w:space="0" w:color="auto"/>
              <w:bottom w:val="single" w:sz="4" w:space="0" w:color="auto"/>
              <w:right w:val="single" w:sz="4" w:space="0" w:color="auto"/>
            </w:tcBorders>
            <w:shd w:val="clear" w:color="auto" w:fill="FFFFFF"/>
          </w:tcPr>
          <w:p w:rsidR="006B75EA" w:rsidRPr="002A1268" w:rsidRDefault="006B75EA" w:rsidP="006B75EA">
            <w:pPr>
              <w:autoSpaceDE w:val="0"/>
              <w:autoSpaceDN w:val="0"/>
              <w:adjustRightInd w:val="0"/>
              <w:rPr>
                <w:rFonts w:eastAsia="Calibri"/>
                <w:color w:val="000000" w:themeColor="text1"/>
              </w:rPr>
            </w:pPr>
            <w:r w:rsidRPr="002A1268">
              <w:rPr>
                <w:rFonts w:eastAsia="Calibri"/>
                <w:color w:val="000000" w:themeColor="text1"/>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55 2 F2 54240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932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85 000,0</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186 111,3</w:t>
            </w:r>
          </w:p>
        </w:tc>
        <w:tc>
          <w:tcPr>
            <w:tcW w:w="1342" w:type="dxa"/>
            <w:tcBorders>
              <w:top w:val="single" w:sz="4" w:space="0" w:color="auto"/>
              <w:left w:val="single" w:sz="4" w:space="0" w:color="auto"/>
              <w:bottom w:val="single" w:sz="4" w:space="0" w:color="auto"/>
              <w:right w:val="single" w:sz="4" w:space="0" w:color="auto"/>
            </w:tcBorders>
            <w:shd w:val="clear" w:color="auto" w:fill="FFFFFF"/>
            <w:vAlign w:val="bottom"/>
          </w:tcPr>
          <w:p w:rsidR="006B75EA" w:rsidRPr="002A1268" w:rsidRDefault="006B75EA" w:rsidP="006B75EA">
            <w:pPr>
              <w:autoSpaceDE w:val="0"/>
              <w:autoSpaceDN w:val="0"/>
              <w:adjustRightInd w:val="0"/>
              <w:jc w:val="center"/>
              <w:rPr>
                <w:rFonts w:eastAsia="Calibri"/>
                <w:color w:val="000000" w:themeColor="text1"/>
              </w:rPr>
            </w:pPr>
            <w:r w:rsidRPr="002A1268">
              <w:rPr>
                <w:rFonts w:eastAsia="Calibri"/>
                <w:color w:val="000000" w:themeColor="text1"/>
              </w:rPr>
              <w:t>0,0</w:t>
            </w:r>
            <w:r w:rsidRPr="002A1268">
              <w:rPr>
                <w:color w:val="000000" w:themeColor="text1"/>
                <w:sz w:val="28"/>
                <w:szCs w:val="28"/>
              </w:rPr>
              <w:t>»;</w:t>
            </w:r>
          </w:p>
        </w:tc>
      </w:tr>
    </w:tbl>
    <w:p w:rsidR="006B75EA" w:rsidRPr="002A1268" w:rsidRDefault="006B75EA" w:rsidP="006B75EA">
      <w:pPr>
        <w:autoSpaceDE w:val="0"/>
        <w:autoSpaceDN w:val="0"/>
        <w:adjustRightInd w:val="0"/>
        <w:ind w:firstLine="709"/>
        <w:jc w:val="both"/>
        <w:rPr>
          <w:color w:val="000000" w:themeColor="text1"/>
          <w:sz w:val="28"/>
          <w:szCs w:val="28"/>
        </w:rPr>
      </w:pPr>
    </w:p>
    <w:p w:rsidR="006B75EA" w:rsidRPr="002A1268" w:rsidRDefault="006B75EA" w:rsidP="006B75EA">
      <w:pPr>
        <w:autoSpaceDE w:val="0"/>
        <w:autoSpaceDN w:val="0"/>
        <w:adjustRightInd w:val="0"/>
        <w:ind w:firstLine="709"/>
        <w:jc w:val="both"/>
        <w:outlineLvl w:val="0"/>
        <w:rPr>
          <w:color w:val="000000" w:themeColor="text1"/>
          <w:sz w:val="28"/>
          <w:szCs w:val="28"/>
        </w:rPr>
      </w:pPr>
      <w:r w:rsidRPr="002A1268">
        <w:rPr>
          <w:color w:val="000000" w:themeColor="text1"/>
          <w:sz w:val="28"/>
          <w:szCs w:val="28"/>
        </w:rPr>
        <w:t>6. В приложении № 14:</w:t>
      </w:r>
    </w:p>
    <w:p w:rsidR="006B75EA" w:rsidRPr="002A1268" w:rsidRDefault="006B75EA" w:rsidP="006B75EA">
      <w:pPr>
        <w:autoSpaceDE w:val="0"/>
        <w:autoSpaceDN w:val="0"/>
        <w:adjustRightInd w:val="0"/>
        <w:ind w:firstLine="709"/>
        <w:jc w:val="both"/>
        <w:outlineLvl w:val="0"/>
        <w:rPr>
          <w:color w:val="000000" w:themeColor="text1"/>
          <w:sz w:val="28"/>
          <w:szCs w:val="28"/>
        </w:rPr>
      </w:pPr>
      <w:r w:rsidRPr="002A1268">
        <w:rPr>
          <w:color w:val="000000" w:themeColor="text1"/>
          <w:sz w:val="28"/>
          <w:szCs w:val="28"/>
        </w:rPr>
        <w:t>1) в наименовании таблицы № 2 слова «на 2022 год» заменить словами «на 2023 год»;</w:t>
      </w:r>
    </w:p>
    <w:p w:rsidR="006B75EA" w:rsidRPr="002A1268" w:rsidRDefault="006B75EA" w:rsidP="006B75EA">
      <w:pPr>
        <w:autoSpaceDE w:val="0"/>
        <w:autoSpaceDN w:val="0"/>
        <w:adjustRightInd w:val="0"/>
        <w:ind w:firstLine="709"/>
        <w:jc w:val="both"/>
        <w:outlineLvl w:val="0"/>
        <w:rPr>
          <w:color w:val="000000" w:themeColor="text1"/>
          <w:sz w:val="28"/>
          <w:szCs w:val="28"/>
        </w:rPr>
      </w:pPr>
      <w:r w:rsidRPr="002A1268">
        <w:rPr>
          <w:color w:val="000000" w:themeColor="text1"/>
          <w:sz w:val="28"/>
          <w:szCs w:val="28"/>
        </w:rPr>
        <w:t>2) таблицу № 3 признать утратившей силу;</w:t>
      </w:r>
    </w:p>
    <w:p w:rsidR="006B75EA" w:rsidRPr="002A1268" w:rsidRDefault="006B75EA" w:rsidP="006B75EA">
      <w:pPr>
        <w:autoSpaceDE w:val="0"/>
        <w:autoSpaceDN w:val="0"/>
        <w:adjustRightInd w:val="0"/>
        <w:ind w:firstLine="709"/>
        <w:jc w:val="both"/>
        <w:outlineLvl w:val="0"/>
        <w:rPr>
          <w:color w:val="000000" w:themeColor="text1"/>
          <w:sz w:val="28"/>
          <w:szCs w:val="28"/>
        </w:rPr>
      </w:pPr>
      <w:r w:rsidRPr="002A1268">
        <w:rPr>
          <w:color w:val="000000" w:themeColor="text1"/>
          <w:sz w:val="28"/>
          <w:szCs w:val="28"/>
        </w:rPr>
        <w:t>3) дополнить таблицей № 3-1 следующего содержания:</w:t>
      </w:r>
    </w:p>
    <w:p w:rsidR="006B75EA" w:rsidRPr="002A1268" w:rsidRDefault="006B75EA" w:rsidP="006B75EA">
      <w:pPr>
        <w:autoSpaceDE w:val="0"/>
        <w:autoSpaceDN w:val="0"/>
        <w:adjustRightInd w:val="0"/>
        <w:ind w:firstLine="709"/>
        <w:jc w:val="right"/>
        <w:outlineLvl w:val="0"/>
        <w:rPr>
          <w:color w:val="000000" w:themeColor="text1"/>
          <w:sz w:val="28"/>
          <w:szCs w:val="20"/>
        </w:rPr>
      </w:pPr>
      <w:r w:rsidRPr="002A1268">
        <w:rPr>
          <w:color w:val="000000" w:themeColor="text1"/>
          <w:sz w:val="28"/>
          <w:szCs w:val="20"/>
        </w:rPr>
        <w:t>«Таблица № 3-1</w:t>
      </w:r>
    </w:p>
    <w:p w:rsidR="006B75EA" w:rsidRPr="002A1268" w:rsidRDefault="006B75EA" w:rsidP="006B75EA">
      <w:pPr>
        <w:autoSpaceDE w:val="0"/>
        <w:autoSpaceDN w:val="0"/>
        <w:adjustRightInd w:val="0"/>
        <w:ind w:firstLine="709"/>
        <w:jc w:val="right"/>
        <w:outlineLvl w:val="0"/>
        <w:rPr>
          <w:color w:val="000000" w:themeColor="text1"/>
          <w:sz w:val="28"/>
          <w:szCs w:val="20"/>
        </w:rPr>
      </w:pPr>
    </w:p>
    <w:p w:rsidR="006B75EA" w:rsidRPr="002A1268" w:rsidRDefault="006B75EA" w:rsidP="006B75EA">
      <w:pPr>
        <w:autoSpaceDE w:val="0"/>
        <w:autoSpaceDN w:val="0"/>
        <w:adjustRightInd w:val="0"/>
        <w:jc w:val="center"/>
        <w:rPr>
          <w:bCs/>
          <w:color w:val="000000" w:themeColor="text1"/>
          <w:sz w:val="28"/>
          <w:szCs w:val="28"/>
        </w:rPr>
      </w:pPr>
      <w:r w:rsidRPr="002A1268">
        <w:rPr>
          <w:bCs/>
          <w:color w:val="000000" w:themeColor="text1"/>
          <w:sz w:val="28"/>
          <w:szCs w:val="28"/>
        </w:rPr>
        <w:t>Распределение дотаций из республиканского бюджета</w:t>
      </w:r>
    </w:p>
    <w:p w:rsidR="006B75EA" w:rsidRPr="002A1268" w:rsidRDefault="006B75EA" w:rsidP="006B75EA">
      <w:pPr>
        <w:autoSpaceDE w:val="0"/>
        <w:autoSpaceDN w:val="0"/>
        <w:adjustRightInd w:val="0"/>
        <w:jc w:val="center"/>
        <w:rPr>
          <w:bCs/>
          <w:color w:val="000000" w:themeColor="text1"/>
          <w:sz w:val="28"/>
          <w:szCs w:val="28"/>
        </w:rPr>
      </w:pPr>
      <w:r w:rsidRPr="002A1268">
        <w:rPr>
          <w:bCs/>
          <w:color w:val="000000" w:themeColor="text1"/>
          <w:sz w:val="28"/>
          <w:szCs w:val="28"/>
        </w:rPr>
        <w:t>бюджетам муниципальных районов (городских округов)</w:t>
      </w:r>
    </w:p>
    <w:p w:rsidR="006B75EA" w:rsidRPr="002A1268" w:rsidRDefault="006B75EA" w:rsidP="006B75EA">
      <w:pPr>
        <w:autoSpaceDE w:val="0"/>
        <w:autoSpaceDN w:val="0"/>
        <w:adjustRightInd w:val="0"/>
        <w:jc w:val="center"/>
        <w:rPr>
          <w:bCs/>
          <w:color w:val="000000" w:themeColor="text1"/>
          <w:sz w:val="28"/>
          <w:szCs w:val="28"/>
        </w:rPr>
      </w:pPr>
      <w:r w:rsidRPr="002A1268">
        <w:rPr>
          <w:bCs/>
          <w:color w:val="000000" w:themeColor="text1"/>
          <w:sz w:val="28"/>
          <w:szCs w:val="28"/>
        </w:rPr>
        <w:t>на поддержку мер по обеспечению сбалансированности местных</w:t>
      </w:r>
    </w:p>
    <w:p w:rsidR="006B75EA" w:rsidRPr="002A1268" w:rsidRDefault="006B75EA" w:rsidP="006B75EA">
      <w:pPr>
        <w:autoSpaceDE w:val="0"/>
        <w:autoSpaceDN w:val="0"/>
        <w:adjustRightInd w:val="0"/>
        <w:jc w:val="center"/>
        <w:rPr>
          <w:bCs/>
          <w:color w:val="000000" w:themeColor="text1"/>
          <w:sz w:val="28"/>
          <w:szCs w:val="28"/>
        </w:rPr>
      </w:pPr>
      <w:r w:rsidRPr="002A1268">
        <w:rPr>
          <w:bCs/>
          <w:color w:val="000000" w:themeColor="text1"/>
          <w:sz w:val="28"/>
          <w:szCs w:val="28"/>
        </w:rPr>
        <w:t>бюджетов в целях стимулирования муниципальных образований,</w:t>
      </w:r>
    </w:p>
    <w:p w:rsidR="006B75EA" w:rsidRPr="002A1268" w:rsidRDefault="006B75EA" w:rsidP="006B75EA">
      <w:pPr>
        <w:autoSpaceDE w:val="0"/>
        <w:autoSpaceDN w:val="0"/>
        <w:adjustRightInd w:val="0"/>
        <w:jc w:val="center"/>
        <w:rPr>
          <w:bCs/>
          <w:color w:val="000000" w:themeColor="text1"/>
          <w:sz w:val="28"/>
          <w:szCs w:val="28"/>
        </w:rPr>
      </w:pPr>
      <w:r w:rsidRPr="002A1268">
        <w:rPr>
          <w:bCs/>
          <w:color w:val="000000" w:themeColor="text1"/>
          <w:sz w:val="28"/>
          <w:szCs w:val="28"/>
        </w:rPr>
        <w:t>принимающих меры по увеличению налогового потенциала,</w:t>
      </w:r>
    </w:p>
    <w:p w:rsidR="006B75EA" w:rsidRPr="002A1268" w:rsidRDefault="006B75EA" w:rsidP="006B75EA">
      <w:pPr>
        <w:autoSpaceDE w:val="0"/>
        <w:autoSpaceDN w:val="0"/>
        <w:adjustRightInd w:val="0"/>
        <w:jc w:val="center"/>
        <w:rPr>
          <w:bCs/>
          <w:color w:val="000000" w:themeColor="text1"/>
          <w:sz w:val="28"/>
          <w:szCs w:val="28"/>
        </w:rPr>
      </w:pPr>
      <w:r w:rsidRPr="002A1268">
        <w:rPr>
          <w:bCs/>
          <w:color w:val="000000" w:themeColor="text1"/>
          <w:sz w:val="28"/>
          <w:szCs w:val="28"/>
        </w:rPr>
        <w:t>на 2023 год</w:t>
      </w:r>
    </w:p>
    <w:p w:rsidR="006B75EA" w:rsidRPr="002A1268" w:rsidRDefault="006B75EA" w:rsidP="006B75EA">
      <w:pPr>
        <w:autoSpaceDE w:val="0"/>
        <w:autoSpaceDN w:val="0"/>
        <w:adjustRightInd w:val="0"/>
        <w:jc w:val="both"/>
        <w:rPr>
          <w:color w:val="000000" w:themeColor="text1"/>
          <w:sz w:val="28"/>
          <w:szCs w:val="28"/>
        </w:rPr>
      </w:pPr>
    </w:p>
    <w:p w:rsidR="006B75EA" w:rsidRPr="002A1268" w:rsidRDefault="006B75EA" w:rsidP="006B75EA">
      <w:pPr>
        <w:autoSpaceDE w:val="0"/>
        <w:autoSpaceDN w:val="0"/>
        <w:adjustRightInd w:val="0"/>
        <w:jc w:val="right"/>
        <w:rPr>
          <w:color w:val="000000" w:themeColor="text1"/>
          <w:sz w:val="28"/>
          <w:szCs w:val="28"/>
        </w:rPr>
      </w:pPr>
      <w:r w:rsidRPr="002A1268">
        <w:rPr>
          <w:color w:val="000000" w:themeColor="text1"/>
          <w:sz w:val="28"/>
          <w:szCs w:val="28"/>
        </w:rPr>
        <w:t>(тыс. рублей)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906"/>
        <w:gridCol w:w="2512"/>
      </w:tblGrid>
      <w:tr w:rsidR="006B75EA" w:rsidRPr="002A1268" w:rsidTr="006B75EA">
        <w:tc>
          <w:tcPr>
            <w:tcW w:w="690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color w:val="000000" w:themeColor="text1"/>
                <w:sz w:val="28"/>
                <w:szCs w:val="28"/>
              </w:rPr>
            </w:pPr>
            <w:r w:rsidRPr="002A1268">
              <w:rPr>
                <w:color w:val="000000" w:themeColor="text1"/>
                <w:sz w:val="28"/>
                <w:szCs w:val="28"/>
              </w:rPr>
              <w:t>Наименование муниципального образования</w:t>
            </w:r>
          </w:p>
        </w:tc>
        <w:tc>
          <w:tcPr>
            <w:tcW w:w="251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color w:val="000000" w:themeColor="text1"/>
                <w:sz w:val="28"/>
                <w:szCs w:val="28"/>
              </w:rPr>
            </w:pPr>
            <w:r w:rsidRPr="002A1268">
              <w:rPr>
                <w:color w:val="000000" w:themeColor="text1"/>
                <w:sz w:val="28"/>
                <w:szCs w:val="28"/>
              </w:rPr>
              <w:t>2023 год</w:t>
            </w:r>
          </w:p>
        </w:tc>
      </w:tr>
      <w:tr w:rsidR="006B75EA" w:rsidRPr="002A1268" w:rsidTr="006B75EA">
        <w:tc>
          <w:tcPr>
            <w:tcW w:w="690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color w:val="000000" w:themeColor="text1"/>
                <w:sz w:val="28"/>
                <w:szCs w:val="28"/>
              </w:rPr>
            </w:pPr>
            <w:proofErr w:type="spellStart"/>
            <w:r w:rsidRPr="002A1268">
              <w:rPr>
                <w:color w:val="000000" w:themeColor="text1"/>
                <w:sz w:val="28"/>
                <w:szCs w:val="28"/>
              </w:rPr>
              <w:t>Зольский</w:t>
            </w:r>
            <w:proofErr w:type="spellEnd"/>
            <w:r w:rsidRPr="002A1268">
              <w:rPr>
                <w:color w:val="000000" w:themeColor="text1"/>
                <w:sz w:val="28"/>
                <w:szCs w:val="28"/>
              </w:rPr>
              <w:t xml:space="preserve"> муниципальный район</w:t>
            </w:r>
          </w:p>
        </w:tc>
        <w:tc>
          <w:tcPr>
            <w:tcW w:w="251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color w:val="000000" w:themeColor="text1"/>
                <w:sz w:val="28"/>
                <w:szCs w:val="28"/>
              </w:rPr>
            </w:pPr>
            <w:r w:rsidRPr="002A1268">
              <w:rPr>
                <w:color w:val="000000" w:themeColor="text1"/>
                <w:sz w:val="28"/>
                <w:szCs w:val="28"/>
              </w:rPr>
              <w:t>698,7</w:t>
            </w:r>
          </w:p>
        </w:tc>
      </w:tr>
      <w:tr w:rsidR="006B75EA" w:rsidRPr="002A1268" w:rsidTr="006B75EA">
        <w:tc>
          <w:tcPr>
            <w:tcW w:w="690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color w:val="000000" w:themeColor="text1"/>
                <w:sz w:val="28"/>
                <w:szCs w:val="28"/>
              </w:rPr>
            </w:pPr>
            <w:proofErr w:type="spellStart"/>
            <w:r w:rsidRPr="002A1268">
              <w:rPr>
                <w:color w:val="000000" w:themeColor="text1"/>
                <w:sz w:val="28"/>
                <w:szCs w:val="28"/>
              </w:rPr>
              <w:t>Прохладненский</w:t>
            </w:r>
            <w:proofErr w:type="spellEnd"/>
            <w:r w:rsidRPr="002A1268">
              <w:rPr>
                <w:color w:val="000000" w:themeColor="text1"/>
                <w:sz w:val="28"/>
                <w:szCs w:val="28"/>
              </w:rPr>
              <w:t xml:space="preserve"> муниципальный район</w:t>
            </w:r>
          </w:p>
        </w:tc>
        <w:tc>
          <w:tcPr>
            <w:tcW w:w="251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color w:val="000000" w:themeColor="text1"/>
                <w:sz w:val="28"/>
                <w:szCs w:val="28"/>
              </w:rPr>
            </w:pPr>
            <w:r w:rsidRPr="002A1268">
              <w:rPr>
                <w:color w:val="000000" w:themeColor="text1"/>
                <w:sz w:val="28"/>
                <w:szCs w:val="28"/>
              </w:rPr>
              <w:t>785,0</w:t>
            </w:r>
          </w:p>
        </w:tc>
      </w:tr>
      <w:tr w:rsidR="006B75EA" w:rsidRPr="002A1268" w:rsidTr="006B75EA">
        <w:tc>
          <w:tcPr>
            <w:tcW w:w="690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color w:val="000000" w:themeColor="text1"/>
                <w:sz w:val="28"/>
                <w:szCs w:val="28"/>
              </w:rPr>
            </w:pPr>
            <w:r w:rsidRPr="002A1268">
              <w:rPr>
                <w:color w:val="000000" w:themeColor="text1"/>
                <w:sz w:val="28"/>
                <w:szCs w:val="28"/>
              </w:rPr>
              <w:t>Терский муниципальный район</w:t>
            </w:r>
          </w:p>
        </w:tc>
        <w:tc>
          <w:tcPr>
            <w:tcW w:w="251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color w:val="000000" w:themeColor="text1"/>
                <w:sz w:val="28"/>
                <w:szCs w:val="28"/>
              </w:rPr>
            </w:pPr>
            <w:r w:rsidRPr="002A1268">
              <w:rPr>
                <w:color w:val="000000" w:themeColor="text1"/>
                <w:sz w:val="28"/>
                <w:szCs w:val="28"/>
              </w:rPr>
              <w:t>1 474,8</w:t>
            </w:r>
          </w:p>
        </w:tc>
      </w:tr>
      <w:tr w:rsidR="006B75EA" w:rsidRPr="002A1268" w:rsidTr="006B75EA">
        <w:tc>
          <w:tcPr>
            <w:tcW w:w="690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color w:val="000000" w:themeColor="text1"/>
                <w:sz w:val="28"/>
                <w:szCs w:val="28"/>
              </w:rPr>
            </w:pPr>
            <w:r w:rsidRPr="002A1268">
              <w:rPr>
                <w:color w:val="000000" w:themeColor="text1"/>
                <w:sz w:val="28"/>
                <w:szCs w:val="28"/>
              </w:rPr>
              <w:t>ВСЕГО</w:t>
            </w:r>
          </w:p>
        </w:tc>
        <w:tc>
          <w:tcPr>
            <w:tcW w:w="251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color w:val="000000" w:themeColor="text1"/>
                <w:sz w:val="28"/>
                <w:szCs w:val="28"/>
              </w:rPr>
            </w:pPr>
            <w:r w:rsidRPr="002A1268">
              <w:rPr>
                <w:color w:val="000000" w:themeColor="text1"/>
                <w:sz w:val="28"/>
                <w:szCs w:val="28"/>
              </w:rPr>
              <w:t>2 958,5»</w:t>
            </w:r>
            <w:r w:rsidRPr="002A1268">
              <w:rPr>
                <w:color w:val="000000" w:themeColor="text1"/>
              </w:rPr>
              <w:t>;</w:t>
            </w:r>
          </w:p>
        </w:tc>
      </w:tr>
    </w:tbl>
    <w:p w:rsidR="006B75EA" w:rsidRPr="002A1268" w:rsidRDefault="006B75EA" w:rsidP="006B75EA">
      <w:pPr>
        <w:autoSpaceDE w:val="0"/>
        <w:autoSpaceDN w:val="0"/>
        <w:adjustRightInd w:val="0"/>
        <w:ind w:firstLine="709"/>
        <w:jc w:val="right"/>
        <w:outlineLvl w:val="0"/>
        <w:rPr>
          <w:color w:val="000000" w:themeColor="text1"/>
          <w:sz w:val="28"/>
          <w:szCs w:val="20"/>
        </w:rPr>
      </w:pPr>
    </w:p>
    <w:p w:rsidR="006B75EA" w:rsidRPr="002A1268" w:rsidRDefault="006B75EA" w:rsidP="006B75EA">
      <w:pPr>
        <w:ind w:firstLine="709"/>
        <w:rPr>
          <w:color w:val="000000" w:themeColor="text1"/>
          <w:sz w:val="28"/>
          <w:szCs w:val="28"/>
        </w:rPr>
      </w:pPr>
      <w:r w:rsidRPr="002A1268">
        <w:rPr>
          <w:color w:val="000000" w:themeColor="text1"/>
          <w:sz w:val="28"/>
          <w:szCs w:val="28"/>
        </w:rPr>
        <w:t xml:space="preserve">4) таблицу № 4 изложить в следующей редакции: </w:t>
      </w:r>
    </w:p>
    <w:p w:rsidR="006B75EA" w:rsidRPr="002A1268" w:rsidRDefault="006B75EA" w:rsidP="006B75EA">
      <w:pPr>
        <w:ind w:firstLine="709"/>
        <w:rPr>
          <w:color w:val="000000" w:themeColor="text1"/>
          <w:sz w:val="28"/>
          <w:szCs w:val="28"/>
        </w:rPr>
      </w:pPr>
    </w:p>
    <w:p w:rsidR="006B75EA" w:rsidRPr="002A1268" w:rsidRDefault="006B75EA" w:rsidP="006B75EA">
      <w:pPr>
        <w:ind w:firstLine="709"/>
        <w:rPr>
          <w:color w:val="000000" w:themeColor="text1"/>
          <w:sz w:val="28"/>
          <w:szCs w:val="28"/>
        </w:rPr>
      </w:pPr>
    </w:p>
    <w:p w:rsidR="006B75EA" w:rsidRPr="002A1268" w:rsidRDefault="006B75EA" w:rsidP="006B75EA">
      <w:pPr>
        <w:ind w:firstLine="709"/>
        <w:rPr>
          <w:color w:val="000000" w:themeColor="text1"/>
          <w:sz w:val="28"/>
          <w:szCs w:val="28"/>
        </w:rPr>
      </w:pPr>
    </w:p>
    <w:p w:rsidR="006B75EA" w:rsidRPr="002A1268" w:rsidRDefault="006B75EA" w:rsidP="006B75EA">
      <w:pPr>
        <w:ind w:firstLine="709"/>
        <w:rPr>
          <w:color w:val="000000" w:themeColor="text1"/>
          <w:sz w:val="28"/>
          <w:szCs w:val="28"/>
        </w:rPr>
      </w:pPr>
    </w:p>
    <w:p w:rsidR="006B75EA" w:rsidRPr="002A1268" w:rsidRDefault="006B75EA" w:rsidP="006B75EA">
      <w:pPr>
        <w:widowControl w:val="0"/>
        <w:autoSpaceDE w:val="0"/>
        <w:autoSpaceDN w:val="0"/>
        <w:jc w:val="right"/>
        <w:outlineLvl w:val="0"/>
        <w:rPr>
          <w:color w:val="000000" w:themeColor="text1"/>
          <w:sz w:val="28"/>
          <w:szCs w:val="20"/>
        </w:rPr>
      </w:pPr>
      <w:r w:rsidRPr="002A1268">
        <w:rPr>
          <w:color w:val="000000" w:themeColor="text1"/>
          <w:sz w:val="28"/>
          <w:szCs w:val="28"/>
        </w:rPr>
        <w:t>"</w:t>
      </w:r>
      <w:r w:rsidRPr="002A1268">
        <w:rPr>
          <w:color w:val="000000" w:themeColor="text1"/>
          <w:sz w:val="28"/>
          <w:szCs w:val="20"/>
        </w:rPr>
        <w:t>Таблица № 4</w:t>
      </w:r>
    </w:p>
    <w:p w:rsidR="006B75EA" w:rsidRPr="002A1268" w:rsidRDefault="006B75EA" w:rsidP="006B75EA">
      <w:pPr>
        <w:widowControl w:val="0"/>
        <w:autoSpaceDE w:val="0"/>
        <w:autoSpaceDN w:val="0"/>
        <w:jc w:val="right"/>
        <w:outlineLvl w:val="0"/>
        <w:rPr>
          <w:color w:val="000000" w:themeColor="text1"/>
          <w:sz w:val="28"/>
          <w:szCs w:val="20"/>
        </w:rPr>
      </w:pPr>
    </w:p>
    <w:p w:rsidR="006B75EA" w:rsidRPr="002A1268" w:rsidRDefault="006B75EA" w:rsidP="006B75EA">
      <w:pPr>
        <w:jc w:val="center"/>
        <w:rPr>
          <w:bCs/>
          <w:color w:val="000000" w:themeColor="text1"/>
          <w:sz w:val="28"/>
          <w:szCs w:val="28"/>
        </w:rPr>
      </w:pPr>
      <w:r w:rsidRPr="002A1268">
        <w:rPr>
          <w:bCs/>
          <w:color w:val="000000" w:themeColor="text1"/>
          <w:sz w:val="28"/>
          <w:szCs w:val="28"/>
        </w:rPr>
        <w:t>Распределение</w:t>
      </w:r>
    </w:p>
    <w:p w:rsidR="006B75EA" w:rsidRPr="002A1268" w:rsidRDefault="006B75EA" w:rsidP="006B75EA">
      <w:pPr>
        <w:jc w:val="center"/>
        <w:rPr>
          <w:bCs/>
          <w:color w:val="000000" w:themeColor="text1"/>
          <w:sz w:val="28"/>
          <w:szCs w:val="28"/>
        </w:rPr>
      </w:pPr>
      <w:r w:rsidRPr="002A1268">
        <w:rPr>
          <w:bCs/>
          <w:color w:val="000000" w:themeColor="text1"/>
          <w:sz w:val="28"/>
          <w:szCs w:val="28"/>
        </w:rPr>
        <w:t>субвенций бюджетам муниципальных районов</w:t>
      </w:r>
    </w:p>
    <w:p w:rsidR="006B75EA" w:rsidRPr="002A1268" w:rsidRDefault="006B75EA" w:rsidP="006B75EA">
      <w:pPr>
        <w:jc w:val="center"/>
        <w:rPr>
          <w:bCs/>
          <w:color w:val="000000" w:themeColor="text1"/>
          <w:sz w:val="28"/>
          <w:szCs w:val="28"/>
        </w:rPr>
      </w:pPr>
      <w:r w:rsidRPr="002A1268">
        <w:rPr>
          <w:bCs/>
          <w:color w:val="000000" w:themeColor="text1"/>
          <w:sz w:val="28"/>
          <w:szCs w:val="28"/>
        </w:rPr>
        <w:t>на осуществление государственного полномочия</w:t>
      </w:r>
    </w:p>
    <w:p w:rsidR="006B75EA" w:rsidRPr="002A1268" w:rsidRDefault="006B75EA" w:rsidP="006B75EA">
      <w:pPr>
        <w:jc w:val="center"/>
        <w:rPr>
          <w:bCs/>
          <w:color w:val="000000" w:themeColor="text1"/>
          <w:sz w:val="28"/>
          <w:szCs w:val="28"/>
        </w:rPr>
      </w:pPr>
      <w:r w:rsidRPr="002A1268">
        <w:rPr>
          <w:bCs/>
          <w:color w:val="000000" w:themeColor="text1"/>
          <w:sz w:val="28"/>
          <w:szCs w:val="28"/>
        </w:rPr>
        <w:t>Кабардино-Балкарской Республики по расчету и предоставлению</w:t>
      </w:r>
    </w:p>
    <w:p w:rsidR="006B75EA" w:rsidRPr="002A1268" w:rsidRDefault="006B75EA" w:rsidP="006B75EA">
      <w:pPr>
        <w:jc w:val="center"/>
        <w:rPr>
          <w:bCs/>
          <w:color w:val="000000" w:themeColor="text1"/>
          <w:sz w:val="28"/>
          <w:szCs w:val="28"/>
        </w:rPr>
      </w:pPr>
      <w:r w:rsidRPr="002A1268">
        <w:rPr>
          <w:bCs/>
          <w:color w:val="000000" w:themeColor="text1"/>
          <w:sz w:val="28"/>
          <w:szCs w:val="28"/>
        </w:rPr>
        <w:t>дотаций бюджетам городских, сельских поселений на 2023 год</w:t>
      </w:r>
    </w:p>
    <w:p w:rsidR="006B75EA" w:rsidRPr="002A1268" w:rsidRDefault="006B75EA" w:rsidP="006B75EA">
      <w:pPr>
        <w:widowControl w:val="0"/>
        <w:autoSpaceDE w:val="0"/>
        <w:autoSpaceDN w:val="0"/>
        <w:jc w:val="center"/>
        <w:outlineLvl w:val="0"/>
        <w:rPr>
          <w:color w:val="000000" w:themeColor="text1"/>
          <w:sz w:val="28"/>
          <w:szCs w:val="20"/>
        </w:rPr>
      </w:pPr>
      <w:r w:rsidRPr="002A1268">
        <w:rPr>
          <w:bCs/>
          <w:color w:val="000000" w:themeColor="text1"/>
          <w:sz w:val="28"/>
          <w:szCs w:val="20"/>
        </w:rPr>
        <w:t>и на плановый период 2024 и 2025 годов</w:t>
      </w:r>
    </w:p>
    <w:p w:rsidR="006B75EA" w:rsidRPr="002A1268" w:rsidRDefault="006B75EA" w:rsidP="006B75EA">
      <w:pPr>
        <w:widowControl w:val="0"/>
        <w:autoSpaceDE w:val="0"/>
        <w:autoSpaceDN w:val="0"/>
        <w:jc w:val="center"/>
        <w:rPr>
          <w:color w:val="000000" w:themeColor="text1"/>
          <w:sz w:val="28"/>
          <w:szCs w:val="20"/>
        </w:rPr>
      </w:pPr>
      <w:r w:rsidRPr="002A1268">
        <w:rPr>
          <w:color w:val="000000" w:themeColor="text1"/>
        </w:rPr>
        <w:t xml:space="preserve">                                                                                                                                    (тыс. рублей)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98"/>
        <w:gridCol w:w="1420"/>
        <w:gridCol w:w="1420"/>
        <w:gridCol w:w="1420"/>
      </w:tblGrid>
      <w:tr w:rsidR="006B75EA" w:rsidRPr="002A1268" w:rsidTr="006B75EA">
        <w:trPr>
          <w:tblHeader/>
        </w:trPr>
        <w:tc>
          <w:tcPr>
            <w:tcW w:w="50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rPr>
            </w:pPr>
            <w:r w:rsidRPr="002A1268">
              <w:rPr>
                <w:rFonts w:eastAsia="Calibri"/>
                <w:color w:val="000000" w:themeColor="text1"/>
              </w:rPr>
              <w:t>Наименование муниципального района, городского округа</w:t>
            </w:r>
          </w:p>
        </w:tc>
        <w:tc>
          <w:tcPr>
            <w:tcW w:w="142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rPr>
            </w:pPr>
            <w:r w:rsidRPr="002A1268">
              <w:rPr>
                <w:rFonts w:eastAsia="Calibri"/>
                <w:color w:val="000000" w:themeColor="text1"/>
              </w:rPr>
              <w:t>2023 год</w:t>
            </w:r>
          </w:p>
        </w:tc>
        <w:tc>
          <w:tcPr>
            <w:tcW w:w="142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rPr>
            </w:pPr>
            <w:r w:rsidRPr="002A1268">
              <w:rPr>
                <w:rFonts w:eastAsia="Calibri"/>
                <w:color w:val="000000" w:themeColor="text1"/>
              </w:rPr>
              <w:t>2024 год</w:t>
            </w:r>
          </w:p>
        </w:tc>
        <w:tc>
          <w:tcPr>
            <w:tcW w:w="142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rPr>
            </w:pPr>
            <w:r w:rsidRPr="002A1268">
              <w:rPr>
                <w:rFonts w:eastAsia="Calibri"/>
                <w:color w:val="000000" w:themeColor="text1"/>
              </w:rPr>
              <w:t>2025 год</w:t>
            </w:r>
          </w:p>
        </w:tc>
      </w:tr>
      <w:tr w:rsidR="006B75EA" w:rsidRPr="002A1268" w:rsidTr="006B75EA">
        <w:tc>
          <w:tcPr>
            <w:tcW w:w="50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proofErr w:type="spellStart"/>
            <w:r w:rsidRPr="002A1268">
              <w:rPr>
                <w:rFonts w:eastAsia="Calibri"/>
                <w:color w:val="000000" w:themeColor="text1"/>
              </w:rPr>
              <w:t>Баксанский</w:t>
            </w:r>
            <w:proofErr w:type="spellEnd"/>
            <w:r w:rsidRPr="002A1268">
              <w:rPr>
                <w:rFonts w:eastAsia="Calibri"/>
                <w:color w:val="000000" w:themeColor="text1"/>
              </w:rPr>
              <w:t xml:space="preserve"> муниципальный район</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3 082,2</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2 454,3</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2 353,8</w:t>
            </w:r>
          </w:p>
        </w:tc>
      </w:tr>
      <w:tr w:rsidR="006B75EA" w:rsidRPr="002A1268" w:rsidTr="006B75EA">
        <w:tc>
          <w:tcPr>
            <w:tcW w:w="50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proofErr w:type="spellStart"/>
            <w:r w:rsidRPr="002A1268">
              <w:rPr>
                <w:rFonts w:eastAsia="Calibri"/>
                <w:color w:val="000000" w:themeColor="text1"/>
              </w:rPr>
              <w:t>Зольский</w:t>
            </w:r>
            <w:proofErr w:type="spellEnd"/>
            <w:r w:rsidRPr="002A1268">
              <w:rPr>
                <w:rFonts w:eastAsia="Calibri"/>
                <w:color w:val="000000" w:themeColor="text1"/>
              </w:rPr>
              <w:t xml:space="preserve"> муниципальный район</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2 766,2</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1 900,8</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1 826,3</w:t>
            </w:r>
          </w:p>
        </w:tc>
      </w:tr>
      <w:tr w:rsidR="006B75EA" w:rsidRPr="002A1268" w:rsidTr="006B75EA">
        <w:tc>
          <w:tcPr>
            <w:tcW w:w="50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proofErr w:type="spellStart"/>
            <w:r w:rsidRPr="002A1268">
              <w:rPr>
                <w:rFonts w:eastAsia="Calibri"/>
                <w:color w:val="000000" w:themeColor="text1"/>
              </w:rPr>
              <w:t>Лескенский</w:t>
            </w:r>
            <w:proofErr w:type="spellEnd"/>
            <w:r w:rsidRPr="002A1268">
              <w:rPr>
                <w:rFonts w:eastAsia="Calibri"/>
                <w:color w:val="000000" w:themeColor="text1"/>
              </w:rPr>
              <w:t xml:space="preserve"> муниципальный район</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1 675,4</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1 151,3</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1 104,5</w:t>
            </w:r>
          </w:p>
        </w:tc>
      </w:tr>
      <w:tr w:rsidR="006B75EA" w:rsidRPr="002A1268" w:rsidTr="006B75EA">
        <w:tc>
          <w:tcPr>
            <w:tcW w:w="50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r w:rsidRPr="002A1268">
              <w:rPr>
                <w:rFonts w:eastAsia="Calibri"/>
                <w:color w:val="000000" w:themeColor="text1"/>
              </w:rPr>
              <w:t>Майский муниципальный район</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2 082,3</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1 430,9</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1 391,4</w:t>
            </w:r>
          </w:p>
        </w:tc>
      </w:tr>
      <w:tr w:rsidR="006B75EA" w:rsidRPr="002A1268" w:rsidTr="006B75EA">
        <w:tc>
          <w:tcPr>
            <w:tcW w:w="50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proofErr w:type="spellStart"/>
            <w:r w:rsidRPr="002A1268">
              <w:rPr>
                <w:rFonts w:eastAsia="Calibri"/>
                <w:color w:val="000000" w:themeColor="text1"/>
              </w:rPr>
              <w:t>Прохладненский</w:t>
            </w:r>
            <w:proofErr w:type="spellEnd"/>
            <w:r w:rsidRPr="002A1268">
              <w:rPr>
                <w:rFonts w:eastAsia="Calibri"/>
                <w:color w:val="000000" w:themeColor="text1"/>
              </w:rPr>
              <w:t xml:space="preserve"> муниципальный район</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2 533,5</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1 741,0</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1 673,7</w:t>
            </w:r>
          </w:p>
        </w:tc>
      </w:tr>
      <w:tr w:rsidR="006B75EA" w:rsidRPr="002A1268" w:rsidTr="006B75EA">
        <w:tc>
          <w:tcPr>
            <w:tcW w:w="50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r w:rsidRPr="002A1268">
              <w:rPr>
                <w:rFonts w:eastAsia="Calibri"/>
                <w:color w:val="000000" w:themeColor="text1"/>
              </w:rPr>
              <w:t>Терский муниципальный район</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2 836,1</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1 948,9</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1 873,8</w:t>
            </w:r>
          </w:p>
        </w:tc>
      </w:tr>
      <w:tr w:rsidR="006B75EA" w:rsidRPr="002A1268" w:rsidTr="006B75EA">
        <w:tc>
          <w:tcPr>
            <w:tcW w:w="50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proofErr w:type="spellStart"/>
            <w:r w:rsidRPr="002A1268">
              <w:rPr>
                <w:rFonts w:eastAsia="Calibri"/>
                <w:color w:val="000000" w:themeColor="text1"/>
              </w:rPr>
              <w:t>Урванский</w:t>
            </w:r>
            <w:proofErr w:type="spellEnd"/>
            <w:r w:rsidRPr="002A1268">
              <w:rPr>
                <w:rFonts w:eastAsia="Calibri"/>
                <w:color w:val="000000" w:themeColor="text1"/>
              </w:rPr>
              <w:t xml:space="preserve"> муниципальный район</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4 111,1</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2 825,1</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2 720,7</w:t>
            </w:r>
          </w:p>
        </w:tc>
      </w:tr>
      <w:tr w:rsidR="006B75EA" w:rsidRPr="002A1268" w:rsidTr="006B75EA">
        <w:tc>
          <w:tcPr>
            <w:tcW w:w="50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r w:rsidRPr="002A1268">
              <w:rPr>
                <w:rFonts w:eastAsia="Calibri"/>
                <w:color w:val="000000" w:themeColor="text1"/>
              </w:rPr>
              <w:t>Чегемский муниципальный район</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3 870,9</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2 659,9</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2 555,1</w:t>
            </w:r>
          </w:p>
        </w:tc>
      </w:tr>
      <w:tr w:rsidR="006B75EA" w:rsidRPr="002A1268" w:rsidTr="006B75EA">
        <w:tc>
          <w:tcPr>
            <w:tcW w:w="50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proofErr w:type="spellStart"/>
            <w:r w:rsidRPr="002A1268">
              <w:rPr>
                <w:rFonts w:eastAsia="Calibri"/>
                <w:color w:val="000000" w:themeColor="text1"/>
              </w:rPr>
              <w:t>Черекский</w:t>
            </w:r>
            <w:proofErr w:type="spellEnd"/>
            <w:r w:rsidRPr="002A1268">
              <w:rPr>
                <w:rFonts w:eastAsia="Calibri"/>
                <w:color w:val="000000" w:themeColor="text1"/>
              </w:rPr>
              <w:t xml:space="preserve"> муниципальный район</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1 582,3</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1 087,3</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1 040,7</w:t>
            </w:r>
          </w:p>
        </w:tc>
      </w:tr>
      <w:tr w:rsidR="006B75EA" w:rsidRPr="002A1268" w:rsidTr="006B75EA">
        <w:tc>
          <w:tcPr>
            <w:tcW w:w="50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r w:rsidRPr="002A1268">
              <w:rPr>
                <w:rFonts w:eastAsia="Calibri"/>
                <w:color w:val="000000" w:themeColor="text1"/>
              </w:rPr>
              <w:t>Эльбрусский муниципальный район</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2 011,0</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1 381,9</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1326,8</w:t>
            </w:r>
          </w:p>
        </w:tc>
      </w:tr>
      <w:tr w:rsidR="006B75EA" w:rsidRPr="002A1268" w:rsidTr="006B75EA">
        <w:tc>
          <w:tcPr>
            <w:tcW w:w="50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r w:rsidRPr="002A1268">
              <w:rPr>
                <w:rFonts w:eastAsia="Calibri"/>
                <w:color w:val="000000" w:themeColor="text1"/>
              </w:rPr>
              <w:t>Министерство финансов Кабардино-Балкарской Республики (нераспределенный резерв)</w:t>
            </w:r>
          </w:p>
        </w:tc>
        <w:tc>
          <w:tcPr>
            <w:tcW w:w="142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0,0</w:t>
            </w:r>
          </w:p>
        </w:tc>
        <w:tc>
          <w:tcPr>
            <w:tcW w:w="142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4 645,4</w:t>
            </w:r>
          </w:p>
        </w:tc>
        <w:tc>
          <w:tcPr>
            <w:tcW w:w="142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4 466,7</w:t>
            </w:r>
          </w:p>
        </w:tc>
      </w:tr>
      <w:tr w:rsidR="006B75EA" w:rsidRPr="002A1268" w:rsidTr="006B75EA">
        <w:tc>
          <w:tcPr>
            <w:tcW w:w="50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r w:rsidRPr="002A1268">
              <w:rPr>
                <w:rFonts w:eastAsia="Calibri"/>
                <w:color w:val="000000" w:themeColor="text1"/>
              </w:rPr>
              <w:t>Всего</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26 551,0</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23 226,8</w:t>
            </w:r>
          </w:p>
        </w:tc>
        <w:tc>
          <w:tcPr>
            <w:tcW w:w="142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jc w:val="center"/>
              <w:rPr>
                <w:color w:val="000000" w:themeColor="text1"/>
              </w:rPr>
            </w:pPr>
            <w:r w:rsidRPr="002A1268">
              <w:rPr>
                <w:color w:val="000000" w:themeColor="text1"/>
              </w:rPr>
              <w:t>22 333,5</w:t>
            </w:r>
            <w:r w:rsidRPr="002A1268">
              <w:rPr>
                <w:color w:val="000000" w:themeColor="text1"/>
                <w:sz w:val="28"/>
                <w:szCs w:val="28"/>
              </w:rPr>
              <w:t>"</w:t>
            </w:r>
            <w:r w:rsidRPr="002A1268">
              <w:rPr>
                <w:color w:val="000000" w:themeColor="text1"/>
              </w:rPr>
              <w:t>;</w:t>
            </w:r>
          </w:p>
        </w:tc>
      </w:tr>
    </w:tbl>
    <w:p w:rsidR="006B75EA" w:rsidRPr="002A1268" w:rsidRDefault="006B75EA" w:rsidP="006B75EA">
      <w:pPr>
        <w:rPr>
          <w:color w:val="000000" w:themeColor="text1"/>
          <w:sz w:val="28"/>
          <w:szCs w:val="28"/>
        </w:rPr>
      </w:pPr>
    </w:p>
    <w:p w:rsidR="006B75EA" w:rsidRPr="002A1268" w:rsidRDefault="006B75EA" w:rsidP="006B75EA">
      <w:pPr>
        <w:ind w:firstLine="709"/>
        <w:rPr>
          <w:color w:val="000000" w:themeColor="text1"/>
          <w:sz w:val="28"/>
          <w:szCs w:val="28"/>
        </w:rPr>
      </w:pPr>
      <w:r w:rsidRPr="002A1268">
        <w:rPr>
          <w:color w:val="000000" w:themeColor="text1"/>
          <w:sz w:val="28"/>
          <w:szCs w:val="28"/>
        </w:rPr>
        <w:t xml:space="preserve">5) таблицы № 6 - 8 изложить в следующей редакции: </w:t>
      </w:r>
    </w:p>
    <w:p w:rsidR="006B75EA" w:rsidRPr="002A1268" w:rsidRDefault="006B75EA" w:rsidP="006B75EA">
      <w:pPr>
        <w:widowControl w:val="0"/>
        <w:autoSpaceDE w:val="0"/>
        <w:autoSpaceDN w:val="0"/>
        <w:jc w:val="right"/>
        <w:outlineLvl w:val="0"/>
        <w:rPr>
          <w:color w:val="000000" w:themeColor="text1"/>
          <w:sz w:val="28"/>
          <w:szCs w:val="20"/>
        </w:rPr>
      </w:pPr>
    </w:p>
    <w:p w:rsidR="006B75EA" w:rsidRPr="002A1268" w:rsidRDefault="006B75EA" w:rsidP="006B75EA">
      <w:pPr>
        <w:widowControl w:val="0"/>
        <w:autoSpaceDE w:val="0"/>
        <w:autoSpaceDN w:val="0"/>
        <w:jc w:val="right"/>
        <w:outlineLvl w:val="0"/>
        <w:rPr>
          <w:color w:val="000000" w:themeColor="text1"/>
          <w:sz w:val="28"/>
          <w:szCs w:val="20"/>
        </w:rPr>
      </w:pPr>
    </w:p>
    <w:p w:rsidR="006B75EA" w:rsidRPr="002A1268" w:rsidRDefault="006B75EA" w:rsidP="006B75EA">
      <w:pPr>
        <w:widowControl w:val="0"/>
        <w:autoSpaceDE w:val="0"/>
        <w:autoSpaceDN w:val="0"/>
        <w:jc w:val="right"/>
        <w:outlineLvl w:val="0"/>
        <w:rPr>
          <w:color w:val="000000" w:themeColor="text1"/>
          <w:sz w:val="28"/>
          <w:szCs w:val="20"/>
        </w:rPr>
      </w:pPr>
    </w:p>
    <w:p w:rsidR="006B75EA" w:rsidRPr="002A1268" w:rsidRDefault="006B75EA" w:rsidP="006B75EA">
      <w:pPr>
        <w:widowControl w:val="0"/>
        <w:autoSpaceDE w:val="0"/>
        <w:autoSpaceDN w:val="0"/>
        <w:jc w:val="right"/>
        <w:outlineLvl w:val="0"/>
        <w:rPr>
          <w:color w:val="000000" w:themeColor="text1"/>
          <w:sz w:val="28"/>
          <w:szCs w:val="20"/>
        </w:rPr>
      </w:pPr>
    </w:p>
    <w:p w:rsidR="006B75EA" w:rsidRPr="002A1268" w:rsidRDefault="006B75EA" w:rsidP="006B75EA">
      <w:pPr>
        <w:widowControl w:val="0"/>
        <w:autoSpaceDE w:val="0"/>
        <w:autoSpaceDN w:val="0"/>
        <w:jc w:val="right"/>
        <w:outlineLvl w:val="0"/>
        <w:rPr>
          <w:color w:val="000000" w:themeColor="text1"/>
          <w:sz w:val="28"/>
          <w:szCs w:val="20"/>
        </w:rPr>
      </w:pPr>
    </w:p>
    <w:p w:rsidR="006B75EA" w:rsidRPr="002A1268" w:rsidRDefault="006B75EA" w:rsidP="006B75EA">
      <w:pPr>
        <w:widowControl w:val="0"/>
        <w:autoSpaceDE w:val="0"/>
        <w:autoSpaceDN w:val="0"/>
        <w:jc w:val="right"/>
        <w:outlineLvl w:val="0"/>
        <w:rPr>
          <w:color w:val="000000" w:themeColor="text1"/>
          <w:sz w:val="28"/>
          <w:szCs w:val="20"/>
        </w:rPr>
        <w:sectPr w:rsidR="006B75EA" w:rsidRPr="002A1268">
          <w:pgSz w:w="11906" w:h="16838"/>
          <w:pgMar w:top="1134" w:right="850" w:bottom="1134" w:left="1701" w:header="708" w:footer="708" w:gutter="0"/>
          <w:cols w:space="708"/>
          <w:docGrid w:linePitch="360"/>
        </w:sectPr>
      </w:pPr>
    </w:p>
    <w:p w:rsidR="006B75EA" w:rsidRPr="002A1268" w:rsidRDefault="006B75EA" w:rsidP="006B75EA">
      <w:pPr>
        <w:widowControl w:val="0"/>
        <w:autoSpaceDE w:val="0"/>
        <w:autoSpaceDN w:val="0"/>
        <w:jc w:val="right"/>
        <w:outlineLvl w:val="0"/>
        <w:rPr>
          <w:color w:val="000000" w:themeColor="text1"/>
          <w:sz w:val="28"/>
          <w:szCs w:val="20"/>
        </w:rPr>
      </w:pPr>
      <w:r w:rsidRPr="002A1268">
        <w:rPr>
          <w:color w:val="000000" w:themeColor="text1"/>
          <w:sz w:val="28"/>
          <w:szCs w:val="28"/>
        </w:rPr>
        <w:t>"</w:t>
      </w:r>
      <w:r w:rsidRPr="002A1268">
        <w:rPr>
          <w:color w:val="000000" w:themeColor="text1"/>
          <w:sz w:val="28"/>
          <w:szCs w:val="20"/>
        </w:rPr>
        <w:t>Таблица № 6</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 xml:space="preserve">Распределение субвенций бюджетам муниципальных районов </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и городских округов на осуществление полномочий по опеке</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и попечительству в отношении несовершеннолетних</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в соответствии с Законом Кабардино-Балкарской Республики</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от 12 мая 2008 года № 24-РЗ "О наделении органов местного</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самоуправления муниципальных районов и городских округов</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отдельными государственными полномочиями</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Кабардино-Балкарской Республики по опеке</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и попечительству в отношении несовершеннолетних"</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на 2023 год и на плановый период 2024 и 2025 годов</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p>
    <w:p w:rsidR="006B75EA" w:rsidRPr="002A1268" w:rsidRDefault="006B75EA" w:rsidP="006B75EA">
      <w:pPr>
        <w:widowControl w:val="0"/>
        <w:autoSpaceDE w:val="0"/>
        <w:autoSpaceDN w:val="0"/>
        <w:jc w:val="right"/>
        <w:outlineLvl w:val="0"/>
        <w:rPr>
          <w:color w:val="000000" w:themeColor="text1"/>
        </w:rPr>
      </w:pPr>
      <w:r w:rsidRPr="002A1268">
        <w:rPr>
          <w:color w:val="000000" w:themeColor="text1"/>
        </w:rPr>
        <w:t>(тыс. рублей)</w:t>
      </w:r>
    </w:p>
    <w:tbl>
      <w:tblPr>
        <w:tblW w:w="1631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9"/>
        <w:gridCol w:w="1134"/>
        <w:gridCol w:w="1343"/>
        <w:gridCol w:w="992"/>
        <w:gridCol w:w="1281"/>
        <w:gridCol w:w="1134"/>
        <w:gridCol w:w="1413"/>
        <w:gridCol w:w="992"/>
        <w:gridCol w:w="1276"/>
        <w:gridCol w:w="15"/>
        <w:gridCol w:w="1119"/>
        <w:gridCol w:w="1559"/>
        <w:gridCol w:w="992"/>
        <w:gridCol w:w="1276"/>
        <w:gridCol w:w="15"/>
      </w:tblGrid>
      <w:tr w:rsidR="006B75EA" w:rsidRPr="002A1268" w:rsidTr="006B75EA">
        <w:trPr>
          <w:trHeight w:val="20"/>
          <w:tblHeader/>
        </w:trPr>
        <w:tc>
          <w:tcPr>
            <w:tcW w:w="1769" w:type="dxa"/>
            <w:vMerge w:val="restart"/>
            <w:vAlign w:val="center"/>
          </w:tcPr>
          <w:p w:rsidR="006B75EA" w:rsidRPr="002A1268" w:rsidRDefault="006B75EA" w:rsidP="006B75EA">
            <w:pPr>
              <w:pStyle w:val="ConsPlusNormal"/>
              <w:jc w:val="center"/>
              <w:rPr>
                <w:rFonts w:ascii="Times New Roman" w:hAnsi="Times New Roman" w:cs="Times New Roman"/>
                <w:color w:val="000000" w:themeColor="text1"/>
                <w:sz w:val="19"/>
                <w:szCs w:val="19"/>
              </w:rPr>
            </w:pPr>
            <w:r w:rsidRPr="002A1268">
              <w:rPr>
                <w:rFonts w:ascii="Times New Roman" w:hAnsi="Times New Roman" w:cs="Times New Roman"/>
                <w:color w:val="000000" w:themeColor="text1"/>
                <w:sz w:val="19"/>
                <w:szCs w:val="19"/>
              </w:rPr>
              <w:t>Наименование муниципального образования</w:t>
            </w:r>
          </w:p>
        </w:tc>
        <w:tc>
          <w:tcPr>
            <w:tcW w:w="4750" w:type="dxa"/>
            <w:gridSpan w:val="4"/>
            <w:vAlign w:val="center"/>
          </w:tcPr>
          <w:p w:rsidR="006B75EA" w:rsidRPr="002A1268" w:rsidRDefault="006B75EA" w:rsidP="006B75EA">
            <w:pPr>
              <w:pStyle w:val="ConsPlusNormal"/>
              <w:jc w:val="center"/>
              <w:rPr>
                <w:rFonts w:ascii="Times New Roman" w:hAnsi="Times New Roman" w:cs="Times New Roman"/>
                <w:color w:val="000000" w:themeColor="text1"/>
                <w:sz w:val="19"/>
                <w:szCs w:val="19"/>
              </w:rPr>
            </w:pPr>
            <w:r w:rsidRPr="002A1268">
              <w:rPr>
                <w:rFonts w:ascii="Times New Roman" w:hAnsi="Times New Roman" w:cs="Times New Roman"/>
                <w:color w:val="000000" w:themeColor="text1"/>
                <w:sz w:val="19"/>
                <w:szCs w:val="19"/>
              </w:rPr>
              <w:t>2023 год</w:t>
            </w:r>
          </w:p>
        </w:tc>
        <w:tc>
          <w:tcPr>
            <w:tcW w:w="4830" w:type="dxa"/>
            <w:gridSpan w:val="5"/>
            <w:vAlign w:val="center"/>
          </w:tcPr>
          <w:p w:rsidR="006B75EA" w:rsidRPr="002A1268" w:rsidRDefault="006B75EA" w:rsidP="006B75EA">
            <w:pPr>
              <w:pStyle w:val="ConsPlusNormal"/>
              <w:jc w:val="center"/>
              <w:rPr>
                <w:rFonts w:ascii="Times New Roman" w:hAnsi="Times New Roman" w:cs="Times New Roman"/>
                <w:color w:val="000000" w:themeColor="text1"/>
                <w:sz w:val="19"/>
                <w:szCs w:val="19"/>
              </w:rPr>
            </w:pPr>
            <w:r w:rsidRPr="002A1268">
              <w:rPr>
                <w:rFonts w:ascii="Times New Roman" w:hAnsi="Times New Roman" w:cs="Times New Roman"/>
                <w:color w:val="000000" w:themeColor="text1"/>
                <w:sz w:val="19"/>
                <w:szCs w:val="19"/>
              </w:rPr>
              <w:t>2024 год</w:t>
            </w:r>
          </w:p>
        </w:tc>
        <w:tc>
          <w:tcPr>
            <w:tcW w:w="4961" w:type="dxa"/>
            <w:gridSpan w:val="5"/>
            <w:vAlign w:val="center"/>
          </w:tcPr>
          <w:p w:rsidR="006B75EA" w:rsidRPr="002A1268" w:rsidRDefault="006B75EA" w:rsidP="006B75EA">
            <w:pPr>
              <w:pStyle w:val="ConsPlusNormal"/>
              <w:jc w:val="center"/>
              <w:rPr>
                <w:rFonts w:ascii="Times New Roman" w:hAnsi="Times New Roman" w:cs="Times New Roman"/>
                <w:color w:val="000000" w:themeColor="text1"/>
                <w:sz w:val="19"/>
                <w:szCs w:val="19"/>
              </w:rPr>
            </w:pPr>
            <w:r w:rsidRPr="002A1268">
              <w:rPr>
                <w:rFonts w:ascii="Times New Roman" w:hAnsi="Times New Roman" w:cs="Times New Roman"/>
                <w:color w:val="000000" w:themeColor="text1"/>
                <w:sz w:val="19"/>
                <w:szCs w:val="19"/>
              </w:rPr>
              <w:t>2025 год</w:t>
            </w:r>
          </w:p>
        </w:tc>
      </w:tr>
      <w:tr w:rsidR="006B75EA" w:rsidRPr="002A1268" w:rsidTr="006B75EA">
        <w:trPr>
          <w:gridAfter w:val="1"/>
          <w:wAfter w:w="15" w:type="dxa"/>
          <w:trHeight w:val="20"/>
          <w:tblHeader/>
        </w:trPr>
        <w:tc>
          <w:tcPr>
            <w:tcW w:w="1769" w:type="dxa"/>
            <w:vMerge/>
          </w:tcPr>
          <w:p w:rsidR="006B75EA" w:rsidRPr="002A1268" w:rsidRDefault="006B75EA" w:rsidP="006B75EA">
            <w:pPr>
              <w:pStyle w:val="ConsPlusNormal"/>
              <w:rPr>
                <w:rFonts w:ascii="Times New Roman" w:hAnsi="Times New Roman" w:cs="Times New Roman"/>
                <w:color w:val="000000" w:themeColor="text1"/>
                <w:sz w:val="19"/>
                <w:szCs w:val="19"/>
              </w:rPr>
            </w:pPr>
          </w:p>
        </w:tc>
        <w:tc>
          <w:tcPr>
            <w:tcW w:w="1134" w:type="dxa"/>
            <w:vAlign w:val="center"/>
          </w:tcPr>
          <w:p w:rsidR="006B75EA" w:rsidRPr="002A1268" w:rsidRDefault="006B75EA" w:rsidP="006B75EA">
            <w:pPr>
              <w:pStyle w:val="ConsPlusNormal"/>
              <w:jc w:val="center"/>
              <w:rPr>
                <w:rFonts w:ascii="Times New Roman" w:hAnsi="Times New Roman" w:cs="Times New Roman"/>
                <w:color w:val="000000" w:themeColor="text1"/>
                <w:sz w:val="19"/>
                <w:szCs w:val="19"/>
              </w:rPr>
            </w:pPr>
            <w:proofErr w:type="spellStart"/>
            <w:r w:rsidRPr="002A1268">
              <w:rPr>
                <w:rFonts w:ascii="Times New Roman" w:hAnsi="Times New Roman" w:cs="Times New Roman"/>
                <w:color w:val="000000" w:themeColor="text1"/>
                <w:sz w:val="19"/>
                <w:szCs w:val="19"/>
              </w:rPr>
              <w:t>Единовре-менные</w:t>
            </w:r>
            <w:proofErr w:type="spellEnd"/>
            <w:r w:rsidRPr="002A1268">
              <w:rPr>
                <w:rFonts w:ascii="Times New Roman" w:hAnsi="Times New Roman" w:cs="Times New Roman"/>
                <w:color w:val="000000" w:themeColor="text1"/>
                <w:sz w:val="19"/>
                <w:szCs w:val="19"/>
              </w:rPr>
              <w:t xml:space="preserve"> выплаты при всех формах устройства детей-сирот и детей, оставшихся без попечения родителей, в семью</w:t>
            </w:r>
          </w:p>
        </w:tc>
        <w:tc>
          <w:tcPr>
            <w:tcW w:w="1343" w:type="dxa"/>
            <w:vAlign w:val="center"/>
          </w:tcPr>
          <w:p w:rsidR="006B75EA" w:rsidRPr="002A1268" w:rsidRDefault="006B75EA" w:rsidP="006B75EA">
            <w:pPr>
              <w:pStyle w:val="ConsPlusNormal"/>
              <w:ind w:left="-59"/>
              <w:jc w:val="center"/>
              <w:rPr>
                <w:rFonts w:ascii="Times New Roman" w:hAnsi="Times New Roman" w:cs="Times New Roman"/>
                <w:color w:val="000000" w:themeColor="text1"/>
                <w:sz w:val="19"/>
                <w:szCs w:val="19"/>
              </w:rPr>
            </w:pPr>
            <w:r w:rsidRPr="002A1268">
              <w:rPr>
                <w:rFonts w:ascii="Times New Roman" w:hAnsi="Times New Roman" w:cs="Times New Roman"/>
                <w:color w:val="000000" w:themeColor="text1"/>
                <w:sz w:val="19"/>
                <w:szCs w:val="19"/>
              </w:rPr>
              <w:t>Ежемесячные денежные выплаты опекунам (попечителям), приемным родителям на содержание детей-сирот и детей, оставшихся без попечения родителей</w:t>
            </w:r>
          </w:p>
        </w:tc>
        <w:tc>
          <w:tcPr>
            <w:tcW w:w="992" w:type="dxa"/>
            <w:vAlign w:val="center"/>
          </w:tcPr>
          <w:p w:rsidR="006B75EA" w:rsidRPr="002A1268" w:rsidRDefault="006B75EA" w:rsidP="006B75EA">
            <w:pPr>
              <w:pStyle w:val="ConsPlusNormal"/>
              <w:jc w:val="center"/>
              <w:rPr>
                <w:rFonts w:ascii="Times New Roman" w:hAnsi="Times New Roman" w:cs="Times New Roman"/>
                <w:color w:val="000000" w:themeColor="text1"/>
                <w:sz w:val="19"/>
                <w:szCs w:val="19"/>
              </w:rPr>
            </w:pPr>
            <w:proofErr w:type="spellStart"/>
            <w:r w:rsidRPr="002A1268">
              <w:rPr>
                <w:rFonts w:ascii="Times New Roman" w:hAnsi="Times New Roman" w:cs="Times New Roman"/>
                <w:color w:val="000000" w:themeColor="text1"/>
                <w:sz w:val="19"/>
                <w:szCs w:val="19"/>
              </w:rPr>
              <w:t>Ежемесяч-ные</w:t>
            </w:r>
            <w:proofErr w:type="spellEnd"/>
            <w:r w:rsidRPr="002A1268">
              <w:rPr>
                <w:rFonts w:ascii="Times New Roman" w:hAnsi="Times New Roman" w:cs="Times New Roman"/>
                <w:color w:val="000000" w:themeColor="text1"/>
                <w:sz w:val="19"/>
                <w:szCs w:val="19"/>
              </w:rPr>
              <w:t xml:space="preserve"> денежные выплаты на оплату труда приемных родителей</w:t>
            </w:r>
          </w:p>
        </w:tc>
        <w:tc>
          <w:tcPr>
            <w:tcW w:w="1281" w:type="dxa"/>
            <w:vAlign w:val="center"/>
          </w:tcPr>
          <w:p w:rsidR="006B75EA" w:rsidRPr="002A1268" w:rsidRDefault="006B75EA" w:rsidP="006B75EA">
            <w:pPr>
              <w:pStyle w:val="ConsPlusNormal"/>
              <w:jc w:val="center"/>
              <w:rPr>
                <w:rFonts w:ascii="Times New Roman" w:hAnsi="Times New Roman" w:cs="Times New Roman"/>
                <w:color w:val="000000" w:themeColor="text1"/>
                <w:sz w:val="19"/>
                <w:szCs w:val="19"/>
              </w:rPr>
            </w:pPr>
            <w:r w:rsidRPr="002A1268">
              <w:rPr>
                <w:rFonts w:ascii="Times New Roman" w:hAnsi="Times New Roman" w:cs="Times New Roman"/>
                <w:color w:val="000000" w:themeColor="text1"/>
                <w:sz w:val="19"/>
                <w:szCs w:val="19"/>
              </w:rPr>
              <w:t xml:space="preserve">Расходы по </w:t>
            </w:r>
            <w:proofErr w:type="spellStart"/>
            <w:r w:rsidRPr="002A1268">
              <w:rPr>
                <w:rFonts w:ascii="Times New Roman" w:hAnsi="Times New Roman" w:cs="Times New Roman"/>
                <w:color w:val="000000" w:themeColor="text1"/>
                <w:sz w:val="19"/>
                <w:szCs w:val="19"/>
              </w:rPr>
              <w:t>осущест-влению</w:t>
            </w:r>
            <w:proofErr w:type="spellEnd"/>
            <w:r w:rsidRPr="002A1268">
              <w:rPr>
                <w:rFonts w:ascii="Times New Roman" w:hAnsi="Times New Roman" w:cs="Times New Roman"/>
                <w:color w:val="000000" w:themeColor="text1"/>
                <w:sz w:val="19"/>
                <w:szCs w:val="19"/>
              </w:rPr>
              <w:t xml:space="preserve"> полномочий (содержание </w:t>
            </w:r>
            <w:proofErr w:type="spellStart"/>
            <w:r w:rsidRPr="002A1268">
              <w:rPr>
                <w:rFonts w:ascii="Times New Roman" w:hAnsi="Times New Roman" w:cs="Times New Roman"/>
                <w:color w:val="000000" w:themeColor="text1"/>
                <w:sz w:val="19"/>
                <w:szCs w:val="19"/>
              </w:rPr>
              <w:t>территори-альных</w:t>
            </w:r>
            <w:proofErr w:type="spellEnd"/>
            <w:r w:rsidRPr="002A1268">
              <w:rPr>
                <w:rFonts w:ascii="Times New Roman" w:hAnsi="Times New Roman" w:cs="Times New Roman"/>
                <w:color w:val="000000" w:themeColor="text1"/>
                <w:sz w:val="19"/>
                <w:szCs w:val="19"/>
              </w:rPr>
              <w:t xml:space="preserve"> отделов опеки и </w:t>
            </w:r>
            <w:proofErr w:type="spellStart"/>
            <w:r w:rsidRPr="002A1268">
              <w:rPr>
                <w:rFonts w:ascii="Times New Roman" w:hAnsi="Times New Roman" w:cs="Times New Roman"/>
                <w:color w:val="000000" w:themeColor="text1"/>
                <w:sz w:val="19"/>
                <w:szCs w:val="19"/>
              </w:rPr>
              <w:t>попечи-тельства</w:t>
            </w:r>
            <w:proofErr w:type="spellEnd"/>
            <w:r w:rsidRPr="002A1268">
              <w:rPr>
                <w:rFonts w:ascii="Times New Roman" w:hAnsi="Times New Roman" w:cs="Times New Roman"/>
                <w:color w:val="000000" w:themeColor="text1"/>
                <w:sz w:val="19"/>
                <w:szCs w:val="19"/>
              </w:rPr>
              <w:t>)</w:t>
            </w:r>
          </w:p>
        </w:tc>
        <w:tc>
          <w:tcPr>
            <w:tcW w:w="1134" w:type="dxa"/>
            <w:vAlign w:val="center"/>
          </w:tcPr>
          <w:p w:rsidR="006B75EA" w:rsidRPr="002A1268" w:rsidRDefault="006B75EA" w:rsidP="006B75EA">
            <w:pPr>
              <w:pStyle w:val="ConsPlusNormal"/>
              <w:jc w:val="center"/>
              <w:rPr>
                <w:rFonts w:ascii="Times New Roman" w:hAnsi="Times New Roman" w:cs="Times New Roman"/>
                <w:color w:val="000000" w:themeColor="text1"/>
                <w:sz w:val="19"/>
                <w:szCs w:val="19"/>
              </w:rPr>
            </w:pPr>
            <w:proofErr w:type="spellStart"/>
            <w:r w:rsidRPr="002A1268">
              <w:rPr>
                <w:rFonts w:ascii="Times New Roman" w:hAnsi="Times New Roman" w:cs="Times New Roman"/>
                <w:color w:val="000000" w:themeColor="text1"/>
                <w:sz w:val="19"/>
                <w:szCs w:val="19"/>
              </w:rPr>
              <w:t>Единовре-менные</w:t>
            </w:r>
            <w:proofErr w:type="spellEnd"/>
            <w:r w:rsidRPr="002A1268">
              <w:rPr>
                <w:rFonts w:ascii="Times New Roman" w:hAnsi="Times New Roman" w:cs="Times New Roman"/>
                <w:color w:val="000000" w:themeColor="text1"/>
                <w:sz w:val="19"/>
                <w:szCs w:val="19"/>
              </w:rPr>
              <w:t xml:space="preserve"> выплаты при всех формах устройства детей-сирот и детей, оставшихся без попечения родителей, в семью</w:t>
            </w:r>
          </w:p>
        </w:tc>
        <w:tc>
          <w:tcPr>
            <w:tcW w:w="1413" w:type="dxa"/>
            <w:vAlign w:val="center"/>
          </w:tcPr>
          <w:p w:rsidR="006B75EA" w:rsidRPr="002A1268" w:rsidRDefault="006B75EA" w:rsidP="006B75EA">
            <w:pPr>
              <w:pStyle w:val="ConsPlusNormal"/>
              <w:ind w:left="-59"/>
              <w:jc w:val="center"/>
              <w:rPr>
                <w:rFonts w:ascii="Times New Roman" w:hAnsi="Times New Roman" w:cs="Times New Roman"/>
                <w:color w:val="000000" w:themeColor="text1"/>
                <w:sz w:val="19"/>
                <w:szCs w:val="19"/>
              </w:rPr>
            </w:pPr>
            <w:r w:rsidRPr="002A1268">
              <w:rPr>
                <w:rFonts w:ascii="Times New Roman" w:hAnsi="Times New Roman" w:cs="Times New Roman"/>
                <w:color w:val="000000" w:themeColor="text1"/>
                <w:sz w:val="19"/>
                <w:szCs w:val="19"/>
              </w:rPr>
              <w:t>Ежемесячные денежные выплаты опекунам (попечителям), приемным родителям на содержание детей-сирот и детей, оставшихся без попечения родителей</w:t>
            </w:r>
          </w:p>
        </w:tc>
        <w:tc>
          <w:tcPr>
            <w:tcW w:w="992" w:type="dxa"/>
            <w:vAlign w:val="center"/>
          </w:tcPr>
          <w:p w:rsidR="006B75EA" w:rsidRPr="002A1268" w:rsidRDefault="006B75EA" w:rsidP="006B75EA">
            <w:pPr>
              <w:pStyle w:val="ConsPlusNormal"/>
              <w:jc w:val="center"/>
              <w:rPr>
                <w:rFonts w:ascii="Times New Roman" w:hAnsi="Times New Roman" w:cs="Times New Roman"/>
                <w:color w:val="000000" w:themeColor="text1"/>
                <w:sz w:val="19"/>
                <w:szCs w:val="19"/>
              </w:rPr>
            </w:pPr>
            <w:proofErr w:type="spellStart"/>
            <w:r w:rsidRPr="002A1268">
              <w:rPr>
                <w:rFonts w:ascii="Times New Roman" w:hAnsi="Times New Roman" w:cs="Times New Roman"/>
                <w:color w:val="000000" w:themeColor="text1"/>
                <w:sz w:val="19"/>
                <w:szCs w:val="19"/>
              </w:rPr>
              <w:t>Ежемесяч-ные</w:t>
            </w:r>
            <w:proofErr w:type="spellEnd"/>
            <w:r w:rsidRPr="002A1268">
              <w:rPr>
                <w:rFonts w:ascii="Times New Roman" w:hAnsi="Times New Roman" w:cs="Times New Roman"/>
                <w:color w:val="000000" w:themeColor="text1"/>
                <w:sz w:val="19"/>
                <w:szCs w:val="19"/>
              </w:rPr>
              <w:t xml:space="preserve"> денежные выплаты на оплату труда приемных родителей</w:t>
            </w:r>
          </w:p>
        </w:tc>
        <w:tc>
          <w:tcPr>
            <w:tcW w:w="1276" w:type="dxa"/>
            <w:vAlign w:val="center"/>
          </w:tcPr>
          <w:p w:rsidR="006B75EA" w:rsidRPr="002A1268" w:rsidRDefault="006B75EA" w:rsidP="006B75EA">
            <w:pPr>
              <w:pStyle w:val="ConsPlusNormal"/>
              <w:jc w:val="center"/>
              <w:rPr>
                <w:rFonts w:ascii="Times New Roman" w:hAnsi="Times New Roman" w:cs="Times New Roman"/>
                <w:color w:val="000000" w:themeColor="text1"/>
                <w:sz w:val="19"/>
                <w:szCs w:val="19"/>
              </w:rPr>
            </w:pPr>
            <w:r w:rsidRPr="002A1268">
              <w:rPr>
                <w:rFonts w:ascii="Times New Roman" w:hAnsi="Times New Roman" w:cs="Times New Roman"/>
                <w:color w:val="000000" w:themeColor="text1"/>
                <w:sz w:val="19"/>
                <w:szCs w:val="19"/>
              </w:rPr>
              <w:t xml:space="preserve">Расходы по </w:t>
            </w:r>
            <w:proofErr w:type="spellStart"/>
            <w:r w:rsidRPr="002A1268">
              <w:rPr>
                <w:rFonts w:ascii="Times New Roman" w:hAnsi="Times New Roman" w:cs="Times New Roman"/>
                <w:color w:val="000000" w:themeColor="text1"/>
                <w:sz w:val="19"/>
                <w:szCs w:val="19"/>
              </w:rPr>
              <w:t>осущест-влению</w:t>
            </w:r>
            <w:proofErr w:type="spellEnd"/>
            <w:r w:rsidRPr="002A1268">
              <w:rPr>
                <w:rFonts w:ascii="Times New Roman" w:hAnsi="Times New Roman" w:cs="Times New Roman"/>
                <w:color w:val="000000" w:themeColor="text1"/>
                <w:sz w:val="19"/>
                <w:szCs w:val="19"/>
              </w:rPr>
              <w:t xml:space="preserve"> полномочий (содержание </w:t>
            </w:r>
            <w:proofErr w:type="spellStart"/>
            <w:r w:rsidRPr="002A1268">
              <w:rPr>
                <w:rFonts w:ascii="Times New Roman" w:hAnsi="Times New Roman" w:cs="Times New Roman"/>
                <w:color w:val="000000" w:themeColor="text1"/>
                <w:sz w:val="19"/>
                <w:szCs w:val="19"/>
              </w:rPr>
              <w:t>территори-альных</w:t>
            </w:r>
            <w:proofErr w:type="spellEnd"/>
            <w:r w:rsidRPr="002A1268">
              <w:rPr>
                <w:rFonts w:ascii="Times New Roman" w:hAnsi="Times New Roman" w:cs="Times New Roman"/>
                <w:color w:val="000000" w:themeColor="text1"/>
                <w:sz w:val="19"/>
                <w:szCs w:val="19"/>
              </w:rPr>
              <w:t xml:space="preserve"> отделов опеки и </w:t>
            </w:r>
            <w:proofErr w:type="spellStart"/>
            <w:r w:rsidRPr="002A1268">
              <w:rPr>
                <w:rFonts w:ascii="Times New Roman" w:hAnsi="Times New Roman" w:cs="Times New Roman"/>
                <w:color w:val="000000" w:themeColor="text1"/>
                <w:sz w:val="19"/>
                <w:szCs w:val="19"/>
              </w:rPr>
              <w:t>попечи-тельства</w:t>
            </w:r>
            <w:proofErr w:type="spellEnd"/>
            <w:r w:rsidRPr="002A1268">
              <w:rPr>
                <w:rFonts w:ascii="Times New Roman" w:hAnsi="Times New Roman" w:cs="Times New Roman"/>
                <w:color w:val="000000" w:themeColor="text1"/>
                <w:sz w:val="19"/>
                <w:szCs w:val="19"/>
              </w:rPr>
              <w:t>)</w:t>
            </w:r>
          </w:p>
        </w:tc>
        <w:tc>
          <w:tcPr>
            <w:tcW w:w="1134" w:type="dxa"/>
            <w:gridSpan w:val="2"/>
            <w:vAlign w:val="center"/>
          </w:tcPr>
          <w:p w:rsidR="006B75EA" w:rsidRPr="002A1268" w:rsidRDefault="006B75EA" w:rsidP="006B75EA">
            <w:pPr>
              <w:pStyle w:val="ConsPlusNormal"/>
              <w:jc w:val="center"/>
              <w:rPr>
                <w:rFonts w:ascii="Times New Roman" w:hAnsi="Times New Roman" w:cs="Times New Roman"/>
                <w:color w:val="000000" w:themeColor="text1"/>
                <w:sz w:val="19"/>
                <w:szCs w:val="19"/>
              </w:rPr>
            </w:pPr>
            <w:proofErr w:type="spellStart"/>
            <w:r w:rsidRPr="002A1268">
              <w:rPr>
                <w:rFonts w:ascii="Times New Roman" w:hAnsi="Times New Roman" w:cs="Times New Roman"/>
                <w:color w:val="000000" w:themeColor="text1"/>
                <w:sz w:val="19"/>
                <w:szCs w:val="19"/>
              </w:rPr>
              <w:t>Единовре-менные</w:t>
            </w:r>
            <w:proofErr w:type="spellEnd"/>
            <w:r w:rsidRPr="002A1268">
              <w:rPr>
                <w:rFonts w:ascii="Times New Roman" w:hAnsi="Times New Roman" w:cs="Times New Roman"/>
                <w:color w:val="000000" w:themeColor="text1"/>
                <w:sz w:val="19"/>
                <w:szCs w:val="19"/>
              </w:rPr>
              <w:t xml:space="preserve"> выплаты при всех формах устройства детей-сирот и детей, оставшихся без попечения родителей, в семью</w:t>
            </w:r>
          </w:p>
        </w:tc>
        <w:tc>
          <w:tcPr>
            <w:tcW w:w="1559" w:type="dxa"/>
            <w:vAlign w:val="center"/>
          </w:tcPr>
          <w:p w:rsidR="006B75EA" w:rsidRPr="002A1268" w:rsidRDefault="006B75EA" w:rsidP="006B75EA">
            <w:pPr>
              <w:pStyle w:val="ConsPlusNormal"/>
              <w:ind w:left="-59"/>
              <w:jc w:val="center"/>
              <w:rPr>
                <w:rFonts w:ascii="Times New Roman" w:hAnsi="Times New Roman" w:cs="Times New Roman"/>
                <w:color w:val="000000" w:themeColor="text1"/>
                <w:sz w:val="19"/>
                <w:szCs w:val="19"/>
              </w:rPr>
            </w:pPr>
            <w:r w:rsidRPr="002A1268">
              <w:rPr>
                <w:rFonts w:ascii="Times New Roman" w:hAnsi="Times New Roman" w:cs="Times New Roman"/>
                <w:color w:val="000000" w:themeColor="text1"/>
                <w:sz w:val="19"/>
                <w:szCs w:val="19"/>
              </w:rPr>
              <w:t>Ежемесячные денежные выплаты опекунам (попечителям), приемным родителям на содержание детей-сирот и детей, оставшихся без попечения родителей</w:t>
            </w:r>
          </w:p>
        </w:tc>
        <w:tc>
          <w:tcPr>
            <w:tcW w:w="992" w:type="dxa"/>
            <w:vAlign w:val="center"/>
          </w:tcPr>
          <w:p w:rsidR="006B75EA" w:rsidRPr="002A1268" w:rsidRDefault="006B75EA" w:rsidP="006B75EA">
            <w:pPr>
              <w:pStyle w:val="ConsPlusNormal"/>
              <w:jc w:val="center"/>
              <w:rPr>
                <w:rFonts w:ascii="Times New Roman" w:hAnsi="Times New Roman" w:cs="Times New Roman"/>
                <w:color w:val="000000" w:themeColor="text1"/>
                <w:sz w:val="19"/>
                <w:szCs w:val="19"/>
              </w:rPr>
            </w:pPr>
            <w:proofErr w:type="spellStart"/>
            <w:r w:rsidRPr="002A1268">
              <w:rPr>
                <w:rFonts w:ascii="Times New Roman" w:hAnsi="Times New Roman" w:cs="Times New Roman"/>
                <w:color w:val="000000" w:themeColor="text1"/>
                <w:sz w:val="19"/>
                <w:szCs w:val="19"/>
              </w:rPr>
              <w:t>Ежемесяч-ные</w:t>
            </w:r>
            <w:proofErr w:type="spellEnd"/>
            <w:r w:rsidRPr="002A1268">
              <w:rPr>
                <w:rFonts w:ascii="Times New Roman" w:hAnsi="Times New Roman" w:cs="Times New Roman"/>
                <w:color w:val="000000" w:themeColor="text1"/>
                <w:sz w:val="19"/>
                <w:szCs w:val="19"/>
              </w:rPr>
              <w:t xml:space="preserve"> денежные выплаты на оплату труда приемных родителей</w:t>
            </w:r>
          </w:p>
        </w:tc>
        <w:tc>
          <w:tcPr>
            <w:tcW w:w="1276" w:type="dxa"/>
            <w:vAlign w:val="center"/>
          </w:tcPr>
          <w:p w:rsidR="006B75EA" w:rsidRPr="002A1268" w:rsidRDefault="006B75EA" w:rsidP="006B75EA">
            <w:pPr>
              <w:pStyle w:val="ConsPlusNormal"/>
              <w:jc w:val="center"/>
              <w:rPr>
                <w:rFonts w:ascii="Times New Roman" w:hAnsi="Times New Roman" w:cs="Times New Roman"/>
                <w:color w:val="000000" w:themeColor="text1"/>
                <w:sz w:val="19"/>
                <w:szCs w:val="19"/>
              </w:rPr>
            </w:pPr>
            <w:r w:rsidRPr="002A1268">
              <w:rPr>
                <w:rFonts w:ascii="Times New Roman" w:hAnsi="Times New Roman" w:cs="Times New Roman"/>
                <w:color w:val="000000" w:themeColor="text1"/>
                <w:sz w:val="19"/>
                <w:szCs w:val="19"/>
              </w:rPr>
              <w:t xml:space="preserve">Расходы по </w:t>
            </w:r>
            <w:proofErr w:type="spellStart"/>
            <w:r w:rsidRPr="002A1268">
              <w:rPr>
                <w:rFonts w:ascii="Times New Roman" w:hAnsi="Times New Roman" w:cs="Times New Roman"/>
                <w:color w:val="000000" w:themeColor="text1"/>
                <w:sz w:val="19"/>
                <w:szCs w:val="19"/>
              </w:rPr>
              <w:t>осущест-влению</w:t>
            </w:r>
            <w:proofErr w:type="spellEnd"/>
            <w:r w:rsidRPr="002A1268">
              <w:rPr>
                <w:rFonts w:ascii="Times New Roman" w:hAnsi="Times New Roman" w:cs="Times New Roman"/>
                <w:color w:val="000000" w:themeColor="text1"/>
                <w:sz w:val="19"/>
                <w:szCs w:val="19"/>
              </w:rPr>
              <w:t xml:space="preserve"> полномочий (содержание </w:t>
            </w:r>
            <w:proofErr w:type="spellStart"/>
            <w:r w:rsidRPr="002A1268">
              <w:rPr>
                <w:rFonts w:ascii="Times New Roman" w:hAnsi="Times New Roman" w:cs="Times New Roman"/>
                <w:color w:val="000000" w:themeColor="text1"/>
                <w:sz w:val="19"/>
                <w:szCs w:val="19"/>
              </w:rPr>
              <w:t>территори-альных</w:t>
            </w:r>
            <w:proofErr w:type="spellEnd"/>
            <w:r w:rsidRPr="002A1268">
              <w:rPr>
                <w:rFonts w:ascii="Times New Roman" w:hAnsi="Times New Roman" w:cs="Times New Roman"/>
                <w:color w:val="000000" w:themeColor="text1"/>
                <w:sz w:val="19"/>
                <w:szCs w:val="19"/>
              </w:rPr>
              <w:t xml:space="preserve"> отделов опеки и </w:t>
            </w:r>
            <w:proofErr w:type="spellStart"/>
            <w:r w:rsidRPr="002A1268">
              <w:rPr>
                <w:rFonts w:ascii="Times New Roman" w:hAnsi="Times New Roman" w:cs="Times New Roman"/>
                <w:color w:val="000000" w:themeColor="text1"/>
                <w:sz w:val="19"/>
                <w:szCs w:val="19"/>
              </w:rPr>
              <w:t>попечи-тельства</w:t>
            </w:r>
            <w:proofErr w:type="spellEnd"/>
            <w:r w:rsidRPr="002A1268">
              <w:rPr>
                <w:rFonts w:ascii="Times New Roman" w:hAnsi="Times New Roman" w:cs="Times New Roman"/>
                <w:color w:val="000000" w:themeColor="text1"/>
                <w:sz w:val="19"/>
                <w:szCs w:val="19"/>
              </w:rPr>
              <w:t>)</w:t>
            </w:r>
          </w:p>
        </w:tc>
      </w:tr>
      <w:tr w:rsidR="006B75EA" w:rsidRPr="002A1268" w:rsidTr="006B75EA">
        <w:trPr>
          <w:gridAfter w:val="1"/>
          <w:wAfter w:w="15" w:type="dxa"/>
          <w:trHeight w:val="20"/>
        </w:trPr>
        <w:tc>
          <w:tcPr>
            <w:tcW w:w="1769" w:type="dxa"/>
          </w:tcPr>
          <w:p w:rsidR="006B75EA" w:rsidRPr="002A1268" w:rsidRDefault="006B75EA" w:rsidP="006B75EA">
            <w:pPr>
              <w:pStyle w:val="ConsPlusNormal"/>
              <w:rPr>
                <w:rFonts w:ascii="Times New Roman" w:hAnsi="Times New Roman" w:cs="Times New Roman"/>
                <w:color w:val="000000" w:themeColor="text1"/>
              </w:rPr>
            </w:pPr>
            <w:proofErr w:type="spellStart"/>
            <w:r w:rsidRPr="002A1268">
              <w:rPr>
                <w:rFonts w:ascii="Times New Roman" w:hAnsi="Times New Roman" w:cs="Times New Roman"/>
                <w:color w:val="000000" w:themeColor="text1"/>
              </w:rPr>
              <w:t>Баксанский</w:t>
            </w:r>
            <w:proofErr w:type="spellEnd"/>
            <w:r w:rsidRPr="002A1268">
              <w:rPr>
                <w:rFonts w:ascii="Times New Roman" w:hAnsi="Times New Roman" w:cs="Times New Roman"/>
                <w:color w:val="000000" w:themeColor="text1"/>
              </w:rPr>
              <w:t xml:space="preserve"> муниципальный район</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20,00</w:t>
            </w:r>
          </w:p>
        </w:tc>
        <w:tc>
          <w:tcPr>
            <w:tcW w:w="134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1 0870,20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829,50</w:t>
            </w:r>
          </w:p>
        </w:tc>
        <w:tc>
          <w:tcPr>
            <w:tcW w:w="1281"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3 542,60</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20,00</w:t>
            </w:r>
          </w:p>
        </w:tc>
        <w:tc>
          <w:tcPr>
            <w:tcW w:w="141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12 476,10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1 650,20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3 473,50</w:t>
            </w:r>
          </w:p>
        </w:tc>
        <w:tc>
          <w:tcPr>
            <w:tcW w:w="1134" w:type="dxa"/>
            <w:gridSpan w:val="2"/>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20,00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12 476,10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1 650,20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3 473,50</w:t>
            </w:r>
          </w:p>
        </w:tc>
      </w:tr>
      <w:tr w:rsidR="006B75EA" w:rsidRPr="002A1268" w:rsidTr="006B75EA">
        <w:trPr>
          <w:gridAfter w:val="1"/>
          <w:wAfter w:w="15" w:type="dxa"/>
          <w:trHeight w:val="20"/>
        </w:trPr>
        <w:tc>
          <w:tcPr>
            <w:tcW w:w="1769" w:type="dxa"/>
          </w:tcPr>
          <w:p w:rsidR="006B75EA" w:rsidRPr="002A1268" w:rsidRDefault="006B75EA" w:rsidP="006B75EA">
            <w:pPr>
              <w:pStyle w:val="ConsPlusNormal"/>
              <w:rPr>
                <w:rFonts w:ascii="Times New Roman" w:hAnsi="Times New Roman" w:cs="Times New Roman"/>
                <w:color w:val="000000" w:themeColor="text1"/>
              </w:rPr>
            </w:pPr>
            <w:proofErr w:type="spellStart"/>
            <w:r w:rsidRPr="002A1268">
              <w:rPr>
                <w:rFonts w:ascii="Times New Roman" w:hAnsi="Times New Roman" w:cs="Times New Roman"/>
                <w:color w:val="000000" w:themeColor="text1"/>
              </w:rPr>
              <w:t>Зольский</w:t>
            </w:r>
            <w:proofErr w:type="spellEnd"/>
            <w:r w:rsidRPr="002A1268">
              <w:rPr>
                <w:rFonts w:ascii="Times New Roman" w:hAnsi="Times New Roman" w:cs="Times New Roman"/>
                <w:color w:val="000000" w:themeColor="text1"/>
              </w:rPr>
              <w:t xml:space="preserve"> муниципальный район</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20,00</w:t>
            </w:r>
          </w:p>
        </w:tc>
        <w:tc>
          <w:tcPr>
            <w:tcW w:w="134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5 903,20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0,00</w:t>
            </w:r>
          </w:p>
        </w:tc>
        <w:tc>
          <w:tcPr>
            <w:tcW w:w="1281"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2 787,40</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8,00</w:t>
            </w:r>
          </w:p>
        </w:tc>
        <w:tc>
          <w:tcPr>
            <w:tcW w:w="141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5 433,20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235,70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2 460,60</w:t>
            </w:r>
          </w:p>
        </w:tc>
        <w:tc>
          <w:tcPr>
            <w:tcW w:w="1134" w:type="dxa"/>
            <w:gridSpan w:val="2"/>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8,00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5 433,20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235,70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2 460,60</w:t>
            </w:r>
          </w:p>
        </w:tc>
      </w:tr>
      <w:tr w:rsidR="006B75EA" w:rsidRPr="002A1268" w:rsidTr="006B75EA">
        <w:trPr>
          <w:gridAfter w:val="1"/>
          <w:wAfter w:w="15" w:type="dxa"/>
          <w:trHeight w:val="20"/>
        </w:trPr>
        <w:tc>
          <w:tcPr>
            <w:tcW w:w="1769" w:type="dxa"/>
          </w:tcPr>
          <w:p w:rsidR="006B75EA" w:rsidRPr="002A1268" w:rsidRDefault="006B75EA" w:rsidP="006B75EA">
            <w:pPr>
              <w:pStyle w:val="ConsPlusNormal"/>
              <w:rPr>
                <w:rFonts w:ascii="Times New Roman" w:hAnsi="Times New Roman" w:cs="Times New Roman"/>
                <w:color w:val="000000" w:themeColor="text1"/>
              </w:rPr>
            </w:pPr>
            <w:proofErr w:type="spellStart"/>
            <w:r w:rsidRPr="002A1268">
              <w:rPr>
                <w:rFonts w:ascii="Times New Roman" w:hAnsi="Times New Roman" w:cs="Times New Roman"/>
                <w:color w:val="000000" w:themeColor="text1"/>
              </w:rPr>
              <w:t>Лескенский</w:t>
            </w:r>
            <w:proofErr w:type="spellEnd"/>
            <w:r w:rsidRPr="002A1268">
              <w:rPr>
                <w:rFonts w:ascii="Times New Roman" w:hAnsi="Times New Roman" w:cs="Times New Roman"/>
                <w:color w:val="000000" w:themeColor="text1"/>
              </w:rPr>
              <w:t xml:space="preserve"> муниципальный район</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0,00</w:t>
            </w:r>
          </w:p>
        </w:tc>
        <w:tc>
          <w:tcPr>
            <w:tcW w:w="134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6 306,20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1 484,40</w:t>
            </w:r>
          </w:p>
        </w:tc>
        <w:tc>
          <w:tcPr>
            <w:tcW w:w="1281"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1 982,60</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4,00</w:t>
            </w:r>
          </w:p>
        </w:tc>
        <w:tc>
          <w:tcPr>
            <w:tcW w:w="141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9 256,50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2 121,70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2 078,30</w:t>
            </w:r>
          </w:p>
        </w:tc>
        <w:tc>
          <w:tcPr>
            <w:tcW w:w="1134" w:type="dxa"/>
            <w:gridSpan w:val="2"/>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4,00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9 256,50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2 121,70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2 078,30</w:t>
            </w:r>
          </w:p>
        </w:tc>
      </w:tr>
      <w:tr w:rsidR="006B75EA" w:rsidRPr="002A1268" w:rsidTr="006B75EA">
        <w:trPr>
          <w:gridAfter w:val="1"/>
          <w:wAfter w:w="15" w:type="dxa"/>
          <w:trHeight w:val="20"/>
        </w:trPr>
        <w:tc>
          <w:tcPr>
            <w:tcW w:w="1769" w:type="dxa"/>
          </w:tcPr>
          <w:p w:rsidR="006B75EA" w:rsidRPr="002A1268" w:rsidRDefault="006B75EA" w:rsidP="006B75EA">
            <w:pPr>
              <w:pStyle w:val="ConsPlusNormal"/>
              <w:rPr>
                <w:rFonts w:ascii="Times New Roman" w:hAnsi="Times New Roman" w:cs="Times New Roman"/>
                <w:color w:val="000000" w:themeColor="text1"/>
              </w:rPr>
            </w:pPr>
            <w:r w:rsidRPr="002A1268">
              <w:rPr>
                <w:rFonts w:ascii="Times New Roman" w:hAnsi="Times New Roman" w:cs="Times New Roman"/>
                <w:color w:val="000000" w:themeColor="text1"/>
              </w:rPr>
              <w:t>Майский муниципальный район</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30,00</w:t>
            </w:r>
          </w:p>
        </w:tc>
        <w:tc>
          <w:tcPr>
            <w:tcW w:w="134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1 8467,30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3 607,70</w:t>
            </w:r>
          </w:p>
        </w:tc>
        <w:tc>
          <w:tcPr>
            <w:tcW w:w="1281"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2 724,90</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22,00</w:t>
            </w:r>
          </w:p>
        </w:tc>
        <w:tc>
          <w:tcPr>
            <w:tcW w:w="141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21 128,90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4 243,40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2 731,40</w:t>
            </w:r>
          </w:p>
        </w:tc>
        <w:tc>
          <w:tcPr>
            <w:tcW w:w="1134" w:type="dxa"/>
            <w:gridSpan w:val="2"/>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22,00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21 128,90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4 243,40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2 731,40</w:t>
            </w:r>
          </w:p>
        </w:tc>
      </w:tr>
      <w:tr w:rsidR="006B75EA" w:rsidRPr="002A1268" w:rsidTr="006B75EA">
        <w:trPr>
          <w:gridAfter w:val="1"/>
          <w:wAfter w:w="15" w:type="dxa"/>
          <w:trHeight w:val="20"/>
        </w:trPr>
        <w:tc>
          <w:tcPr>
            <w:tcW w:w="1769" w:type="dxa"/>
          </w:tcPr>
          <w:p w:rsidR="006B75EA" w:rsidRPr="002A1268" w:rsidRDefault="006B75EA" w:rsidP="006B75EA">
            <w:pPr>
              <w:pStyle w:val="ConsPlusNormal"/>
              <w:rPr>
                <w:rFonts w:ascii="Times New Roman" w:hAnsi="Times New Roman" w:cs="Times New Roman"/>
                <w:color w:val="000000" w:themeColor="text1"/>
              </w:rPr>
            </w:pPr>
            <w:proofErr w:type="spellStart"/>
            <w:r w:rsidRPr="002A1268">
              <w:rPr>
                <w:rFonts w:ascii="Times New Roman" w:hAnsi="Times New Roman" w:cs="Times New Roman"/>
                <w:color w:val="000000" w:themeColor="text1"/>
              </w:rPr>
              <w:t>Прохладненский</w:t>
            </w:r>
            <w:proofErr w:type="spellEnd"/>
            <w:r w:rsidRPr="002A1268">
              <w:rPr>
                <w:rFonts w:ascii="Times New Roman" w:hAnsi="Times New Roman" w:cs="Times New Roman"/>
                <w:color w:val="000000" w:themeColor="text1"/>
              </w:rPr>
              <w:t xml:space="preserve"> муниципальный район</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20,00</w:t>
            </w:r>
          </w:p>
        </w:tc>
        <w:tc>
          <w:tcPr>
            <w:tcW w:w="134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14 409,10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2 776,40</w:t>
            </w:r>
          </w:p>
        </w:tc>
        <w:tc>
          <w:tcPr>
            <w:tcW w:w="1281"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2 631,46</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30,00</w:t>
            </w:r>
          </w:p>
        </w:tc>
        <w:tc>
          <w:tcPr>
            <w:tcW w:w="141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13 683,50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3 536,10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2 573,10</w:t>
            </w:r>
          </w:p>
        </w:tc>
        <w:tc>
          <w:tcPr>
            <w:tcW w:w="1134" w:type="dxa"/>
            <w:gridSpan w:val="2"/>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30,00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13 683,50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3 536,10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2 573,10</w:t>
            </w:r>
          </w:p>
        </w:tc>
      </w:tr>
      <w:tr w:rsidR="006B75EA" w:rsidRPr="002A1268" w:rsidTr="006B75EA">
        <w:trPr>
          <w:gridAfter w:val="1"/>
          <w:wAfter w:w="15" w:type="dxa"/>
          <w:trHeight w:val="20"/>
        </w:trPr>
        <w:tc>
          <w:tcPr>
            <w:tcW w:w="1769" w:type="dxa"/>
          </w:tcPr>
          <w:p w:rsidR="006B75EA" w:rsidRPr="002A1268" w:rsidRDefault="006B75EA" w:rsidP="006B75EA">
            <w:pPr>
              <w:pStyle w:val="ConsPlusNormal"/>
              <w:rPr>
                <w:rFonts w:ascii="Times New Roman" w:hAnsi="Times New Roman" w:cs="Times New Roman"/>
                <w:color w:val="000000" w:themeColor="text1"/>
              </w:rPr>
            </w:pPr>
            <w:r w:rsidRPr="002A1268">
              <w:rPr>
                <w:rFonts w:ascii="Times New Roman" w:hAnsi="Times New Roman" w:cs="Times New Roman"/>
                <w:color w:val="000000" w:themeColor="text1"/>
              </w:rPr>
              <w:t>Терский муниципальный район</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16,00</w:t>
            </w:r>
          </w:p>
        </w:tc>
        <w:tc>
          <w:tcPr>
            <w:tcW w:w="134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7 854,90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599,30</w:t>
            </w:r>
          </w:p>
        </w:tc>
        <w:tc>
          <w:tcPr>
            <w:tcW w:w="1281"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2 434,79</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10,00</w:t>
            </w:r>
          </w:p>
        </w:tc>
        <w:tc>
          <w:tcPr>
            <w:tcW w:w="141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8 854,00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943,00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2 484,70</w:t>
            </w:r>
          </w:p>
        </w:tc>
        <w:tc>
          <w:tcPr>
            <w:tcW w:w="1134" w:type="dxa"/>
            <w:gridSpan w:val="2"/>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10,00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8 854,00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943,00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2 484,70</w:t>
            </w:r>
          </w:p>
        </w:tc>
      </w:tr>
      <w:tr w:rsidR="006B75EA" w:rsidRPr="002A1268" w:rsidTr="006B75EA">
        <w:trPr>
          <w:gridAfter w:val="1"/>
          <w:wAfter w:w="15" w:type="dxa"/>
          <w:trHeight w:val="20"/>
        </w:trPr>
        <w:tc>
          <w:tcPr>
            <w:tcW w:w="1769" w:type="dxa"/>
          </w:tcPr>
          <w:p w:rsidR="006B75EA" w:rsidRPr="002A1268" w:rsidRDefault="006B75EA" w:rsidP="006B75EA">
            <w:pPr>
              <w:pStyle w:val="ConsPlusNormal"/>
              <w:rPr>
                <w:rFonts w:ascii="Times New Roman" w:hAnsi="Times New Roman" w:cs="Times New Roman"/>
                <w:color w:val="000000" w:themeColor="text1"/>
              </w:rPr>
            </w:pPr>
            <w:proofErr w:type="spellStart"/>
            <w:r w:rsidRPr="002A1268">
              <w:rPr>
                <w:rFonts w:ascii="Times New Roman" w:hAnsi="Times New Roman" w:cs="Times New Roman"/>
                <w:color w:val="000000" w:themeColor="text1"/>
              </w:rPr>
              <w:t>Урванский</w:t>
            </w:r>
            <w:proofErr w:type="spellEnd"/>
            <w:r w:rsidRPr="002A1268">
              <w:rPr>
                <w:rFonts w:ascii="Times New Roman" w:hAnsi="Times New Roman" w:cs="Times New Roman"/>
                <w:color w:val="000000" w:themeColor="text1"/>
              </w:rPr>
              <w:t xml:space="preserve"> муниципальный район</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16,00</w:t>
            </w:r>
          </w:p>
        </w:tc>
        <w:tc>
          <w:tcPr>
            <w:tcW w:w="134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14 070,70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6 190,60</w:t>
            </w:r>
          </w:p>
        </w:tc>
        <w:tc>
          <w:tcPr>
            <w:tcW w:w="1281"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3 945,73</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24,00</w:t>
            </w:r>
          </w:p>
        </w:tc>
        <w:tc>
          <w:tcPr>
            <w:tcW w:w="141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14 890,90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7 779,50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3 627,50</w:t>
            </w:r>
          </w:p>
        </w:tc>
        <w:tc>
          <w:tcPr>
            <w:tcW w:w="1134" w:type="dxa"/>
            <w:gridSpan w:val="2"/>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24,00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14 890,90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7 779,50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3 627,50</w:t>
            </w:r>
          </w:p>
        </w:tc>
      </w:tr>
      <w:tr w:rsidR="006B75EA" w:rsidRPr="002A1268" w:rsidTr="006B75EA">
        <w:trPr>
          <w:gridAfter w:val="1"/>
          <w:wAfter w:w="15" w:type="dxa"/>
          <w:trHeight w:val="20"/>
        </w:trPr>
        <w:tc>
          <w:tcPr>
            <w:tcW w:w="1769" w:type="dxa"/>
          </w:tcPr>
          <w:p w:rsidR="006B75EA" w:rsidRPr="002A1268" w:rsidRDefault="006B75EA" w:rsidP="006B75EA">
            <w:pPr>
              <w:pStyle w:val="ConsPlusNormal"/>
              <w:rPr>
                <w:rFonts w:ascii="Times New Roman" w:hAnsi="Times New Roman" w:cs="Times New Roman"/>
                <w:color w:val="000000" w:themeColor="text1"/>
              </w:rPr>
            </w:pPr>
            <w:r w:rsidRPr="002A1268">
              <w:rPr>
                <w:rFonts w:ascii="Times New Roman" w:hAnsi="Times New Roman" w:cs="Times New Roman"/>
                <w:color w:val="000000" w:themeColor="text1"/>
              </w:rPr>
              <w:t>Чегемский муниципальный район</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26,00</w:t>
            </w:r>
          </w:p>
        </w:tc>
        <w:tc>
          <w:tcPr>
            <w:tcW w:w="134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15 337,30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12 004,10</w:t>
            </w:r>
          </w:p>
        </w:tc>
        <w:tc>
          <w:tcPr>
            <w:tcW w:w="1281"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4 184,27</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26,00</w:t>
            </w:r>
          </w:p>
        </w:tc>
        <w:tc>
          <w:tcPr>
            <w:tcW w:w="141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17 909,30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13 201,60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3 808,60</w:t>
            </w:r>
          </w:p>
        </w:tc>
        <w:tc>
          <w:tcPr>
            <w:tcW w:w="1134" w:type="dxa"/>
            <w:gridSpan w:val="2"/>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26,00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17 909,30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13 201,60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3 808,60</w:t>
            </w:r>
          </w:p>
        </w:tc>
      </w:tr>
      <w:tr w:rsidR="006B75EA" w:rsidRPr="002A1268" w:rsidTr="006B75EA">
        <w:trPr>
          <w:gridAfter w:val="1"/>
          <w:wAfter w:w="15" w:type="dxa"/>
          <w:trHeight w:val="20"/>
        </w:trPr>
        <w:tc>
          <w:tcPr>
            <w:tcW w:w="1769" w:type="dxa"/>
          </w:tcPr>
          <w:p w:rsidR="006B75EA" w:rsidRPr="002A1268" w:rsidRDefault="006B75EA" w:rsidP="006B75EA">
            <w:pPr>
              <w:pStyle w:val="ConsPlusNormal"/>
              <w:rPr>
                <w:rFonts w:ascii="Times New Roman" w:hAnsi="Times New Roman" w:cs="Times New Roman"/>
                <w:color w:val="000000" w:themeColor="text1"/>
              </w:rPr>
            </w:pPr>
            <w:proofErr w:type="spellStart"/>
            <w:r w:rsidRPr="002A1268">
              <w:rPr>
                <w:rFonts w:ascii="Times New Roman" w:hAnsi="Times New Roman" w:cs="Times New Roman"/>
                <w:color w:val="000000" w:themeColor="text1"/>
              </w:rPr>
              <w:t>Черекский</w:t>
            </w:r>
            <w:proofErr w:type="spellEnd"/>
            <w:r w:rsidRPr="002A1268">
              <w:rPr>
                <w:rFonts w:ascii="Times New Roman" w:hAnsi="Times New Roman" w:cs="Times New Roman"/>
                <w:color w:val="000000" w:themeColor="text1"/>
              </w:rPr>
              <w:t xml:space="preserve"> муниципальный район</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12,00</w:t>
            </w:r>
          </w:p>
        </w:tc>
        <w:tc>
          <w:tcPr>
            <w:tcW w:w="134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4 430,20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861,20</w:t>
            </w:r>
          </w:p>
        </w:tc>
        <w:tc>
          <w:tcPr>
            <w:tcW w:w="1281"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1 970,42</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6,000</w:t>
            </w:r>
          </w:p>
        </w:tc>
        <w:tc>
          <w:tcPr>
            <w:tcW w:w="141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5 030,70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943,00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1 726,30</w:t>
            </w:r>
          </w:p>
        </w:tc>
        <w:tc>
          <w:tcPr>
            <w:tcW w:w="1134" w:type="dxa"/>
            <w:gridSpan w:val="2"/>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6,00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5 030,70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943,00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1 726,30</w:t>
            </w:r>
          </w:p>
        </w:tc>
      </w:tr>
      <w:tr w:rsidR="006B75EA" w:rsidRPr="002A1268" w:rsidTr="006B75EA">
        <w:trPr>
          <w:gridAfter w:val="1"/>
          <w:wAfter w:w="15" w:type="dxa"/>
          <w:trHeight w:val="20"/>
        </w:trPr>
        <w:tc>
          <w:tcPr>
            <w:tcW w:w="1769" w:type="dxa"/>
          </w:tcPr>
          <w:p w:rsidR="006B75EA" w:rsidRPr="002A1268" w:rsidRDefault="006B75EA" w:rsidP="006B75EA">
            <w:pPr>
              <w:pStyle w:val="ConsPlusNormal"/>
              <w:rPr>
                <w:rFonts w:ascii="Times New Roman" w:hAnsi="Times New Roman" w:cs="Times New Roman"/>
                <w:color w:val="000000" w:themeColor="text1"/>
              </w:rPr>
            </w:pPr>
            <w:r w:rsidRPr="002A1268">
              <w:rPr>
                <w:rFonts w:ascii="Times New Roman" w:hAnsi="Times New Roman" w:cs="Times New Roman"/>
                <w:color w:val="000000" w:themeColor="text1"/>
              </w:rPr>
              <w:t>Эльбрусский муниципальный район</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16,00</w:t>
            </w:r>
          </w:p>
        </w:tc>
        <w:tc>
          <w:tcPr>
            <w:tcW w:w="134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7 534,50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1 755,00</w:t>
            </w:r>
          </w:p>
        </w:tc>
        <w:tc>
          <w:tcPr>
            <w:tcW w:w="1281"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2 340,63</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10,00</w:t>
            </w:r>
          </w:p>
        </w:tc>
        <w:tc>
          <w:tcPr>
            <w:tcW w:w="141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7 646,70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2 121,70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1 995,40</w:t>
            </w:r>
          </w:p>
        </w:tc>
        <w:tc>
          <w:tcPr>
            <w:tcW w:w="1134" w:type="dxa"/>
            <w:gridSpan w:val="2"/>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10,00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7 646,70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2 121,70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1 995,40</w:t>
            </w:r>
          </w:p>
        </w:tc>
      </w:tr>
      <w:tr w:rsidR="006B75EA" w:rsidRPr="002A1268" w:rsidTr="006B75EA">
        <w:trPr>
          <w:gridAfter w:val="1"/>
          <w:wAfter w:w="15" w:type="dxa"/>
          <w:trHeight w:val="20"/>
        </w:trPr>
        <w:tc>
          <w:tcPr>
            <w:tcW w:w="1769" w:type="dxa"/>
          </w:tcPr>
          <w:p w:rsidR="006B75EA" w:rsidRPr="002A1268" w:rsidRDefault="006B75EA" w:rsidP="006B75EA">
            <w:pPr>
              <w:pStyle w:val="ConsPlusNormal"/>
              <w:rPr>
                <w:rFonts w:ascii="Times New Roman" w:hAnsi="Times New Roman" w:cs="Times New Roman"/>
                <w:color w:val="000000" w:themeColor="text1"/>
              </w:rPr>
            </w:pPr>
            <w:r w:rsidRPr="002A1268">
              <w:rPr>
                <w:rFonts w:ascii="Times New Roman" w:hAnsi="Times New Roman" w:cs="Times New Roman"/>
                <w:color w:val="000000" w:themeColor="text1"/>
              </w:rPr>
              <w:t>Городской округ Баксан</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14,00</w:t>
            </w:r>
          </w:p>
        </w:tc>
        <w:tc>
          <w:tcPr>
            <w:tcW w:w="134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9 256,50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0,00</w:t>
            </w:r>
          </w:p>
        </w:tc>
        <w:tc>
          <w:tcPr>
            <w:tcW w:w="1281"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3 101,35</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14,00</w:t>
            </w:r>
          </w:p>
        </w:tc>
        <w:tc>
          <w:tcPr>
            <w:tcW w:w="141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9 256,50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235,70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3 042,40</w:t>
            </w:r>
          </w:p>
        </w:tc>
        <w:tc>
          <w:tcPr>
            <w:tcW w:w="1134" w:type="dxa"/>
            <w:gridSpan w:val="2"/>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14,00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9 256,50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235,70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3 042,40</w:t>
            </w:r>
          </w:p>
        </w:tc>
      </w:tr>
      <w:tr w:rsidR="006B75EA" w:rsidRPr="002A1268" w:rsidTr="006B75EA">
        <w:trPr>
          <w:gridAfter w:val="1"/>
          <w:wAfter w:w="15" w:type="dxa"/>
          <w:trHeight w:val="20"/>
        </w:trPr>
        <w:tc>
          <w:tcPr>
            <w:tcW w:w="1769" w:type="dxa"/>
          </w:tcPr>
          <w:p w:rsidR="006B75EA" w:rsidRPr="002A1268" w:rsidRDefault="006B75EA" w:rsidP="006B75EA">
            <w:pPr>
              <w:pStyle w:val="ConsPlusNormal"/>
              <w:rPr>
                <w:rFonts w:ascii="Times New Roman" w:hAnsi="Times New Roman" w:cs="Times New Roman"/>
                <w:color w:val="000000" w:themeColor="text1"/>
              </w:rPr>
            </w:pPr>
            <w:r w:rsidRPr="002A1268">
              <w:rPr>
                <w:rFonts w:ascii="Times New Roman" w:hAnsi="Times New Roman" w:cs="Times New Roman"/>
                <w:color w:val="000000" w:themeColor="text1"/>
              </w:rPr>
              <w:t>Городской округ Нальчик</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52,00</w:t>
            </w:r>
          </w:p>
        </w:tc>
        <w:tc>
          <w:tcPr>
            <w:tcW w:w="134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42 119,70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7 660,70</w:t>
            </w:r>
          </w:p>
        </w:tc>
        <w:tc>
          <w:tcPr>
            <w:tcW w:w="1281"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6 819,79</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52,00</w:t>
            </w:r>
          </w:p>
        </w:tc>
        <w:tc>
          <w:tcPr>
            <w:tcW w:w="141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38 233,30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7 308,00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6 709,70</w:t>
            </w:r>
          </w:p>
        </w:tc>
        <w:tc>
          <w:tcPr>
            <w:tcW w:w="1134" w:type="dxa"/>
            <w:gridSpan w:val="2"/>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52,00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38 233,30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7 308,00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6 709,70</w:t>
            </w:r>
          </w:p>
        </w:tc>
      </w:tr>
      <w:tr w:rsidR="006B75EA" w:rsidRPr="002A1268" w:rsidTr="006B75EA">
        <w:trPr>
          <w:gridAfter w:val="1"/>
          <w:wAfter w:w="15" w:type="dxa"/>
          <w:trHeight w:val="20"/>
        </w:trPr>
        <w:tc>
          <w:tcPr>
            <w:tcW w:w="1769" w:type="dxa"/>
          </w:tcPr>
          <w:p w:rsidR="006B75EA" w:rsidRPr="002A1268" w:rsidRDefault="006B75EA" w:rsidP="006B75EA">
            <w:pPr>
              <w:pStyle w:val="ConsPlusNormal"/>
              <w:rPr>
                <w:rFonts w:ascii="Times New Roman" w:hAnsi="Times New Roman" w:cs="Times New Roman"/>
                <w:color w:val="000000" w:themeColor="text1"/>
              </w:rPr>
            </w:pPr>
            <w:r w:rsidRPr="002A1268">
              <w:rPr>
                <w:rFonts w:ascii="Times New Roman" w:hAnsi="Times New Roman" w:cs="Times New Roman"/>
                <w:color w:val="000000" w:themeColor="text1"/>
              </w:rPr>
              <w:t>Городской округ Прохладный</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34,00</w:t>
            </w:r>
          </w:p>
        </w:tc>
        <w:tc>
          <w:tcPr>
            <w:tcW w:w="134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17 216,60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4 931,10</w:t>
            </w:r>
          </w:p>
        </w:tc>
        <w:tc>
          <w:tcPr>
            <w:tcW w:w="1281"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2 799,58</w:t>
            </w:r>
          </w:p>
        </w:tc>
        <w:tc>
          <w:tcPr>
            <w:tcW w:w="1134"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24,00</w:t>
            </w:r>
          </w:p>
        </w:tc>
        <w:tc>
          <w:tcPr>
            <w:tcW w:w="1413"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20 927,70</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4 714,90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2 903,40</w:t>
            </w:r>
          </w:p>
        </w:tc>
        <w:tc>
          <w:tcPr>
            <w:tcW w:w="1134" w:type="dxa"/>
            <w:gridSpan w:val="2"/>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24,00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20 927,7</w:t>
            </w:r>
          </w:p>
        </w:tc>
        <w:tc>
          <w:tcPr>
            <w:tcW w:w="992"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4 714,90</w:t>
            </w:r>
          </w:p>
        </w:tc>
        <w:tc>
          <w:tcPr>
            <w:tcW w:w="1276" w:type="dxa"/>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2 903,40</w:t>
            </w:r>
          </w:p>
        </w:tc>
      </w:tr>
      <w:tr w:rsidR="006B75EA" w:rsidRPr="002A1268" w:rsidTr="006B75EA">
        <w:trPr>
          <w:gridAfter w:val="1"/>
          <w:wAfter w:w="15" w:type="dxa"/>
          <w:trHeight w:val="20"/>
        </w:trPr>
        <w:tc>
          <w:tcPr>
            <w:tcW w:w="1769" w:type="dxa"/>
            <w:vAlign w:val="center"/>
          </w:tcPr>
          <w:p w:rsidR="006B75EA" w:rsidRPr="002A1268" w:rsidRDefault="006B75EA" w:rsidP="006B75EA">
            <w:pPr>
              <w:pStyle w:val="ConsPlusNormal"/>
              <w:rPr>
                <w:rFonts w:ascii="Times New Roman" w:hAnsi="Times New Roman" w:cs="Times New Roman"/>
                <w:color w:val="000000" w:themeColor="text1"/>
              </w:rPr>
            </w:pPr>
            <w:r w:rsidRPr="002A1268">
              <w:rPr>
                <w:rFonts w:ascii="Times New Roman" w:hAnsi="Times New Roman" w:cs="Times New Roman"/>
                <w:color w:val="000000" w:themeColor="text1"/>
              </w:rPr>
              <w:t>Всего</w:t>
            </w:r>
          </w:p>
        </w:tc>
        <w:tc>
          <w:tcPr>
            <w:tcW w:w="1134" w:type="dxa"/>
            <w:vAlign w:val="center"/>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276,00</w:t>
            </w:r>
          </w:p>
        </w:tc>
        <w:tc>
          <w:tcPr>
            <w:tcW w:w="1343" w:type="dxa"/>
            <w:vAlign w:val="center"/>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173 776,40</w:t>
            </w:r>
          </w:p>
        </w:tc>
        <w:tc>
          <w:tcPr>
            <w:tcW w:w="992" w:type="dxa"/>
            <w:vAlign w:val="center"/>
          </w:tcPr>
          <w:p w:rsidR="006B75EA" w:rsidRPr="002A1268" w:rsidRDefault="006B75EA" w:rsidP="006B75EA">
            <w:pPr>
              <w:pStyle w:val="ConsPlusNormal"/>
              <w:ind w:right="-63"/>
              <w:jc w:val="center"/>
              <w:rPr>
                <w:rFonts w:ascii="Times New Roman" w:hAnsi="Times New Roman" w:cs="Times New Roman"/>
                <w:color w:val="000000" w:themeColor="text1"/>
              </w:rPr>
            </w:pPr>
            <w:r w:rsidRPr="002A1268">
              <w:rPr>
                <w:rFonts w:ascii="Times New Roman" w:hAnsi="Times New Roman" w:cs="Times New Roman"/>
                <w:color w:val="000000" w:themeColor="text1"/>
              </w:rPr>
              <w:t>42 700,00</w:t>
            </w:r>
          </w:p>
        </w:tc>
        <w:tc>
          <w:tcPr>
            <w:tcW w:w="1281" w:type="dxa"/>
            <w:vAlign w:val="center"/>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41 265,52</w:t>
            </w:r>
          </w:p>
        </w:tc>
        <w:tc>
          <w:tcPr>
            <w:tcW w:w="1134" w:type="dxa"/>
            <w:vAlign w:val="center"/>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250,00</w:t>
            </w:r>
          </w:p>
        </w:tc>
        <w:tc>
          <w:tcPr>
            <w:tcW w:w="1413" w:type="dxa"/>
            <w:vAlign w:val="center"/>
          </w:tcPr>
          <w:p w:rsidR="006B75EA" w:rsidRPr="002A1268" w:rsidRDefault="006B75EA" w:rsidP="006B75EA">
            <w:pPr>
              <w:pStyle w:val="ConsPlusNormal"/>
              <w:ind w:right="-67"/>
              <w:jc w:val="center"/>
              <w:rPr>
                <w:rFonts w:ascii="Times New Roman" w:hAnsi="Times New Roman" w:cs="Times New Roman"/>
                <w:color w:val="000000" w:themeColor="text1"/>
              </w:rPr>
            </w:pPr>
            <w:r w:rsidRPr="002A1268">
              <w:rPr>
                <w:rFonts w:ascii="Times New Roman" w:hAnsi="Times New Roman" w:cs="Times New Roman"/>
                <w:color w:val="000000" w:themeColor="text1"/>
              </w:rPr>
              <w:t>184 727,30</w:t>
            </w:r>
          </w:p>
        </w:tc>
        <w:tc>
          <w:tcPr>
            <w:tcW w:w="992" w:type="dxa"/>
            <w:vAlign w:val="center"/>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49 034,50</w:t>
            </w:r>
          </w:p>
        </w:tc>
        <w:tc>
          <w:tcPr>
            <w:tcW w:w="1276" w:type="dxa"/>
            <w:vAlign w:val="center"/>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39 614,90</w:t>
            </w:r>
          </w:p>
        </w:tc>
        <w:tc>
          <w:tcPr>
            <w:tcW w:w="1134" w:type="dxa"/>
            <w:gridSpan w:val="2"/>
            <w:vAlign w:val="center"/>
          </w:tcPr>
          <w:p w:rsidR="006B75EA" w:rsidRPr="002A1268" w:rsidRDefault="006B75EA" w:rsidP="006B75EA">
            <w:pPr>
              <w:pStyle w:val="ConsPlusNormal"/>
              <w:jc w:val="center"/>
              <w:rPr>
                <w:rFonts w:ascii="Times New Roman" w:hAnsi="Times New Roman" w:cs="Times New Roman"/>
                <w:color w:val="000000" w:themeColor="text1"/>
                <w:lang w:val="en-US"/>
              </w:rPr>
            </w:pPr>
            <w:r w:rsidRPr="002A1268">
              <w:rPr>
                <w:rFonts w:ascii="Times New Roman" w:hAnsi="Times New Roman" w:cs="Times New Roman"/>
                <w:color w:val="000000" w:themeColor="text1"/>
              </w:rPr>
              <w:t>250,00</w:t>
            </w:r>
          </w:p>
        </w:tc>
        <w:tc>
          <w:tcPr>
            <w:tcW w:w="1559" w:type="dxa"/>
            <w:vAlign w:val="center"/>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184 727,30</w:t>
            </w:r>
          </w:p>
        </w:tc>
        <w:tc>
          <w:tcPr>
            <w:tcW w:w="992" w:type="dxa"/>
            <w:vAlign w:val="center"/>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49 034,50</w:t>
            </w:r>
          </w:p>
        </w:tc>
        <w:tc>
          <w:tcPr>
            <w:tcW w:w="1276" w:type="dxa"/>
            <w:vAlign w:val="center"/>
          </w:tcPr>
          <w:p w:rsidR="006B75EA" w:rsidRPr="002A1268" w:rsidRDefault="006B75EA" w:rsidP="006B75EA">
            <w:pPr>
              <w:pStyle w:val="ConsPlusNormal"/>
              <w:jc w:val="center"/>
              <w:rPr>
                <w:rFonts w:ascii="Times New Roman" w:hAnsi="Times New Roman" w:cs="Times New Roman"/>
                <w:color w:val="000000" w:themeColor="text1"/>
              </w:rPr>
            </w:pPr>
            <w:r w:rsidRPr="002A1268">
              <w:rPr>
                <w:rFonts w:ascii="Times New Roman" w:hAnsi="Times New Roman" w:cs="Times New Roman"/>
                <w:color w:val="000000" w:themeColor="text1"/>
              </w:rPr>
              <w:t>39 614,90</w:t>
            </w:r>
          </w:p>
        </w:tc>
      </w:tr>
    </w:tbl>
    <w:p w:rsidR="006B75EA" w:rsidRPr="002A1268" w:rsidRDefault="006B75EA" w:rsidP="006B75EA">
      <w:pPr>
        <w:rPr>
          <w:color w:val="000000" w:themeColor="text1"/>
          <w:sz w:val="28"/>
          <w:szCs w:val="28"/>
        </w:rPr>
        <w:sectPr w:rsidR="006B75EA" w:rsidRPr="002A1268" w:rsidSect="006B75EA">
          <w:pgSz w:w="16838" w:h="11906" w:orient="landscape"/>
          <w:pgMar w:top="1134" w:right="1134" w:bottom="851" w:left="1134" w:header="709" w:footer="709" w:gutter="0"/>
          <w:cols w:space="708"/>
          <w:docGrid w:linePitch="360"/>
        </w:sectPr>
      </w:pPr>
    </w:p>
    <w:p w:rsidR="006B75EA" w:rsidRPr="002A1268" w:rsidRDefault="006B75EA" w:rsidP="006B75EA">
      <w:pPr>
        <w:jc w:val="right"/>
        <w:rPr>
          <w:color w:val="000000" w:themeColor="text1"/>
          <w:sz w:val="28"/>
          <w:szCs w:val="28"/>
        </w:rPr>
      </w:pPr>
      <w:r w:rsidRPr="002A1268">
        <w:rPr>
          <w:color w:val="000000" w:themeColor="text1"/>
          <w:sz w:val="28"/>
          <w:szCs w:val="28"/>
        </w:rPr>
        <w:t>Таблица № 7</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Распределение субвенций бюджетам муниципальных районов</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и городских округов на осуществление полномочий</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по образованию и организации деятельности комиссий по делам</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несовершеннолетних и защите их прав в соответствии с Законом</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Кабардино-Балкарской Республики от 29 декабря 2008 года</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 81-РЗ "О комиссиях по делам несовершеннолетних и защите их</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прав в Кабардино-Балкарской Республике и наделении органов</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местного самоуправления отдельными государственными</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полномочиями по образованию и организации деятельности</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комиссий по делам несовершеннолетних и защите их прав"</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на 2023 год и на плановый период 2024 и 2025 годов</w:t>
      </w:r>
    </w:p>
    <w:p w:rsidR="006B75EA" w:rsidRPr="002A1268" w:rsidRDefault="006B75EA" w:rsidP="006B75EA">
      <w:pPr>
        <w:widowControl w:val="0"/>
        <w:autoSpaceDE w:val="0"/>
        <w:autoSpaceDN w:val="0"/>
        <w:jc w:val="both"/>
        <w:rPr>
          <w:color w:val="000000" w:themeColor="text1"/>
        </w:rPr>
      </w:pPr>
    </w:p>
    <w:p w:rsidR="006B75EA" w:rsidRPr="002A1268" w:rsidRDefault="006B75EA" w:rsidP="006B75EA">
      <w:pPr>
        <w:widowControl w:val="0"/>
        <w:autoSpaceDE w:val="0"/>
        <w:autoSpaceDN w:val="0"/>
        <w:jc w:val="right"/>
        <w:rPr>
          <w:color w:val="000000" w:themeColor="text1"/>
        </w:rPr>
      </w:pPr>
      <w:r w:rsidRPr="002A1268">
        <w:rPr>
          <w:color w:val="000000" w:themeColor="text1"/>
        </w:rPr>
        <w:t>(тыс. рублей)</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9"/>
        <w:gridCol w:w="1474"/>
        <w:gridCol w:w="1474"/>
        <w:gridCol w:w="1474"/>
      </w:tblGrid>
      <w:tr w:rsidR="006B75EA" w:rsidRPr="002A1268" w:rsidTr="006B75EA">
        <w:tc>
          <w:tcPr>
            <w:tcW w:w="5449"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Наименование</w:t>
            </w:r>
          </w:p>
          <w:p w:rsidR="006B75EA" w:rsidRPr="002A1268" w:rsidRDefault="006B75EA" w:rsidP="006B75EA">
            <w:pPr>
              <w:widowControl w:val="0"/>
              <w:autoSpaceDE w:val="0"/>
              <w:autoSpaceDN w:val="0"/>
              <w:jc w:val="center"/>
              <w:rPr>
                <w:color w:val="000000" w:themeColor="text1"/>
              </w:rPr>
            </w:pPr>
            <w:r w:rsidRPr="002A1268">
              <w:rPr>
                <w:color w:val="000000" w:themeColor="text1"/>
              </w:rPr>
              <w:t>муниципального образования</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2023 год</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2024 год</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2025 год</w:t>
            </w:r>
          </w:p>
        </w:tc>
      </w:tr>
      <w:tr w:rsidR="006B75EA" w:rsidRPr="002A1268" w:rsidTr="006B75EA">
        <w:tc>
          <w:tcPr>
            <w:tcW w:w="5449"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Баксанский</w:t>
            </w:r>
            <w:proofErr w:type="spellEnd"/>
            <w:r w:rsidRPr="002A1268">
              <w:rPr>
                <w:color w:val="000000" w:themeColor="text1"/>
              </w:rPr>
              <w:t xml:space="preserve"> муниципальный район</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1 074,063</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r>
      <w:tr w:rsidR="006B75EA" w:rsidRPr="002A1268" w:rsidTr="006B75EA">
        <w:trPr>
          <w:trHeight w:val="96"/>
        </w:trPr>
        <w:tc>
          <w:tcPr>
            <w:tcW w:w="5449"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Зольский</w:t>
            </w:r>
            <w:proofErr w:type="spellEnd"/>
            <w:r w:rsidRPr="002A1268">
              <w:rPr>
                <w:color w:val="000000" w:themeColor="text1"/>
              </w:rPr>
              <w:t xml:space="preserve"> муниципальный район</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1 074,063</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r>
      <w:tr w:rsidR="006B75EA" w:rsidRPr="002A1268" w:rsidTr="006B75EA">
        <w:tc>
          <w:tcPr>
            <w:tcW w:w="5449"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Лескенский</w:t>
            </w:r>
            <w:proofErr w:type="spellEnd"/>
            <w:r w:rsidRPr="002A1268">
              <w:rPr>
                <w:color w:val="000000" w:themeColor="text1"/>
              </w:rPr>
              <w:t xml:space="preserve"> муниципальный район</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1 074,063</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r>
      <w:tr w:rsidR="006B75EA" w:rsidRPr="002A1268" w:rsidTr="006B75EA">
        <w:tc>
          <w:tcPr>
            <w:tcW w:w="5449"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Майский муниципальный район</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1 074,063</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r>
      <w:tr w:rsidR="006B75EA" w:rsidRPr="002A1268" w:rsidTr="006B75EA">
        <w:tc>
          <w:tcPr>
            <w:tcW w:w="5449"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Прохладненский</w:t>
            </w:r>
            <w:proofErr w:type="spellEnd"/>
            <w:r w:rsidRPr="002A1268">
              <w:rPr>
                <w:color w:val="000000" w:themeColor="text1"/>
              </w:rPr>
              <w:t xml:space="preserve"> муниципальный район</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1 074,063</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r>
      <w:tr w:rsidR="006B75EA" w:rsidRPr="002A1268" w:rsidTr="006B75EA">
        <w:tc>
          <w:tcPr>
            <w:tcW w:w="5449"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Терский муниципальный район</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1 074,063</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r>
      <w:tr w:rsidR="006B75EA" w:rsidRPr="002A1268" w:rsidTr="006B75EA">
        <w:tc>
          <w:tcPr>
            <w:tcW w:w="5449"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Урванский</w:t>
            </w:r>
            <w:proofErr w:type="spellEnd"/>
            <w:r w:rsidRPr="002A1268">
              <w:rPr>
                <w:color w:val="000000" w:themeColor="text1"/>
              </w:rPr>
              <w:t xml:space="preserve"> муниципальный район</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1 074,063</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r>
      <w:tr w:rsidR="006B75EA" w:rsidRPr="002A1268" w:rsidTr="006B75EA">
        <w:tc>
          <w:tcPr>
            <w:tcW w:w="5449"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Чегемский муниципальный район</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1 074,063</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r>
      <w:tr w:rsidR="006B75EA" w:rsidRPr="002A1268" w:rsidTr="006B75EA">
        <w:tc>
          <w:tcPr>
            <w:tcW w:w="5449"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Черекский</w:t>
            </w:r>
            <w:proofErr w:type="spellEnd"/>
            <w:r w:rsidRPr="002A1268">
              <w:rPr>
                <w:color w:val="000000" w:themeColor="text1"/>
              </w:rPr>
              <w:t xml:space="preserve"> муниципальный район</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1 074,063</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r>
      <w:tr w:rsidR="006B75EA" w:rsidRPr="002A1268" w:rsidTr="006B75EA">
        <w:tc>
          <w:tcPr>
            <w:tcW w:w="5449"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Эльбрусский муниципальный район</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1 074,063</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r>
      <w:tr w:rsidR="006B75EA" w:rsidRPr="002A1268" w:rsidTr="006B75EA">
        <w:tc>
          <w:tcPr>
            <w:tcW w:w="5449"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Городской округ Баксан</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1 074,063</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r>
      <w:tr w:rsidR="006B75EA" w:rsidRPr="002A1268" w:rsidTr="006B75EA">
        <w:tc>
          <w:tcPr>
            <w:tcW w:w="5449"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Городской округ Нальчик</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2 743,021</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2 633,300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2 633,300</w:t>
            </w:r>
          </w:p>
        </w:tc>
      </w:tr>
      <w:tr w:rsidR="006B75EA" w:rsidRPr="002A1268" w:rsidTr="006B75EA">
        <w:tc>
          <w:tcPr>
            <w:tcW w:w="5449"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Городской округ Прохладный</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1 074,063</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1 031,100</w:t>
            </w:r>
          </w:p>
        </w:tc>
      </w:tr>
      <w:tr w:rsidR="006B75EA" w:rsidRPr="002A1268" w:rsidTr="006B75EA">
        <w:tc>
          <w:tcPr>
            <w:tcW w:w="5449"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Всего</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15 631,777</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15 006,500</w:t>
            </w:r>
          </w:p>
        </w:tc>
        <w:tc>
          <w:tcPr>
            <w:tcW w:w="1474"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15 006,500</w:t>
            </w:r>
          </w:p>
        </w:tc>
      </w:tr>
    </w:tbl>
    <w:p w:rsidR="006B75EA" w:rsidRPr="002A1268" w:rsidRDefault="006B75EA" w:rsidP="006B75EA">
      <w:pPr>
        <w:rPr>
          <w:color w:val="000000" w:themeColor="text1"/>
          <w:sz w:val="28"/>
          <w:szCs w:val="28"/>
        </w:rPr>
        <w:sectPr w:rsidR="006B75EA" w:rsidRPr="002A1268" w:rsidSect="006B75EA">
          <w:pgSz w:w="11905" w:h="16838"/>
          <w:pgMar w:top="1134" w:right="1134" w:bottom="1701" w:left="1134" w:header="0" w:footer="0" w:gutter="0"/>
          <w:cols w:space="720"/>
          <w:titlePg/>
        </w:sectPr>
      </w:pPr>
    </w:p>
    <w:p w:rsidR="006B75EA" w:rsidRPr="002A1268" w:rsidRDefault="006B75EA" w:rsidP="006B75EA">
      <w:pPr>
        <w:jc w:val="right"/>
        <w:rPr>
          <w:color w:val="000000" w:themeColor="text1"/>
          <w:sz w:val="28"/>
          <w:szCs w:val="28"/>
        </w:rPr>
      </w:pPr>
      <w:r w:rsidRPr="002A1268">
        <w:rPr>
          <w:color w:val="000000" w:themeColor="text1"/>
          <w:sz w:val="28"/>
          <w:szCs w:val="28"/>
        </w:rPr>
        <w:t>Таблица № 8</w:t>
      </w:r>
    </w:p>
    <w:p w:rsidR="006B75EA" w:rsidRPr="002A1268" w:rsidRDefault="006B75EA" w:rsidP="006B75EA">
      <w:pPr>
        <w:jc w:val="right"/>
        <w:rPr>
          <w:color w:val="000000" w:themeColor="text1"/>
          <w:sz w:val="28"/>
          <w:szCs w:val="28"/>
        </w:rPr>
      </w:pP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Распределение субвенций бюджетам муниципальных районов</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(городских округов) на обеспечение государственных гарантий</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прав граждан на получение общедоступного и бесплатного</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дошкольного, начального общего, основного общего, среднего</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(полного) общего образования, а также дополнительного</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образования в общеобразовательных организациях</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в соответствии с Федеральным законом от 29 декабря 2012 года</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 273-ФЗ "Об образовании в Российской Федерации" в части</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оплаты труда работников общеобразовательных и дошкольных</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организаций на 2023 год и на плановый период 2024 и 2025 годов</w:t>
      </w:r>
    </w:p>
    <w:p w:rsidR="006B75EA" w:rsidRPr="002A1268" w:rsidRDefault="006B75EA" w:rsidP="006B75EA">
      <w:pPr>
        <w:pStyle w:val="ConsPlusNormal"/>
        <w:jc w:val="both"/>
        <w:rPr>
          <w:rFonts w:ascii="Times New Roman" w:hAnsi="Times New Roman" w:cs="Times New Roman"/>
          <w:color w:val="000000" w:themeColor="text1"/>
        </w:rPr>
      </w:pPr>
    </w:p>
    <w:p w:rsidR="006B75EA" w:rsidRPr="002A1268" w:rsidRDefault="006B75EA" w:rsidP="006B75EA">
      <w:pPr>
        <w:pStyle w:val="ConsPlusNormal"/>
        <w:jc w:val="right"/>
        <w:rPr>
          <w:rFonts w:ascii="Times New Roman" w:hAnsi="Times New Roman" w:cs="Times New Roman"/>
          <w:color w:val="000000" w:themeColor="text1"/>
        </w:rPr>
      </w:pPr>
      <w:r w:rsidRPr="002A1268">
        <w:rPr>
          <w:rFonts w:ascii="Times New Roman" w:hAnsi="Times New Roman" w:cs="Times New Roman"/>
          <w:color w:val="000000" w:themeColor="text1"/>
        </w:rPr>
        <w:t>(тыс. рублей)</w:t>
      </w:r>
    </w:p>
    <w:tbl>
      <w:tblPr>
        <w:tblW w:w="16302"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993"/>
        <w:gridCol w:w="992"/>
        <w:gridCol w:w="851"/>
        <w:gridCol w:w="850"/>
        <w:gridCol w:w="1134"/>
        <w:gridCol w:w="992"/>
        <w:gridCol w:w="993"/>
        <w:gridCol w:w="850"/>
        <w:gridCol w:w="992"/>
        <w:gridCol w:w="1134"/>
        <w:gridCol w:w="992"/>
        <w:gridCol w:w="992"/>
        <w:gridCol w:w="992"/>
        <w:gridCol w:w="1060"/>
        <w:gridCol w:w="1067"/>
      </w:tblGrid>
      <w:tr w:rsidR="006B75EA" w:rsidRPr="002A1268" w:rsidTr="006B75EA">
        <w:trPr>
          <w:tblHeader/>
        </w:trPr>
        <w:tc>
          <w:tcPr>
            <w:tcW w:w="1418" w:type="dxa"/>
            <w:vMerge w:val="restart"/>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r w:rsidRPr="002A1268">
              <w:rPr>
                <w:rFonts w:eastAsia="Calibri"/>
                <w:color w:val="000000" w:themeColor="text1"/>
                <w:sz w:val="20"/>
                <w:szCs w:val="20"/>
                <w:lang w:eastAsia="en-US"/>
              </w:rPr>
              <w:t xml:space="preserve">Наименование </w:t>
            </w:r>
            <w:proofErr w:type="spellStart"/>
            <w:r w:rsidRPr="002A1268">
              <w:rPr>
                <w:rFonts w:eastAsia="Calibri"/>
                <w:color w:val="000000" w:themeColor="text1"/>
                <w:sz w:val="20"/>
                <w:szCs w:val="20"/>
                <w:lang w:eastAsia="en-US"/>
              </w:rPr>
              <w:t>муниципаль-ного</w:t>
            </w:r>
            <w:proofErr w:type="spellEnd"/>
            <w:r w:rsidRPr="002A1268">
              <w:rPr>
                <w:rFonts w:eastAsia="Calibri"/>
                <w:color w:val="000000" w:themeColor="text1"/>
                <w:sz w:val="20"/>
                <w:szCs w:val="20"/>
                <w:lang w:eastAsia="en-US"/>
              </w:rPr>
              <w:t xml:space="preserve"> образования</w:t>
            </w:r>
          </w:p>
        </w:tc>
        <w:tc>
          <w:tcPr>
            <w:tcW w:w="4820" w:type="dxa"/>
            <w:gridSpan w:val="5"/>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r w:rsidRPr="002A1268">
              <w:rPr>
                <w:rFonts w:eastAsia="Calibri"/>
                <w:color w:val="000000" w:themeColor="text1"/>
                <w:sz w:val="20"/>
                <w:szCs w:val="20"/>
                <w:lang w:eastAsia="en-US"/>
              </w:rPr>
              <w:t>2023 год</w:t>
            </w:r>
          </w:p>
        </w:tc>
        <w:tc>
          <w:tcPr>
            <w:tcW w:w="4961" w:type="dxa"/>
            <w:gridSpan w:val="5"/>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r w:rsidRPr="002A1268">
              <w:rPr>
                <w:rFonts w:eastAsia="Calibri"/>
                <w:color w:val="000000" w:themeColor="text1"/>
                <w:sz w:val="20"/>
                <w:szCs w:val="20"/>
                <w:lang w:eastAsia="en-US"/>
              </w:rPr>
              <w:t>2024 год</w:t>
            </w:r>
          </w:p>
        </w:tc>
        <w:tc>
          <w:tcPr>
            <w:tcW w:w="5103" w:type="dxa"/>
            <w:gridSpan w:val="5"/>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r w:rsidRPr="002A1268">
              <w:rPr>
                <w:rFonts w:eastAsia="Calibri"/>
                <w:color w:val="000000" w:themeColor="text1"/>
                <w:sz w:val="20"/>
                <w:szCs w:val="20"/>
                <w:lang w:eastAsia="en-US"/>
              </w:rPr>
              <w:t>2025 год</w:t>
            </w:r>
          </w:p>
        </w:tc>
      </w:tr>
      <w:tr w:rsidR="006B75EA" w:rsidRPr="002A1268" w:rsidTr="006B75EA">
        <w:trPr>
          <w:tblHeader/>
        </w:trPr>
        <w:tc>
          <w:tcPr>
            <w:tcW w:w="1418" w:type="dxa"/>
            <w:vMerge/>
          </w:tcPr>
          <w:p w:rsidR="006B75EA" w:rsidRPr="002A1268" w:rsidRDefault="006B75EA" w:rsidP="006B75EA">
            <w:pPr>
              <w:autoSpaceDE w:val="0"/>
              <w:autoSpaceDN w:val="0"/>
              <w:adjustRightInd w:val="0"/>
              <w:rPr>
                <w:rFonts w:eastAsia="Calibri"/>
                <w:color w:val="000000" w:themeColor="text1"/>
                <w:sz w:val="20"/>
                <w:szCs w:val="20"/>
                <w:lang w:eastAsia="en-US"/>
              </w:rPr>
            </w:pPr>
          </w:p>
        </w:tc>
        <w:tc>
          <w:tcPr>
            <w:tcW w:w="993" w:type="dxa"/>
            <w:vMerge w:val="restart"/>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proofErr w:type="spellStart"/>
            <w:r w:rsidRPr="002A1268">
              <w:rPr>
                <w:rFonts w:eastAsia="Calibri"/>
                <w:color w:val="000000" w:themeColor="text1"/>
                <w:sz w:val="20"/>
                <w:szCs w:val="20"/>
                <w:lang w:eastAsia="en-US"/>
              </w:rPr>
              <w:t>дошколь-ное</w:t>
            </w:r>
            <w:proofErr w:type="spellEnd"/>
            <w:r w:rsidRPr="002A1268">
              <w:rPr>
                <w:rFonts w:eastAsia="Calibri"/>
                <w:color w:val="000000" w:themeColor="text1"/>
                <w:sz w:val="20"/>
                <w:szCs w:val="20"/>
                <w:lang w:eastAsia="en-US"/>
              </w:rPr>
              <w:t xml:space="preserve"> </w:t>
            </w:r>
            <w:proofErr w:type="spellStart"/>
            <w:r w:rsidRPr="002A1268">
              <w:rPr>
                <w:rFonts w:eastAsia="Calibri"/>
                <w:color w:val="000000" w:themeColor="text1"/>
                <w:sz w:val="20"/>
                <w:szCs w:val="20"/>
                <w:lang w:eastAsia="en-US"/>
              </w:rPr>
              <w:t>образова-ние</w:t>
            </w:r>
            <w:proofErr w:type="spellEnd"/>
          </w:p>
        </w:tc>
        <w:tc>
          <w:tcPr>
            <w:tcW w:w="2693" w:type="dxa"/>
            <w:gridSpan w:val="3"/>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r w:rsidRPr="002A1268">
              <w:rPr>
                <w:rFonts w:eastAsia="Calibri"/>
                <w:color w:val="000000" w:themeColor="text1"/>
                <w:sz w:val="20"/>
                <w:szCs w:val="20"/>
                <w:lang w:eastAsia="en-US"/>
              </w:rPr>
              <w:t>общее образование</w:t>
            </w:r>
          </w:p>
        </w:tc>
        <w:tc>
          <w:tcPr>
            <w:tcW w:w="1134" w:type="dxa"/>
            <w:vMerge w:val="restart"/>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r w:rsidRPr="002A1268">
              <w:rPr>
                <w:rFonts w:eastAsia="Calibri"/>
                <w:color w:val="000000" w:themeColor="text1"/>
                <w:sz w:val="20"/>
                <w:szCs w:val="20"/>
                <w:lang w:eastAsia="en-US"/>
              </w:rPr>
              <w:t xml:space="preserve">дополни-тельное </w:t>
            </w:r>
            <w:proofErr w:type="spellStart"/>
            <w:r w:rsidRPr="002A1268">
              <w:rPr>
                <w:rFonts w:eastAsia="Calibri"/>
                <w:color w:val="000000" w:themeColor="text1"/>
                <w:sz w:val="20"/>
                <w:szCs w:val="20"/>
                <w:lang w:eastAsia="en-US"/>
              </w:rPr>
              <w:t>образова-ние</w:t>
            </w:r>
            <w:proofErr w:type="spellEnd"/>
          </w:p>
        </w:tc>
        <w:tc>
          <w:tcPr>
            <w:tcW w:w="992" w:type="dxa"/>
            <w:vMerge w:val="restart"/>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proofErr w:type="spellStart"/>
            <w:r w:rsidRPr="002A1268">
              <w:rPr>
                <w:rFonts w:eastAsia="Calibri"/>
                <w:color w:val="000000" w:themeColor="text1"/>
                <w:sz w:val="20"/>
                <w:szCs w:val="20"/>
                <w:lang w:eastAsia="en-US"/>
              </w:rPr>
              <w:t>дошколь-ное</w:t>
            </w:r>
            <w:proofErr w:type="spellEnd"/>
            <w:r w:rsidRPr="002A1268">
              <w:rPr>
                <w:rFonts w:eastAsia="Calibri"/>
                <w:color w:val="000000" w:themeColor="text1"/>
                <w:sz w:val="20"/>
                <w:szCs w:val="20"/>
                <w:lang w:eastAsia="en-US"/>
              </w:rPr>
              <w:t xml:space="preserve"> </w:t>
            </w:r>
            <w:proofErr w:type="spellStart"/>
            <w:r w:rsidRPr="002A1268">
              <w:rPr>
                <w:rFonts w:eastAsia="Calibri"/>
                <w:color w:val="000000" w:themeColor="text1"/>
                <w:sz w:val="20"/>
                <w:szCs w:val="20"/>
                <w:lang w:eastAsia="en-US"/>
              </w:rPr>
              <w:t>образова-ние</w:t>
            </w:r>
            <w:proofErr w:type="spellEnd"/>
          </w:p>
        </w:tc>
        <w:tc>
          <w:tcPr>
            <w:tcW w:w="2835" w:type="dxa"/>
            <w:gridSpan w:val="3"/>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r w:rsidRPr="002A1268">
              <w:rPr>
                <w:rFonts w:eastAsia="Calibri"/>
                <w:color w:val="000000" w:themeColor="text1"/>
                <w:sz w:val="20"/>
                <w:szCs w:val="20"/>
                <w:lang w:eastAsia="en-US"/>
              </w:rPr>
              <w:t>общее образование</w:t>
            </w:r>
          </w:p>
        </w:tc>
        <w:tc>
          <w:tcPr>
            <w:tcW w:w="1134" w:type="dxa"/>
            <w:vMerge w:val="restart"/>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r w:rsidRPr="002A1268">
              <w:rPr>
                <w:rFonts w:eastAsia="Calibri"/>
                <w:color w:val="000000" w:themeColor="text1"/>
                <w:sz w:val="20"/>
                <w:szCs w:val="20"/>
                <w:lang w:eastAsia="en-US"/>
              </w:rPr>
              <w:t xml:space="preserve">дополни-тельное </w:t>
            </w:r>
            <w:proofErr w:type="spellStart"/>
            <w:r w:rsidRPr="002A1268">
              <w:rPr>
                <w:rFonts w:eastAsia="Calibri"/>
                <w:color w:val="000000" w:themeColor="text1"/>
                <w:sz w:val="20"/>
                <w:szCs w:val="20"/>
                <w:lang w:eastAsia="en-US"/>
              </w:rPr>
              <w:t>образова-ние</w:t>
            </w:r>
            <w:proofErr w:type="spellEnd"/>
          </w:p>
        </w:tc>
        <w:tc>
          <w:tcPr>
            <w:tcW w:w="992" w:type="dxa"/>
            <w:vMerge w:val="restart"/>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proofErr w:type="spellStart"/>
            <w:r w:rsidRPr="002A1268">
              <w:rPr>
                <w:rFonts w:eastAsia="Calibri"/>
                <w:color w:val="000000" w:themeColor="text1"/>
                <w:sz w:val="20"/>
                <w:szCs w:val="20"/>
                <w:lang w:eastAsia="en-US"/>
              </w:rPr>
              <w:t>дошколь-ное</w:t>
            </w:r>
            <w:proofErr w:type="spellEnd"/>
            <w:r w:rsidRPr="002A1268">
              <w:rPr>
                <w:rFonts w:eastAsia="Calibri"/>
                <w:color w:val="000000" w:themeColor="text1"/>
                <w:sz w:val="20"/>
                <w:szCs w:val="20"/>
                <w:lang w:eastAsia="en-US"/>
              </w:rPr>
              <w:t xml:space="preserve"> </w:t>
            </w:r>
            <w:proofErr w:type="spellStart"/>
            <w:r w:rsidRPr="002A1268">
              <w:rPr>
                <w:rFonts w:eastAsia="Calibri"/>
                <w:color w:val="000000" w:themeColor="text1"/>
                <w:sz w:val="20"/>
                <w:szCs w:val="20"/>
                <w:lang w:eastAsia="en-US"/>
              </w:rPr>
              <w:t>образова-ние</w:t>
            </w:r>
            <w:proofErr w:type="spellEnd"/>
          </w:p>
        </w:tc>
        <w:tc>
          <w:tcPr>
            <w:tcW w:w="3044" w:type="dxa"/>
            <w:gridSpan w:val="3"/>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r w:rsidRPr="002A1268">
              <w:rPr>
                <w:rFonts w:eastAsia="Calibri"/>
                <w:color w:val="000000" w:themeColor="text1"/>
                <w:sz w:val="20"/>
                <w:szCs w:val="20"/>
                <w:lang w:eastAsia="en-US"/>
              </w:rPr>
              <w:t>общее образование</w:t>
            </w:r>
          </w:p>
        </w:tc>
        <w:tc>
          <w:tcPr>
            <w:tcW w:w="1067" w:type="dxa"/>
            <w:vMerge w:val="restart"/>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r w:rsidRPr="002A1268">
              <w:rPr>
                <w:rFonts w:eastAsia="Calibri"/>
                <w:color w:val="000000" w:themeColor="text1"/>
                <w:sz w:val="20"/>
                <w:szCs w:val="20"/>
                <w:lang w:eastAsia="en-US"/>
              </w:rPr>
              <w:t xml:space="preserve">дополни-тельное </w:t>
            </w:r>
            <w:proofErr w:type="spellStart"/>
            <w:r w:rsidRPr="002A1268">
              <w:rPr>
                <w:rFonts w:eastAsia="Calibri"/>
                <w:color w:val="000000" w:themeColor="text1"/>
                <w:sz w:val="20"/>
                <w:szCs w:val="20"/>
                <w:lang w:eastAsia="en-US"/>
              </w:rPr>
              <w:t>образова-ние</w:t>
            </w:r>
            <w:proofErr w:type="spellEnd"/>
          </w:p>
        </w:tc>
      </w:tr>
      <w:tr w:rsidR="006B75EA" w:rsidRPr="002A1268" w:rsidTr="006B75EA">
        <w:trPr>
          <w:tblHeader/>
        </w:trPr>
        <w:tc>
          <w:tcPr>
            <w:tcW w:w="1418"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993"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992" w:type="dxa"/>
            <w:vMerge w:val="restart"/>
            <w:vAlign w:val="center"/>
          </w:tcPr>
          <w:p w:rsidR="006B75EA" w:rsidRPr="002A1268" w:rsidRDefault="006B75EA" w:rsidP="006B75EA">
            <w:pPr>
              <w:autoSpaceDE w:val="0"/>
              <w:autoSpaceDN w:val="0"/>
              <w:adjustRightInd w:val="0"/>
              <w:jc w:val="center"/>
              <w:rPr>
                <w:rFonts w:eastAsia="Calibri"/>
                <w:color w:val="000000" w:themeColor="text1"/>
                <w:sz w:val="16"/>
                <w:szCs w:val="16"/>
                <w:lang w:eastAsia="en-US"/>
              </w:rPr>
            </w:pPr>
            <w:r w:rsidRPr="002A1268">
              <w:rPr>
                <w:rFonts w:eastAsia="Calibri"/>
                <w:color w:val="000000" w:themeColor="text1"/>
                <w:sz w:val="20"/>
                <w:szCs w:val="20"/>
                <w:lang w:eastAsia="en-US"/>
              </w:rPr>
              <w:t>всего</w:t>
            </w:r>
          </w:p>
        </w:tc>
        <w:tc>
          <w:tcPr>
            <w:tcW w:w="1701" w:type="dxa"/>
            <w:gridSpan w:val="2"/>
            <w:vAlign w:val="center"/>
          </w:tcPr>
          <w:p w:rsidR="006B75EA" w:rsidRPr="002A1268" w:rsidRDefault="006B75EA" w:rsidP="006B75EA">
            <w:pPr>
              <w:autoSpaceDE w:val="0"/>
              <w:autoSpaceDN w:val="0"/>
              <w:adjustRightInd w:val="0"/>
              <w:jc w:val="center"/>
              <w:rPr>
                <w:rFonts w:eastAsia="Calibri"/>
                <w:color w:val="000000" w:themeColor="text1"/>
                <w:sz w:val="16"/>
                <w:szCs w:val="16"/>
                <w:lang w:eastAsia="en-US"/>
              </w:rPr>
            </w:pPr>
            <w:r w:rsidRPr="002A1268">
              <w:rPr>
                <w:rFonts w:eastAsia="Calibri"/>
                <w:color w:val="000000" w:themeColor="text1"/>
                <w:sz w:val="20"/>
                <w:szCs w:val="20"/>
                <w:lang w:eastAsia="en-US"/>
              </w:rPr>
              <w:t>из них на</w:t>
            </w:r>
          </w:p>
        </w:tc>
        <w:tc>
          <w:tcPr>
            <w:tcW w:w="1134"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992"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993" w:type="dxa"/>
            <w:vMerge w:val="restart"/>
            <w:vAlign w:val="center"/>
          </w:tcPr>
          <w:p w:rsidR="006B75EA" w:rsidRPr="002A1268" w:rsidRDefault="006B75EA" w:rsidP="006B75EA">
            <w:pPr>
              <w:autoSpaceDE w:val="0"/>
              <w:autoSpaceDN w:val="0"/>
              <w:adjustRightInd w:val="0"/>
              <w:jc w:val="center"/>
              <w:rPr>
                <w:rFonts w:eastAsia="Calibri"/>
                <w:color w:val="000000" w:themeColor="text1"/>
                <w:sz w:val="16"/>
                <w:szCs w:val="16"/>
                <w:lang w:eastAsia="en-US"/>
              </w:rPr>
            </w:pPr>
            <w:r w:rsidRPr="002A1268">
              <w:rPr>
                <w:rFonts w:eastAsia="Calibri"/>
                <w:color w:val="000000" w:themeColor="text1"/>
                <w:sz w:val="20"/>
                <w:szCs w:val="20"/>
                <w:lang w:eastAsia="en-US"/>
              </w:rPr>
              <w:t>всего</w:t>
            </w:r>
          </w:p>
        </w:tc>
        <w:tc>
          <w:tcPr>
            <w:tcW w:w="1842" w:type="dxa"/>
            <w:gridSpan w:val="2"/>
            <w:vAlign w:val="center"/>
          </w:tcPr>
          <w:p w:rsidR="006B75EA" w:rsidRPr="002A1268" w:rsidRDefault="006B75EA" w:rsidP="006B75EA">
            <w:pPr>
              <w:autoSpaceDE w:val="0"/>
              <w:autoSpaceDN w:val="0"/>
              <w:adjustRightInd w:val="0"/>
              <w:jc w:val="center"/>
              <w:rPr>
                <w:rFonts w:eastAsia="Calibri"/>
                <w:color w:val="000000" w:themeColor="text1"/>
                <w:sz w:val="16"/>
                <w:szCs w:val="16"/>
                <w:lang w:eastAsia="en-US"/>
              </w:rPr>
            </w:pPr>
            <w:r w:rsidRPr="002A1268">
              <w:rPr>
                <w:rFonts w:eastAsia="Calibri"/>
                <w:color w:val="000000" w:themeColor="text1"/>
                <w:sz w:val="20"/>
                <w:szCs w:val="20"/>
                <w:lang w:eastAsia="en-US"/>
              </w:rPr>
              <w:t>из них на</w:t>
            </w:r>
          </w:p>
        </w:tc>
        <w:tc>
          <w:tcPr>
            <w:tcW w:w="1134"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992"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992" w:type="dxa"/>
            <w:vMerge w:val="restart"/>
            <w:vAlign w:val="center"/>
          </w:tcPr>
          <w:p w:rsidR="006B75EA" w:rsidRPr="002A1268" w:rsidRDefault="006B75EA" w:rsidP="006B75EA">
            <w:pPr>
              <w:autoSpaceDE w:val="0"/>
              <w:autoSpaceDN w:val="0"/>
              <w:adjustRightInd w:val="0"/>
              <w:jc w:val="center"/>
              <w:rPr>
                <w:rFonts w:eastAsia="Calibri"/>
                <w:color w:val="000000" w:themeColor="text1"/>
                <w:sz w:val="20"/>
                <w:szCs w:val="20"/>
                <w:lang w:eastAsia="en-US"/>
              </w:rPr>
            </w:pPr>
            <w:r w:rsidRPr="002A1268">
              <w:rPr>
                <w:rFonts w:eastAsia="Calibri"/>
                <w:color w:val="000000" w:themeColor="text1"/>
                <w:sz w:val="20"/>
                <w:szCs w:val="20"/>
                <w:lang w:eastAsia="en-US"/>
              </w:rPr>
              <w:t>всего</w:t>
            </w:r>
          </w:p>
        </w:tc>
        <w:tc>
          <w:tcPr>
            <w:tcW w:w="2052" w:type="dxa"/>
            <w:gridSpan w:val="2"/>
            <w:vAlign w:val="center"/>
          </w:tcPr>
          <w:p w:rsidR="006B75EA" w:rsidRPr="002A1268" w:rsidRDefault="006B75EA" w:rsidP="006B75EA">
            <w:pPr>
              <w:autoSpaceDE w:val="0"/>
              <w:autoSpaceDN w:val="0"/>
              <w:adjustRightInd w:val="0"/>
              <w:jc w:val="center"/>
              <w:rPr>
                <w:rFonts w:eastAsia="Calibri"/>
                <w:color w:val="000000" w:themeColor="text1"/>
                <w:sz w:val="16"/>
                <w:szCs w:val="16"/>
                <w:lang w:eastAsia="en-US"/>
              </w:rPr>
            </w:pPr>
            <w:r w:rsidRPr="002A1268">
              <w:rPr>
                <w:rFonts w:eastAsia="Calibri"/>
                <w:color w:val="000000" w:themeColor="text1"/>
                <w:sz w:val="20"/>
                <w:szCs w:val="20"/>
                <w:lang w:eastAsia="en-US"/>
              </w:rPr>
              <w:t>из них на</w:t>
            </w:r>
          </w:p>
        </w:tc>
        <w:tc>
          <w:tcPr>
            <w:tcW w:w="1067"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r>
      <w:tr w:rsidR="006B75EA" w:rsidRPr="002A1268" w:rsidTr="006B75EA">
        <w:trPr>
          <w:tblHeader/>
        </w:trPr>
        <w:tc>
          <w:tcPr>
            <w:tcW w:w="1418"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993"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992"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6"/>
                <w:szCs w:val="16"/>
                <w:lang w:eastAsia="en-US"/>
              </w:rPr>
            </w:pPr>
            <w:r w:rsidRPr="002A1268">
              <w:rPr>
                <w:rFonts w:eastAsia="Calibri"/>
                <w:color w:val="000000" w:themeColor="text1"/>
                <w:sz w:val="16"/>
                <w:szCs w:val="16"/>
                <w:lang w:eastAsia="en-US"/>
              </w:rPr>
              <w:t>мало-комплект-</w:t>
            </w:r>
            <w:proofErr w:type="spellStart"/>
            <w:r w:rsidRPr="002A1268">
              <w:rPr>
                <w:rFonts w:eastAsia="Calibri"/>
                <w:color w:val="000000" w:themeColor="text1"/>
                <w:sz w:val="16"/>
                <w:szCs w:val="16"/>
                <w:lang w:eastAsia="en-US"/>
              </w:rPr>
              <w:t>ные</w:t>
            </w:r>
            <w:proofErr w:type="spellEnd"/>
            <w:r w:rsidRPr="002A1268">
              <w:rPr>
                <w:rFonts w:eastAsia="Calibri"/>
                <w:color w:val="000000" w:themeColor="text1"/>
                <w:sz w:val="16"/>
                <w:szCs w:val="16"/>
                <w:lang w:eastAsia="en-US"/>
              </w:rPr>
              <w:t xml:space="preserve"> </w:t>
            </w:r>
            <w:proofErr w:type="spellStart"/>
            <w:r w:rsidRPr="002A1268">
              <w:rPr>
                <w:rFonts w:eastAsia="Calibri"/>
                <w:color w:val="000000" w:themeColor="text1"/>
                <w:sz w:val="16"/>
                <w:szCs w:val="16"/>
                <w:lang w:eastAsia="en-US"/>
              </w:rPr>
              <w:t>образова</w:t>
            </w:r>
            <w:proofErr w:type="spellEnd"/>
            <w:r w:rsidRPr="002A1268">
              <w:rPr>
                <w:rFonts w:eastAsia="Calibri"/>
                <w:color w:val="000000" w:themeColor="text1"/>
                <w:sz w:val="16"/>
                <w:szCs w:val="16"/>
                <w:lang w:eastAsia="en-US"/>
              </w:rPr>
              <w:t xml:space="preserve">-тельные </w:t>
            </w:r>
            <w:proofErr w:type="spellStart"/>
            <w:r w:rsidRPr="002A1268">
              <w:rPr>
                <w:rFonts w:eastAsia="Calibri"/>
                <w:color w:val="000000" w:themeColor="text1"/>
                <w:sz w:val="16"/>
                <w:szCs w:val="16"/>
                <w:lang w:eastAsia="en-US"/>
              </w:rPr>
              <w:t>организа-ции</w:t>
            </w:r>
            <w:proofErr w:type="spellEnd"/>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6"/>
                <w:szCs w:val="16"/>
                <w:lang w:eastAsia="en-US"/>
              </w:rPr>
            </w:pPr>
            <w:proofErr w:type="spellStart"/>
            <w:r w:rsidRPr="002A1268">
              <w:rPr>
                <w:rFonts w:eastAsia="Calibri"/>
                <w:color w:val="000000" w:themeColor="text1"/>
                <w:sz w:val="16"/>
                <w:szCs w:val="16"/>
                <w:lang w:eastAsia="en-US"/>
              </w:rPr>
              <w:t>индиви</w:t>
            </w:r>
            <w:proofErr w:type="spellEnd"/>
            <w:r w:rsidRPr="002A1268">
              <w:rPr>
                <w:rFonts w:eastAsia="Calibri"/>
                <w:color w:val="000000" w:themeColor="text1"/>
                <w:sz w:val="16"/>
                <w:szCs w:val="16"/>
                <w:lang w:eastAsia="en-US"/>
              </w:rPr>
              <w:t xml:space="preserve">-дуальное обучение на дому и в </w:t>
            </w:r>
            <w:proofErr w:type="spellStart"/>
            <w:r w:rsidRPr="002A1268">
              <w:rPr>
                <w:rFonts w:eastAsia="Calibri"/>
                <w:color w:val="000000" w:themeColor="text1"/>
                <w:sz w:val="16"/>
                <w:szCs w:val="16"/>
                <w:lang w:eastAsia="en-US"/>
              </w:rPr>
              <w:t>образова</w:t>
            </w:r>
            <w:proofErr w:type="spellEnd"/>
            <w:r w:rsidRPr="002A1268">
              <w:rPr>
                <w:rFonts w:eastAsia="Calibri"/>
                <w:color w:val="000000" w:themeColor="text1"/>
                <w:sz w:val="16"/>
                <w:szCs w:val="16"/>
                <w:lang w:eastAsia="en-US"/>
              </w:rPr>
              <w:t xml:space="preserve">-тельной </w:t>
            </w:r>
            <w:proofErr w:type="spellStart"/>
            <w:r w:rsidRPr="002A1268">
              <w:rPr>
                <w:rFonts w:eastAsia="Calibri"/>
                <w:color w:val="000000" w:themeColor="text1"/>
                <w:sz w:val="16"/>
                <w:szCs w:val="16"/>
                <w:lang w:eastAsia="en-US"/>
              </w:rPr>
              <w:t>организа-ции</w:t>
            </w:r>
            <w:proofErr w:type="spellEnd"/>
          </w:p>
        </w:tc>
        <w:tc>
          <w:tcPr>
            <w:tcW w:w="1134"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992"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993"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6"/>
                <w:szCs w:val="16"/>
                <w:lang w:eastAsia="en-US"/>
              </w:rPr>
            </w:pPr>
            <w:r w:rsidRPr="002A1268">
              <w:rPr>
                <w:rFonts w:eastAsia="Calibri"/>
                <w:color w:val="000000" w:themeColor="text1"/>
                <w:sz w:val="16"/>
                <w:szCs w:val="16"/>
                <w:lang w:eastAsia="en-US"/>
              </w:rPr>
              <w:t xml:space="preserve">мало-комплектные </w:t>
            </w:r>
            <w:proofErr w:type="spellStart"/>
            <w:r w:rsidRPr="002A1268">
              <w:rPr>
                <w:rFonts w:eastAsia="Calibri"/>
                <w:color w:val="000000" w:themeColor="text1"/>
                <w:sz w:val="16"/>
                <w:szCs w:val="16"/>
                <w:lang w:eastAsia="en-US"/>
              </w:rPr>
              <w:t>образова</w:t>
            </w:r>
            <w:proofErr w:type="spellEnd"/>
            <w:r w:rsidRPr="002A1268">
              <w:rPr>
                <w:rFonts w:eastAsia="Calibri"/>
                <w:color w:val="000000" w:themeColor="text1"/>
                <w:sz w:val="16"/>
                <w:szCs w:val="16"/>
                <w:lang w:eastAsia="en-US"/>
              </w:rPr>
              <w:t xml:space="preserve">-тельные </w:t>
            </w:r>
            <w:proofErr w:type="spellStart"/>
            <w:r w:rsidRPr="002A1268">
              <w:rPr>
                <w:rFonts w:eastAsia="Calibri"/>
                <w:color w:val="000000" w:themeColor="text1"/>
                <w:sz w:val="16"/>
                <w:szCs w:val="16"/>
                <w:lang w:eastAsia="en-US"/>
              </w:rPr>
              <w:t>организа-ции</w:t>
            </w:r>
            <w:proofErr w:type="spellEnd"/>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6"/>
                <w:szCs w:val="16"/>
                <w:lang w:eastAsia="en-US"/>
              </w:rPr>
            </w:pPr>
            <w:proofErr w:type="spellStart"/>
            <w:r w:rsidRPr="002A1268">
              <w:rPr>
                <w:rFonts w:eastAsia="Calibri"/>
                <w:color w:val="000000" w:themeColor="text1"/>
                <w:sz w:val="16"/>
                <w:szCs w:val="16"/>
                <w:lang w:eastAsia="en-US"/>
              </w:rPr>
              <w:t>индиви</w:t>
            </w:r>
            <w:proofErr w:type="spellEnd"/>
            <w:r w:rsidRPr="002A1268">
              <w:rPr>
                <w:rFonts w:eastAsia="Calibri"/>
                <w:color w:val="000000" w:themeColor="text1"/>
                <w:sz w:val="16"/>
                <w:szCs w:val="16"/>
                <w:lang w:eastAsia="en-US"/>
              </w:rPr>
              <w:t xml:space="preserve">-дуальное обучение на дому и в </w:t>
            </w:r>
            <w:proofErr w:type="spellStart"/>
            <w:r w:rsidRPr="002A1268">
              <w:rPr>
                <w:rFonts w:eastAsia="Calibri"/>
                <w:color w:val="000000" w:themeColor="text1"/>
                <w:sz w:val="16"/>
                <w:szCs w:val="16"/>
                <w:lang w:eastAsia="en-US"/>
              </w:rPr>
              <w:t>образова</w:t>
            </w:r>
            <w:proofErr w:type="spellEnd"/>
            <w:r w:rsidRPr="002A1268">
              <w:rPr>
                <w:rFonts w:eastAsia="Calibri"/>
                <w:color w:val="000000" w:themeColor="text1"/>
                <w:sz w:val="16"/>
                <w:szCs w:val="16"/>
                <w:lang w:eastAsia="en-US"/>
              </w:rPr>
              <w:t>-тельной организации</w:t>
            </w:r>
          </w:p>
        </w:tc>
        <w:tc>
          <w:tcPr>
            <w:tcW w:w="1134"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992"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992"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6"/>
                <w:szCs w:val="16"/>
                <w:lang w:eastAsia="en-US"/>
              </w:rPr>
            </w:pPr>
            <w:r w:rsidRPr="002A1268">
              <w:rPr>
                <w:rFonts w:eastAsia="Calibri"/>
                <w:color w:val="000000" w:themeColor="text1"/>
                <w:sz w:val="16"/>
                <w:szCs w:val="16"/>
                <w:lang w:eastAsia="en-US"/>
              </w:rPr>
              <w:t>мало-комплект-</w:t>
            </w:r>
            <w:proofErr w:type="spellStart"/>
            <w:r w:rsidRPr="002A1268">
              <w:rPr>
                <w:rFonts w:eastAsia="Calibri"/>
                <w:color w:val="000000" w:themeColor="text1"/>
                <w:sz w:val="16"/>
                <w:szCs w:val="16"/>
                <w:lang w:eastAsia="en-US"/>
              </w:rPr>
              <w:t>ные</w:t>
            </w:r>
            <w:proofErr w:type="spellEnd"/>
            <w:r w:rsidRPr="002A1268">
              <w:rPr>
                <w:rFonts w:eastAsia="Calibri"/>
                <w:color w:val="000000" w:themeColor="text1"/>
                <w:sz w:val="16"/>
                <w:szCs w:val="16"/>
                <w:lang w:eastAsia="en-US"/>
              </w:rPr>
              <w:t xml:space="preserve"> </w:t>
            </w:r>
            <w:proofErr w:type="spellStart"/>
            <w:r w:rsidRPr="002A1268">
              <w:rPr>
                <w:rFonts w:eastAsia="Calibri"/>
                <w:color w:val="000000" w:themeColor="text1"/>
                <w:sz w:val="16"/>
                <w:szCs w:val="16"/>
                <w:lang w:eastAsia="en-US"/>
              </w:rPr>
              <w:t>образова</w:t>
            </w:r>
            <w:proofErr w:type="spellEnd"/>
            <w:r w:rsidRPr="002A1268">
              <w:rPr>
                <w:rFonts w:eastAsia="Calibri"/>
                <w:color w:val="000000" w:themeColor="text1"/>
                <w:sz w:val="16"/>
                <w:szCs w:val="16"/>
                <w:lang w:eastAsia="en-US"/>
              </w:rPr>
              <w:t>-тельные организации</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6"/>
                <w:szCs w:val="16"/>
                <w:lang w:eastAsia="en-US"/>
              </w:rPr>
            </w:pPr>
            <w:proofErr w:type="spellStart"/>
            <w:r w:rsidRPr="002A1268">
              <w:rPr>
                <w:rFonts w:eastAsia="Calibri"/>
                <w:color w:val="000000" w:themeColor="text1"/>
                <w:sz w:val="16"/>
                <w:szCs w:val="16"/>
                <w:lang w:eastAsia="en-US"/>
              </w:rPr>
              <w:t>индиви</w:t>
            </w:r>
            <w:proofErr w:type="spellEnd"/>
            <w:r w:rsidRPr="002A1268">
              <w:rPr>
                <w:rFonts w:eastAsia="Calibri"/>
                <w:color w:val="000000" w:themeColor="text1"/>
                <w:sz w:val="16"/>
                <w:szCs w:val="16"/>
                <w:lang w:eastAsia="en-US"/>
              </w:rPr>
              <w:t xml:space="preserve">-дуальное обучение на дому и в </w:t>
            </w:r>
            <w:proofErr w:type="spellStart"/>
            <w:r w:rsidRPr="002A1268">
              <w:rPr>
                <w:rFonts w:eastAsia="Calibri"/>
                <w:color w:val="000000" w:themeColor="text1"/>
                <w:sz w:val="16"/>
                <w:szCs w:val="16"/>
                <w:lang w:eastAsia="en-US"/>
              </w:rPr>
              <w:t>образова</w:t>
            </w:r>
            <w:proofErr w:type="spellEnd"/>
            <w:r w:rsidRPr="002A1268">
              <w:rPr>
                <w:rFonts w:eastAsia="Calibri"/>
                <w:color w:val="000000" w:themeColor="text1"/>
                <w:sz w:val="16"/>
                <w:szCs w:val="16"/>
                <w:lang w:eastAsia="en-US"/>
              </w:rPr>
              <w:t>-тельной организации</w:t>
            </w:r>
          </w:p>
        </w:tc>
        <w:tc>
          <w:tcPr>
            <w:tcW w:w="1067" w:type="dxa"/>
            <w:vMerge/>
          </w:tcPr>
          <w:p w:rsidR="006B75EA" w:rsidRPr="002A1268" w:rsidRDefault="006B75EA" w:rsidP="006B75EA">
            <w:pPr>
              <w:autoSpaceDE w:val="0"/>
              <w:autoSpaceDN w:val="0"/>
              <w:adjustRightInd w:val="0"/>
              <w:rPr>
                <w:rFonts w:eastAsia="Calibri"/>
                <w:color w:val="000000" w:themeColor="text1"/>
                <w:sz w:val="16"/>
                <w:szCs w:val="16"/>
                <w:lang w:eastAsia="en-US"/>
              </w:rPr>
            </w:pP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proofErr w:type="spellStart"/>
            <w:r w:rsidRPr="002A1268">
              <w:rPr>
                <w:rFonts w:eastAsia="Calibri"/>
                <w:color w:val="000000" w:themeColor="text1"/>
                <w:sz w:val="18"/>
                <w:szCs w:val="18"/>
                <w:lang w:eastAsia="en-US"/>
              </w:rPr>
              <w:t>Баксанский</w:t>
            </w:r>
            <w:proofErr w:type="spellEnd"/>
            <w:r w:rsidRPr="002A1268">
              <w:rPr>
                <w:rFonts w:eastAsia="Calibri"/>
                <w:color w:val="000000" w:themeColor="text1"/>
                <w:sz w:val="18"/>
                <w:szCs w:val="18"/>
                <w:lang w:eastAsia="en-US"/>
              </w:rPr>
              <w:t xml:space="preserve"> муниципальный район</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275 727,2</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493 355,5</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12 135,9</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8 168,0</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21 728,0</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267 116,3</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472 315,6</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11 616,7</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7 841,3</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21 728,0</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267 116,3</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472 315,6</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11 616,7</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7 841,3</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21 728,0</w:t>
            </w: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proofErr w:type="spellStart"/>
            <w:r w:rsidRPr="002A1268">
              <w:rPr>
                <w:rFonts w:eastAsia="Calibri"/>
                <w:color w:val="000000" w:themeColor="text1"/>
                <w:sz w:val="18"/>
                <w:szCs w:val="18"/>
                <w:lang w:eastAsia="en-US"/>
              </w:rPr>
              <w:t>Зольский</w:t>
            </w:r>
            <w:proofErr w:type="spellEnd"/>
            <w:r w:rsidRPr="002A1268">
              <w:rPr>
                <w:rFonts w:eastAsia="Calibri"/>
                <w:color w:val="000000" w:themeColor="text1"/>
                <w:sz w:val="18"/>
                <w:szCs w:val="18"/>
                <w:lang w:eastAsia="en-US"/>
              </w:rPr>
              <w:t xml:space="preserve"> муниципальный район</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190 306,6</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367 338,4</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40 518,1</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5 007,1</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14 210,3</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184 301,1</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351 756,2</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38 803,6</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4 806,8</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14 210,3</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184 301,1</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351 756,2</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38 803,6</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4 806,8</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14 210,3</w:t>
            </w: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proofErr w:type="spellStart"/>
            <w:r w:rsidRPr="002A1268">
              <w:rPr>
                <w:rFonts w:eastAsia="Calibri"/>
                <w:color w:val="000000" w:themeColor="text1"/>
                <w:sz w:val="18"/>
                <w:szCs w:val="18"/>
                <w:lang w:eastAsia="en-US"/>
              </w:rPr>
              <w:t>Лескенский</w:t>
            </w:r>
            <w:proofErr w:type="spellEnd"/>
            <w:r w:rsidRPr="002A1268">
              <w:rPr>
                <w:rFonts w:eastAsia="Calibri"/>
                <w:color w:val="000000" w:themeColor="text1"/>
                <w:sz w:val="18"/>
                <w:szCs w:val="18"/>
                <w:lang w:eastAsia="en-US"/>
              </w:rPr>
              <w:t xml:space="preserve"> муниципальный район</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119421,7</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214126,9</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34 760,3</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5 519,9</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15 827,8</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113289,2</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201225,3</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33 261,1</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5 299,1</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15 827,8</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113289,2</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201225,3</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33 261,1</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5 299,1</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15 827,8</w:t>
            </w: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r w:rsidRPr="002A1268">
              <w:rPr>
                <w:rFonts w:eastAsia="Calibri"/>
                <w:color w:val="000000" w:themeColor="text1"/>
                <w:sz w:val="18"/>
                <w:szCs w:val="18"/>
                <w:lang w:eastAsia="en-US"/>
              </w:rPr>
              <w:t>Майский муниципальный район</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136 592,2</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232 714,2</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0,0</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9 346,6</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10 424,7</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132 378,8</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222 901,6</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0,0</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8 972,7</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10 424,7</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132 378,8</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222 901,6</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0,0</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8 972,7</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10 424,7</w:t>
            </w: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proofErr w:type="spellStart"/>
            <w:r w:rsidRPr="002A1268">
              <w:rPr>
                <w:rFonts w:eastAsia="Calibri"/>
                <w:color w:val="000000" w:themeColor="text1"/>
                <w:sz w:val="18"/>
                <w:szCs w:val="18"/>
                <w:lang w:eastAsia="en-US"/>
              </w:rPr>
              <w:t>Прохладненский</w:t>
            </w:r>
            <w:proofErr w:type="spellEnd"/>
            <w:r w:rsidRPr="002A1268">
              <w:rPr>
                <w:rFonts w:eastAsia="Calibri"/>
                <w:color w:val="000000" w:themeColor="text1"/>
                <w:sz w:val="18"/>
                <w:szCs w:val="18"/>
                <w:lang w:eastAsia="en-US"/>
              </w:rPr>
              <w:t xml:space="preserve"> муниципальный район</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153 454,7</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331 047,2</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68 807,1</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3 431,4</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14 278,3</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148 661,6</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313 663,8</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65 777,3</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3 294,1</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14 278,3</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148 661,6</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313 663,8</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65 777,3</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3 294,1</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14 278,3</w:t>
            </w: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r w:rsidRPr="002A1268">
              <w:rPr>
                <w:rFonts w:eastAsia="Calibri"/>
                <w:color w:val="000000" w:themeColor="text1"/>
                <w:sz w:val="18"/>
                <w:szCs w:val="18"/>
                <w:lang w:eastAsia="en-US"/>
              </w:rPr>
              <w:t>Терский муниципальный район</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210 405,6</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347 851,4</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73 012,5</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8 988,5</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18 206,8</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203 821,3</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332 984,9</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69 872,6</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8 629,0</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18 206,8</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203 821,3</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332 984,9</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69 872,6</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8 629,0</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18 206,8</w:t>
            </w: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proofErr w:type="spellStart"/>
            <w:r w:rsidRPr="002A1268">
              <w:rPr>
                <w:rFonts w:eastAsia="Calibri"/>
                <w:color w:val="000000" w:themeColor="text1"/>
                <w:sz w:val="18"/>
                <w:szCs w:val="18"/>
                <w:lang w:eastAsia="en-US"/>
              </w:rPr>
              <w:t>Урванский</w:t>
            </w:r>
            <w:proofErr w:type="spellEnd"/>
            <w:r w:rsidRPr="002A1268">
              <w:rPr>
                <w:rFonts w:eastAsia="Calibri"/>
                <w:color w:val="000000" w:themeColor="text1"/>
                <w:sz w:val="18"/>
                <w:szCs w:val="18"/>
                <w:lang w:eastAsia="en-US"/>
              </w:rPr>
              <w:t xml:space="preserve"> муниципальный район</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287 131,4</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473 163,9</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12 702,3</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14 245,9</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16 119,8</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278 041,7</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448 369,9</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12 154,8</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13 676,1</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16 119,8</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278 041,7</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448 369,9</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12 154,8</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13 676,1</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16 119,8</w:t>
            </w: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r w:rsidRPr="002A1268">
              <w:rPr>
                <w:rFonts w:eastAsia="Calibri"/>
                <w:color w:val="000000" w:themeColor="text1"/>
                <w:sz w:val="18"/>
                <w:szCs w:val="18"/>
                <w:lang w:eastAsia="en-US"/>
              </w:rPr>
              <w:t>Чегемский муниципальный район</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220 635,0</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419 142,0</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24 651,5</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4 876,5</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24 588,4</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213 708,7</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401 298,2</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23 577,3</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4 681,4</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24 588,4</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213 708,7</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401 298,2</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23 577,3</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4 681,4</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24 588,4</w:t>
            </w: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proofErr w:type="spellStart"/>
            <w:r w:rsidRPr="002A1268">
              <w:rPr>
                <w:rFonts w:eastAsia="Calibri"/>
                <w:color w:val="000000" w:themeColor="text1"/>
                <w:sz w:val="18"/>
                <w:szCs w:val="18"/>
                <w:lang w:eastAsia="en-US"/>
              </w:rPr>
              <w:t>Черекский</w:t>
            </w:r>
            <w:proofErr w:type="spellEnd"/>
            <w:r w:rsidRPr="002A1268">
              <w:rPr>
                <w:rFonts w:eastAsia="Calibri"/>
                <w:color w:val="000000" w:themeColor="text1"/>
                <w:sz w:val="18"/>
                <w:szCs w:val="18"/>
                <w:lang w:eastAsia="en-US"/>
              </w:rPr>
              <w:t xml:space="preserve"> муниципальный район</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108 748,3</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228 121,0</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35 480,3</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1 939,5</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13 973,5</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105 300,3</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218 362,5</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33 956,1</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1 861,9</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13 973,5</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105 300,3</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218 362,5</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33 956,1</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1 861,9</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13 973,5</w:t>
            </w: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r w:rsidRPr="002A1268">
              <w:rPr>
                <w:rFonts w:eastAsia="Calibri"/>
                <w:color w:val="000000" w:themeColor="text1"/>
                <w:sz w:val="18"/>
                <w:szCs w:val="18"/>
                <w:lang w:eastAsia="en-US"/>
              </w:rPr>
              <w:t>Эльбрусский муниципальный район</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125 293,2</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248 576,2</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55 478,4</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4 557,6</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16 017,5</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121 358,0</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238 014,4</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53 114,9</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4 375,3</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16 017,5</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121 358,0</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238 014,4</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53 114,9</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4 375,3</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16 017,5</w:t>
            </w: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r w:rsidRPr="002A1268">
              <w:rPr>
                <w:rFonts w:eastAsia="Calibri"/>
                <w:color w:val="000000" w:themeColor="text1"/>
                <w:sz w:val="18"/>
                <w:szCs w:val="18"/>
                <w:lang w:eastAsia="en-US"/>
              </w:rPr>
              <w:t>Городской округ Баксан</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233 253,0</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352 979,7</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0,0</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10 657,8</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12 599,0</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225 913,5</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337 859,3</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0,0</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10 231,5</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12 599,0</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225 913,5</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337 859,3</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0,0</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10 231,5</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12 599,0</w:t>
            </w: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r w:rsidRPr="002A1268">
              <w:rPr>
                <w:rFonts w:eastAsia="Calibri"/>
                <w:color w:val="000000" w:themeColor="text1"/>
                <w:sz w:val="18"/>
                <w:szCs w:val="18"/>
                <w:lang w:eastAsia="en-US"/>
              </w:rPr>
              <w:t>Городской округ Нальчик</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994 858,4</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1 348 897,4</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0,0</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19 961,3</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15 878,1</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963 742,5</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1 291 423,4</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0,0</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19 162,8</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15 878,1</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963 742,5</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1 291 423,4</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0,0</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19 162,8</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15 878,1</w:t>
            </w: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r w:rsidRPr="002A1268">
              <w:rPr>
                <w:rFonts w:eastAsia="Calibri"/>
                <w:color w:val="000000" w:themeColor="text1"/>
                <w:sz w:val="18"/>
                <w:szCs w:val="18"/>
                <w:lang w:eastAsia="en-US"/>
              </w:rPr>
              <w:t>Городской округ Прохладный</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187 008,8</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259 642,0</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0,0</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5 042,5</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3 520,9</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181 172,9</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248 609,5</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0,0</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4 840,8</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3 520,9</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181 172,9</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248 609,5</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0,0</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4 840,8</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3 520,9</w:t>
            </w:r>
          </w:p>
        </w:tc>
      </w:tr>
      <w:tr w:rsidR="006B75EA" w:rsidRPr="002A1268" w:rsidTr="006B75EA">
        <w:tc>
          <w:tcPr>
            <w:tcW w:w="1418" w:type="dxa"/>
            <w:vAlign w:val="center"/>
          </w:tcPr>
          <w:p w:rsidR="006B75EA" w:rsidRPr="002A1268" w:rsidRDefault="006B75EA" w:rsidP="006B75EA">
            <w:pPr>
              <w:autoSpaceDE w:val="0"/>
              <w:autoSpaceDN w:val="0"/>
              <w:adjustRightInd w:val="0"/>
              <w:rPr>
                <w:rFonts w:eastAsia="Calibri"/>
                <w:color w:val="000000" w:themeColor="text1"/>
                <w:sz w:val="18"/>
                <w:szCs w:val="18"/>
                <w:lang w:eastAsia="en-US"/>
              </w:rPr>
            </w:pPr>
            <w:r w:rsidRPr="002A1268">
              <w:rPr>
                <w:rFonts w:eastAsia="Calibri"/>
                <w:color w:val="000000" w:themeColor="text1"/>
                <w:sz w:val="18"/>
                <w:szCs w:val="18"/>
                <w:lang w:eastAsia="en-US"/>
              </w:rPr>
              <w:t>Всего</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3 242 836,1</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5 316 955,8</w:t>
            </w:r>
          </w:p>
        </w:tc>
        <w:tc>
          <w:tcPr>
            <w:tcW w:w="851"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357 546,2</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101 742,5</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197 373,1</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3 138 805,9</w:t>
            </w:r>
          </w:p>
        </w:tc>
        <w:tc>
          <w:tcPr>
            <w:tcW w:w="993"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5 078 784,6</w:t>
            </w:r>
          </w:p>
        </w:tc>
        <w:tc>
          <w:tcPr>
            <w:tcW w:w="85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342 134,4</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97 672,8</w:t>
            </w:r>
          </w:p>
        </w:tc>
        <w:tc>
          <w:tcPr>
            <w:tcW w:w="1134"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197 373,1</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3 138 805,9</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5 078 784,6</w:t>
            </w:r>
          </w:p>
        </w:tc>
        <w:tc>
          <w:tcPr>
            <w:tcW w:w="992"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342 134,4</w:t>
            </w:r>
          </w:p>
        </w:tc>
        <w:tc>
          <w:tcPr>
            <w:tcW w:w="1060"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97 672,8</w:t>
            </w:r>
          </w:p>
        </w:tc>
        <w:tc>
          <w:tcPr>
            <w:tcW w:w="1067" w:type="dxa"/>
            <w:vAlign w:val="center"/>
          </w:tcPr>
          <w:p w:rsidR="006B75EA" w:rsidRPr="002A1268" w:rsidRDefault="006B75EA" w:rsidP="006B75EA">
            <w:pPr>
              <w:autoSpaceDE w:val="0"/>
              <w:autoSpaceDN w:val="0"/>
              <w:adjustRightInd w:val="0"/>
              <w:jc w:val="center"/>
              <w:rPr>
                <w:rFonts w:eastAsia="Calibri"/>
                <w:color w:val="000000" w:themeColor="text1"/>
                <w:sz w:val="18"/>
                <w:szCs w:val="18"/>
                <w:lang w:eastAsia="en-US"/>
              </w:rPr>
            </w:pPr>
            <w:r w:rsidRPr="002A1268">
              <w:rPr>
                <w:rFonts w:eastAsia="Calibri"/>
                <w:color w:val="000000" w:themeColor="text1"/>
                <w:sz w:val="18"/>
                <w:szCs w:val="18"/>
                <w:lang w:eastAsia="en-US"/>
              </w:rPr>
              <w:t>197 373,1";</w:t>
            </w:r>
          </w:p>
        </w:tc>
      </w:tr>
    </w:tbl>
    <w:p w:rsidR="006B75EA" w:rsidRPr="002A1268" w:rsidRDefault="006B75EA" w:rsidP="006B75EA">
      <w:pPr>
        <w:rPr>
          <w:color w:val="000000" w:themeColor="text1"/>
          <w:sz w:val="28"/>
          <w:szCs w:val="28"/>
        </w:rPr>
      </w:pPr>
    </w:p>
    <w:p w:rsidR="006B75EA" w:rsidRPr="002A1268" w:rsidRDefault="006B75EA" w:rsidP="006B75EA">
      <w:pPr>
        <w:rPr>
          <w:color w:val="000000" w:themeColor="text1"/>
          <w:sz w:val="28"/>
          <w:szCs w:val="28"/>
        </w:rPr>
      </w:pPr>
      <w:r w:rsidRPr="002A1268">
        <w:rPr>
          <w:color w:val="000000" w:themeColor="text1"/>
          <w:sz w:val="28"/>
          <w:szCs w:val="28"/>
        </w:rPr>
        <w:t>6) таблицу № 10 изложить в следующей редакции:</w:t>
      </w:r>
    </w:p>
    <w:p w:rsidR="006B75EA" w:rsidRPr="002A1268" w:rsidRDefault="006B75EA" w:rsidP="006B75EA">
      <w:pPr>
        <w:pStyle w:val="ConsPlusNormal"/>
        <w:jc w:val="right"/>
        <w:outlineLvl w:val="0"/>
        <w:rPr>
          <w:rFonts w:ascii="Times New Roman" w:hAnsi="Times New Roman" w:cs="Times New Roman"/>
          <w:color w:val="000000" w:themeColor="text1"/>
          <w:sz w:val="28"/>
          <w:szCs w:val="28"/>
        </w:rPr>
      </w:pPr>
    </w:p>
    <w:p w:rsidR="006B75EA" w:rsidRPr="002A1268" w:rsidRDefault="006B75EA" w:rsidP="006B75EA">
      <w:pPr>
        <w:pStyle w:val="ConsPlusNormal"/>
        <w:jc w:val="right"/>
        <w:outlineLvl w:val="0"/>
        <w:rPr>
          <w:rFonts w:ascii="Times New Roman" w:hAnsi="Times New Roman" w:cs="Times New Roman"/>
          <w:color w:val="000000" w:themeColor="text1"/>
          <w:sz w:val="28"/>
          <w:szCs w:val="28"/>
        </w:rPr>
      </w:pPr>
    </w:p>
    <w:p w:rsidR="006B75EA" w:rsidRPr="002A1268" w:rsidRDefault="006B75EA" w:rsidP="006B75EA">
      <w:pPr>
        <w:pStyle w:val="ConsPlusNormal"/>
        <w:jc w:val="right"/>
        <w:outlineLvl w:val="0"/>
        <w:rPr>
          <w:rFonts w:ascii="Times New Roman" w:hAnsi="Times New Roman" w:cs="Times New Roman"/>
          <w:color w:val="000000" w:themeColor="text1"/>
          <w:sz w:val="28"/>
          <w:szCs w:val="28"/>
        </w:rPr>
      </w:pPr>
    </w:p>
    <w:p w:rsidR="006B75EA" w:rsidRPr="002A1268" w:rsidRDefault="006B75EA" w:rsidP="006B75EA">
      <w:pPr>
        <w:pStyle w:val="ConsPlusNormal"/>
        <w:jc w:val="right"/>
        <w:outlineLvl w:val="0"/>
        <w:rPr>
          <w:rFonts w:ascii="Times New Roman" w:hAnsi="Times New Roman" w:cs="Times New Roman"/>
          <w:color w:val="000000" w:themeColor="text1"/>
          <w:sz w:val="28"/>
          <w:szCs w:val="28"/>
        </w:rPr>
      </w:pPr>
    </w:p>
    <w:p w:rsidR="006B75EA" w:rsidRPr="002A1268" w:rsidRDefault="006B75EA" w:rsidP="006B75EA">
      <w:pPr>
        <w:pStyle w:val="ConsPlusNormal"/>
        <w:jc w:val="right"/>
        <w:outlineLvl w:val="0"/>
        <w:rPr>
          <w:rFonts w:ascii="Times New Roman" w:hAnsi="Times New Roman" w:cs="Times New Roman"/>
          <w:color w:val="000000" w:themeColor="text1"/>
          <w:sz w:val="28"/>
          <w:szCs w:val="28"/>
        </w:rPr>
      </w:pPr>
    </w:p>
    <w:p w:rsidR="006B75EA" w:rsidRPr="002A1268" w:rsidRDefault="006B75EA" w:rsidP="006B75EA">
      <w:pPr>
        <w:pStyle w:val="ConsPlusNormal"/>
        <w:jc w:val="right"/>
        <w:outlineLvl w:val="0"/>
        <w:rPr>
          <w:rFonts w:ascii="Times New Roman" w:hAnsi="Times New Roman" w:cs="Times New Roman"/>
          <w:color w:val="000000" w:themeColor="text1"/>
          <w:sz w:val="28"/>
          <w:szCs w:val="28"/>
        </w:rPr>
      </w:pPr>
    </w:p>
    <w:p w:rsidR="006B75EA" w:rsidRPr="002A1268" w:rsidRDefault="006B75EA" w:rsidP="006B75EA">
      <w:pPr>
        <w:pStyle w:val="ConsPlusNormal"/>
        <w:jc w:val="right"/>
        <w:outlineLvl w:val="0"/>
        <w:rPr>
          <w:rFonts w:ascii="Times New Roman" w:hAnsi="Times New Roman" w:cs="Times New Roman"/>
          <w:color w:val="000000" w:themeColor="text1"/>
          <w:sz w:val="28"/>
          <w:szCs w:val="28"/>
        </w:rPr>
      </w:pPr>
      <w:r w:rsidRPr="002A1268">
        <w:rPr>
          <w:rFonts w:ascii="Times New Roman" w:hAnsi="Times New Roman" w:cs="Times New Roman"/>
          <w:color w:val="000000" w:themeColor="text1"/>
          <w:sz w:val="28"/>
          <w:szCs w:val="28"/>
        </w:rPr>
        <w:t>"Таблица № 10</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Распределение субвенций бюджетам муниципальных районов</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и городских округов на осуществление ежемесячных денежных</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выплат педагогическим работникам муниципальных</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образовательных организаций, реализующих программы</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дошкольного, начального общего, основного общего, среднего</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общего образования, дополнительного образования,</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финансируемых из республиканского бюджета, на 2023 год</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и на плановый период 2024 и 2025 годов</w:t>
      </w:r>
    </w:p>
    <w:p w:rsidR="006B75EA" w:rsidRPr="002A1268" w:rsidRDefault="006B75EA" w:rsidP="006B75EA">
      <w:pPr>
        <w:pStyle w:val="ConsPlusNormal"/>
        <w:jc w:val="right"/>
        <w:rPr>
          <w:rFonts w:ascii="Times New Roman" w:hAnsi="Times New Roman" w:cs="Times New Roman"/>
          <w:color w:val="000000" w:themeColor="text1"/>
        </w:rPr>
      </w:pPr>
      <w:r w:rsidRPr="002A1268">
        <w:rPr>
          <w:rFonts w:ascii="Times New Roman" w:hAnsi="Times New Roman" w:cs="Times New Roman"/>
          <w:color w:val="000000" w:themeColor="text1"/>
        </w:rPr>
        <w:t>(тыс. рублей)</w:t>
      </w:r>
    </w:p>
    <w:tbl>
      <w:tblPr>
        <w:tblW w:w="158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2"/>
        <w:gridCol w:w="1418"/>
        <w:gridCol w:w="1417"/>
        <w:gridCol w:w="1559"/>
        <w:gridCol w:w="1418"/>
        <w:gridCol w:w="1417"/>
        <w:gridCol w:w="1560"/>
        <w:gridCol w:w="1417"/>
        <w:gridCol w:w="1559"/>
        <w:gridCol w:w="1560"/>
      </w:tblGrid>
      <w:tr w:rsidR="006B75EA" w:rsidRPr="002A1268" w:rsidTr="006B75EA">
        <w:trPr>
          <w:tblHeader/>
        </w:trPr>
        <w:tc>
          <w:tcPr>
            <w:tcW w:w="2552" w:type="dxa"/>
            <w:vMerge w:val="restart"/>
            <w:vAlign w:val="center"/>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Наименование муниципального образования</w:t>
            </w:r>
          </w:p>
        </w:tc>
        <w:tc>
          <w:tcPr>
            <w:tcW w:w="4394" w:type="dxa"/>
            <w:gridSpan w:val="3"/>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2023 год</w:t>
            </w:r>
          </w:p>
        </w:tc>
        <w:tc>
          <w:tcPr>
            <w:tcW w:w="4395" w:type="dxa"/>
            <w:gridSpan w:val="3"/>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2024 год</w:t>
            </w:r>
          </w:p>
        </w:tc>
        <w:tc>
          <w:tcPr>
            <w:tcW w:w="4536" w:type="dxa"/>
            <w:gridSpan w:val="3"/>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2025 год</w:t>
            </w:r>
          </w:p>
        </w:tc>
      </w:tr>
      <w:tr w:rsidR="006B75EA" w:rsidRPr="002A1268" w:rsidTr="006B75EA">
        <w:trPr>
          <w:trHeight w:val="1039"/>
          <w:tblHeader/>
        </w:trPr>
        <w:tc>
          <w:tcPr>
            <w:tcW w:w="2552" w:type="dxa"/>
            <w:vMerge/>
          </w:tcPr>
          <w:p w:rsidR="006B75EA" w:rsidRPr="002A1268" w:rsidRDefault="006B75EA" w:rsidP="006B75EA">
            <w:pPr>
              <w:pStyle w:val="ConsPlusNormal"/>
              <w:rPr>
                <w:rFonts w:ascii="Times New Roman" w:hAnsi="Times New Roman" w:cs="Times New Roman"/>
                <w:color w:val="000000" w:themeColor="text1"/>
                <w:szCs w:val="24"/>
              </w:rPr>
            </w:pPr>
          </w:p>
        </w:tc>
        <w:tc>
          <w:tcPr>
            <w:tcW w:w="1418" w:type="dxa"/>
            <w:vAlign w:val="center"/>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дошкольное образование</w:t>
            </w:r>
          </w:p>
        </w:tc>
        <w:tc>
          <w:tcPr>
            <w:tcW w:w="1417" w:type="dxa"/>
            <w:vAlign w:val="center"/>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общее образование</w:t>
            </w:r>
          </w:p>
        </w:tc>
        <w:tc>
          <w:tcPr>
            <w:tcW w:w="1559" w:type="dxa"/>
            <w:vAlign w:val="center"/>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дополни-тельное образование</w:t>
            </w:r>
          </w:p>
        </w:tc>
        <w:tc>
          <w:tcPr>
            <w:tcW w:w="1418" w:type="dxa"/>
            <w:vAlign w:val="center"/>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дошкольное образование</w:t>
            </w:r>
          </w:p>
        </w:tc>
        <w:tc>
          <w:tcPr>
            <w:tcW w:w="1417" w:type="dxa"/>
            <w:vAlign w:val="center"/>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общее образование</w:t>
            </w:r>
          </w:p>
        </w:tc>
        <w:tc>
          <w:tcPr>
            <w:tcW w:w="1560" w:type="dxa"/>
            <w:vAlign w:val="center"/>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дополни-тельное образование</w:t>
            </w:r>
          </w:p>
        </w:tc>
        <w:tc>
          <w:tcPr>
            <w:tcW w:w="1417" w:type="dxa"/>
            <w:vAlign w:val="center"/>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дошкольное образование</w:t>
            </w:r>
          </w:p>
        </w:tc>
        <w:tc>
          <w:tcPr>
            <w:tcW w:w="1559" w:type="dxa"/>
            <w:vAlign w:val="center"/>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общее образование</w:t>
            </w:r>
          </w:p>
        </w:tc>
        <w:tc>
          <w:tcPr>
            <w:tcW w:w="1560" w:type="dxa"/>
            <w:vAlign w:val="center"/>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дополни-тельное образование</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proofErr w:type="spellStart"/>
            <w:r w:rsidRPr="002A1268">
              <w:rPr>
                <w:rFonts w:ascii="Times New Roman" w:hAnsi="Times New Roman" w:cs="Times New Roman"/>
                <w:color w:val="000000" w:themeColor="text1"/>
                <w:szCs w:val="24"/>
              </w:rPr>
              <w:t>Баксанский</w:t>
            </w:r>
            <w:proofErr w:type="spellEnd"/>
            <w:r w:rsidRPr="002A1268">
              <w:rPr>
                <w:rFonts w:ascii="Times New Roman" w:hAnsi="Times New Roman" w:cs="Times New Roman"/>
                <w:color w:val="000000" w:themeColor="text1"/>
                <w:szCs w:val="24"/>
              </w:rPr>
              <w:t xml:space="preserve"> муниципальный район</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15 202,2</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32 466,7</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468,7</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15 139,7</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32 341,7</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421,8</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15 139,7</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32 341,7</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421,8</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proofErr w:type="spellStart"/>
            <w:r w:rsidRPr="002A1268">
              <w:rPr>
                <w:rFonts w:ascii="Times New Roman" w:hAnsi="Times New Roman" w:cs="Times New Roman"/>
                <w:color w:val="000000" w:themeColor="text1"/>
                <w:szCs w:val="24"/>
              </w:rPr>
              <w:t>Зольский</w:t>
            </w:r>
            <w:proofErr w:type="spellEnd"/>
            <w:r w:rsidRPr="002A1268">
              <w:rPr>
                <w:rFonts w:ascii="Times New Roman" w:hAnsi="Times New Roman" w:cs="Times New Roman"/>
                <w:color w:val="000000" w:themeColor="text1"/>
                <w:szCs w:val="24"/>
              </w:rPr>
              <w:t xml:space="preserve"> муниципальный район</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12 093,0</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22 217,3</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1 359,3</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12 093,0</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22 217,3</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1 359,3</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12 093,0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22 217,3</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1 359,3</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proofErr w:type="spellStart"/>
            <w:r w:rsidRPr="002A1268">
              <w:rPr>
                <w:rFonts w:ascii="Times New Roman" w:hAnsi="Times New Roman" w:cs="Times New Roman"/>
                <w:color w:val="000000" w:themeColor="text1"/>
                <w:szCs w:val="24"/>
              </w:rPr>
              <w:t>Лескенский</w:t>
            </w:r>
            <w:proofErr w:type="spellEnd"/>
            <w:r w:rsidRPr="002A1268">
              <w:rPr>
                <w:rFonts w:ascii="Times New Roman" w:hAnsi="Times New Roman" w:cs="Times New Roman"/>
                <w:color w:val="000000" w:themeColor="text1"/>
                <w:szCs w:val="24"/>
              </w:rPr>
              <w:t xml:space="preserve"> муниципальный район</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7 124,5</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15 983,4</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796,8</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7 124,5</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15 983,4</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796,8</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7 124,5</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15 983,4</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796,8</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Майский муниципальный район</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6 171,5</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12 467,9</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765,6</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6 093,4</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12 374,2</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750,0</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6 093,4</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12 374,2</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750,0</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proofErr w:type="spellStart"/>
            <w:r w:rsidRPr="002A1268">
              <w:rPr>
                <w:rFonts w:ascii="Times New Roman" w:hAnsi="Times New Roman" w:cs="Times New Roman"/>
                <w:color w:val="000000" w:themeColor="text1"/>
                <w:szCs w:val="24"/>
              </w:rPr>
              <w:t>Прохладненский</w:t>
            </w:r>
            <w:proofErr w:type="spellEnd"/>
            <w:r w:rsidRPr="002A1268">
              <w:rPr>
                <w:rFonts w:ascii="Times New Roman" w:hAnsi="Times New Roman" w:cs="Times New Roman"/>
                <w:color w:val="000000" w:themeColor="text1"/>
                <w:szCs w:val="24"/>
              </w:rPr>
              <w:t xml:space="preserve"> муниципальный район</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8 530,7</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18 405,1</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984,3</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8 530,7</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18 280,1</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843,7</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8 530,7</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18 280,1</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843,7</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Терский муниципальный район</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11 999,2</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23 592,2</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718,7</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11 999,2</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23 436,0</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703,1</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11 999,2</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23 436,0</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703,1</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proofErr w:type="spellStart"/>
            <w:r w:rsidRPr="002A1268">
              <w:rPr>
                <w:rFonts w:ascii="Times New Roman" w:hAnsi="Times New Roman" w:cs="Times New Roman"/>
                <w:color w:val="000000" w:themeColor="text1"/>
                <w:szCs w:val="24"/>
              </w:rPr>
              <w:t>Урванский</w:t>
            </w:r>
            <w:proofErr w:type="spellEnd"/>
            <w:r w:rsidRPr="002A1268">
              <w:rPr>
                <w:rFonts w:ascii="Times New Roman" w:hAnsi="Times New Roman" w:cs="Times New Roman"/>
                <w:color w:val="000000" w:themeColor="text1"/>
                <w:szCs w:val="24"/>
              </w:rPr>
              <w:t xml:space="preserve"> муниципальный район</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18 780,0</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33 904,1</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437,5</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18 655,0</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33 701,0</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375,0</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18 655,0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33 701,0</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375,0</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Чегемский муниципальный район</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13 124,2</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26 951,4</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1 359,3</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13 124,2</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26 951,4</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1 359,3</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13 124,2</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26 951,4</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1 359,3</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proofErr w:type="spellStart"/>
            <w:r w:rsidRPr="002A1268">
              <w:rPr>
                <w:rFonts w:ascii="Times New Roman" w:hAnsi="Times New Roman" w:cs="Times New Roman"/>
                <w:color w:val="000000" w:themeColor="text1"/>
                <w:szCs w:val="24"/>
              </w:rPr>
              <w:t>Черекский</w:t>
            </w:r>
            <w:proofErr w:type="spellEnd"/>
            <w:r w:rsidRPr="002A1268">
              <w:rPr>
                <w:rFonts w:ascii="Times New Roman" w:hAnsi="Times New Roman" w:cs="Times New Roman"/>
                <w:color w:val="000000" w:themeColor="text1"/>
                <w:szCs w:val="24"/>
              </w:rPr>
              <w:t xml:space="preserve"> муниципальный район</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7 312,0</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15 842,7</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671,8</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7 312,0</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15 842,7</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656,2</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7 312,0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15 842,7</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656,2</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Эльбрусский муниципальный район</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7 499,5</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15 467,8</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1 218,7</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7 499,5</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15 467,8</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1 218,7</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7 499,5</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15 467,8</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1 218,7</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Городской округ Баксан</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14 296,0</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25 029,6</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515,6</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14 296,0</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25 029,6</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515,6</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14 296,0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25 029,6</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515,6</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Городской округ Нальчик</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56 340,1</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88 400,6</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421,8</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56 340,1</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88 400,6</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421,8</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56 340,1</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88 400,6</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421,8</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Городской округ Прохладный</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10 265,0</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16 170,8</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187,5</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10 265,0</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16 170,8</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187,5</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10 265,0</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16 170,8</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187,5</w:t>
            </w:r>
          </w:p>
        </w:tc>
      </w:tr>
      <w:tr w:rsidR="006B75EA" w:rsidRPr="002A1268" w:rsidTr="006B75EA">
        <w:tc>
          <w:tcPr>
            <w:tcW w:w="2552" w:type="dxa"/>
          </w:tcPr>
          <w:p w:rsidR="006B75EA" w:rsidRPr="002A1268" w:rsidRDefault="006B75EA" w:rsidP="006B75EA">
            <w:pPr>
              <w:pStyle w:val="ConsPlusNormal"/>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Всего</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188 737,9</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346 899,6</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9 905,6</w:t>
            </w:r>
          </w:p>
        </w:tc>
        <w:tc>
          <w:tcPr>
            <w:tcW w:w="1418"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188 472,3</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346 196,6</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9 608,8</w:t>
            </w:r>
          </w:p>
        </w:tc>
        <w:tc>
          <w:tcPr>
            <w:tcW w:w="1417"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188 472,3</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346 196,6</w:t>
            </w:r>
          </w:p>
        </w:tc>
        <w:tc>
          <w:tcPr>
            <w:tcW w:w="1560" w:type="dxa"/>
          </w:tcPr>
          <w:p w:rsidR="006B75EA" w:rsidRPr="002A1268" w:rsidRDefault="006B75EA" w:rsidP="006B75EA">
            <w:pPr>
              <w:pStyle w:val="ConsPlusNormal"/>
              <w:jc w:val="center"/>
              <w:rPr>
                <w:rFonts w:ascii="Times New Roman" w:hAnsi="Times New Roman" w:cs="Times New Roman"/>
                <w:color w:val="000000" w:themeColor="text1"/>
                <w:szCs w:val="24"/>
              </w:rPr>
            </w:pPr>
            <w:r w:rsidRPr="002A1268">
              <w:rPr>
                <w:rFonts w:ascii="Times New Roman" w:hAnsi="Times New Roman" w:cs="Times New Roman"/>
                <w:color w:val="000000" w:themeColor="text1"/>
                <w:szCs w:val="24"/>
              </w:rPr>
              <w:t>9 608,8</w:t>
            </w:r>
            <w:r w:rsidRPr="002A1268">
              <w:rPr>
                <w:rFonts w:ascii="Times New Roman" w:hAnsi="Times New Roman" w:cs="Times New Roman"/>
                <w:color w:val="000000" w:themeColor="text1"/>
                <w:sz w:val="28"/>
                <w:szCs w:val="28"/>
              </w:rPr>
              <w:t>"</w:t>
            </w:r>
            <w:r w:rsidRPr="002A1268">
              <w:rPr>
                <w:rFonts w:ascii="Times New Roman" w:hAnsi="Times New Roman" w:cs="Times New Roman"/>
                <w:color w:val="000000" w:themeColor="text1"/>
                <w:szCs w:val="24"/>
              </w:rPr>
              <w:t>;</w:t>
            </w:r>
          </w:p>
        </w:tc>
      </w:tr>
    </w:tbl>
    <w:p w:rsidR="006B75EA" w:rsidRPr="002A1268" w:rsidRDefault="006B75EA" w:rsidP="006B75EA">
      <w:pPr>
        <w:pStyle w:val="ConsPlusNormal"/>
        <w:rPr>
          <w:color w:val="000000" w:themeColor="text1"/>
        </w:rPr>
        <w:sectPr w:rsidR="006B75EA" w:rsidRPr="002A1268">
          <w:pgSz w:w="16838" w:h="11905" w:orient="landscape"/>
          <w:pgMar w:top="1701" w:right="1134" w:bottom="850" w:left="1134" w:header="0" w:footer="0" w:gutter="0"/>
          <w:cols w:space="720"/>
          <w:titlePg/>
        </w:sectPr>
      </w:pPr>
    </w:p>
    <w:p w:rsidR="006B75EA" w:rsidRPr="002A1268" w:rsidRDefault="006B75EA" w:rsidP="006B75EA">
      <w:pPr>
        <w:rPr>
          <w:color w:val="000000" w:themeColor="text1"/>
          <w:sz w:val="28"/>
          <w:szCs w:val="28"/>
        </w:rPr>
      </w:pPr>
      <w:r w:rsidRPr="002A1268">
        <w:rPr>
          <w:color w:val="000000" w:themeColor="text1"/>
          <w:sz w:val="28"/>
          <w:szCs w:val="28"/>
        </w:rPr>
        <w:t>7) таблицу № 12 изложить в следующей редакции:</w:t>
      </w:r>
    </w:p>
    <w:p w:rsidR="006B75EA" w:rsidRPr="002A1268" w:rsidRDefault="006B75EA" w:rsidP="006B75EA">
      <w:pPr>
        <w:pStyle w:val="ConsPlusNormal"/>
        <w:jc w:val="right"/>
        <w:outlineLvl w:val="0"/>
        <w:rPr>
          <w:rFonts w:ascii="Times New Roman" w:hAnsi="Times New Roman" w:cs="Times New Roman"/>
          <w:color w:val="000000" w:themeColor="text1"/>
          <w:sz w:val="28"/>
          <w:szCs w:val="28"/>
        </w:rPr>
      </w:pPr>
      <w:r w:rsidRPr="002A1268">
        <w:rPr>
          <w:rFonts w:ascii="Times New Roman" w:hAnsi="Times New Roman" w:cs="Times New Roman"/>
          <w:color w:val="000000" w:themeColor="text1"/>
          <w:sz w:val="28"/>
          <w:szCs w:val="28"/>
        </w:rPr>
        <w:t>"Таблица № 12</w:t>
      </w:r>
    </w:p>
    <w:p w:rsidR="006B75EA" w:rsidRPr="002A1268" w:rsidRDefault="006B75EA" w:rsidP="006B75EA">
      <w:pPr>
        <w:pStyle w:val="ConsPlusNormal"/>
        <w:jc w:val="right"/>
        <w:outlineLvl w:val="0"/>
        <w:rPr>
          <w:rFonts w:ascii="Times New Roman" w:hAnsi="Times New Roman" w:cs="Times New Roman"/>
          <w:color w:val="000000" w:themeColor="text1"/>
          <w:sz w:val="28"/>
          <w:szCs w:val="28"/>
        </w:rPr>
      </w:pP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Распределение субвенций бюджетам муниципальных районов</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и городских округов на ежемесячное денежное вознаграждение</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за классное руководство педагогическим работникам</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муниципальных общеобразовательных организаций</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на 2023 год и на плановый период 2024 и 2025 годов</w:t>
      </w:r>
    </w:p>
    <w:p w:rsidR="006B75EA" w:rsidRPr="002A1268" w:rsidRDefault="006B75EA" w:rsidP="006B75EA">
      <w:pPr>
        <w:pStyle w:val="ConsPlusNormal"/>
        <w:jc w:val="both"/>
        <w:rPr>
          <w:color w:val="000000" w:themeColor="text1"/>
        </w:rPr>
      </w:pPr>
    </w:p>
    <w:p w:rsidR="006B75EA" w:rsidRPr="002A1268" w:rsidRDefault="006B75EA" w:rsidP="006B75EA">
      <w:pPr>
        <w:pStyle w:val="ConsPlusNormal"/>
        <w:jc w:val="right"/>
        <w:rPr>
          <w:rFonts w:ascii="Times New Roman" w:hAnsi="Times New Roman" w:cs="Times New Roman"/>
          <w:color w:val="000000" w:themeColor="text1"/>
        </w:rPr>
      </w:pPr>
      <w:r w:rsidRPr="002A1268">
        <w:rPr>
          <w:rFonts w:ascii="Times New Roman" w:hAnsi="Times New Roman" w:cs="Times New Roman"/>
          <w:color w:val="000000" w:themeColor="text1"/>
        </w:rPr>
        <w:t>(рублей)</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95"/>
        <w:gridCol w:w="2126"/>
        <w:gridCol w:w="1985"/>
        <w:gridCol w:w="1984"/>
      </w:tblGrid>
      <w:tr w:rsidR="006B75EA" w:rsidRPr="002A1268" w:rsidTr="006B75EA">
        <w:trPr>
          <w:trHeight w:val="20"/>
        </w:trPr>
        <w:tc>
          <w:tcPr>
            <w:tcW w:w="4395" w:type="dxa"/>
            <w:shd w:val="clear" w:color="auto" w:fill="auto"/>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Наименование</w:t>
            </w:r>
          </w:p>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муниципального образования</w:t>
            </w:r>
          </w:p>
        </w:tc>
        <w:tc>
          <w:tcPr>
            <w:tcW w:w="2126" w:type="dxa"/>
            <w:shd w:val="clear" w:color="auto" w:fill="auto"/>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2023 год</w:t>
            </w:r>
          </w:p>
        </w:tc>
        <w:tc>
          <w:tcPr>
            <w:tcW w:w="1985" w:type="dxa"/>
            <w:shd w:val="clear" w:color="auto" w:fill="auto"/>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2024 год</w:t>
            </w:r>
          </w:p>
        </w:tc>
        <w:tc>
          <w:tcPr>
            <w:tcW w:w="1984" w:type="dxa"/>
            <w:shd w:val="clear" w:color="auto" w:fill="auto"/>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2025 год</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Баксанский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39 033 093,00</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38 513 160,00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38 513 160,00</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Зольский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30 279 043,35</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29 841 840,00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29 841 840,00</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Лескенский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16 943 387,22</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16 717 680,00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16 717 680,00</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Майский муниципальный район</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16 120 888,54</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16 014 600,00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16 014 600,00</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Прохладненский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23 166 057,34</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22 732 920,00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22 732 920,00</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Терский муниципальный район</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27 128 872,31</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27 654 480,00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27 654 480,00</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Урванский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36 936 080,00</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37 107 000,00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37 107 000,00</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Чегемский муниципальный район</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32 277 986,00</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32 341 680,00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32 341 680,00</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Черекский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15 975 787,88</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16 717 680,00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16 717 680,00</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Эльбрусский муниципальный район</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16 669 490,00</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16 717 680,00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16 717 680,00</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Городской округ Баксан</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30 491 465,00</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29 607 480,00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29 607 480,00</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Городской округ Нальчик</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107 823 772,74</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108 508 640,00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108 508 640,00</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Городской округ Прохладный</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22 889 160,00</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22 498 560,00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22 498 560,00</w:t>
            </w:r>
          </w:p>
        </w:tc>
      </w:tr>
      <w:tr w:rsidR="006B75EA" w:rsidRPr="002A1268" w:rsidTr="006B75EA">
        <w:trPr>
          <w:trHeight w:val="20"/>
        </w:trPr>
        <w:tc>
          <w:tcPr>
            <w:tcW w:w="4395" w:type="dxa"/>
            <w:shd w:val="clear" w:color="auto" w:fill="auto"/>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Всего</w:t>
            </w:r>
          </w:p>
        </w:tc>
        <w:tc>
          <w:tcPr>
            <w:tcW w:w="2126"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415 735 083,38</w:t>
            </w:r>
          </w:p>
        </w:tc>
        <w:tc>
          <w:tcPr>
            <w:tcW w:w="1985"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414 973 400,00</w:t>
            </w:r>
          </w:p>
        </w:tc>
        <w:tc>
          <w:tcPr>
            <w:tcW w:w="1984" w:type="dxa"/>
            <w:shd w:val="clear" w:color="auto" w:fill="auto"/>
            <w:vAlign w:val="center"/>
          </w:tcPr>
          <w:p w:rsidR="006B75EA" w:rsidRPr="002A1268" w:rsidRDefault="006B75EA" w:rsidP="006B75EA">
            <w:pPr>
              <w:jc w:val="center"/>
              <w:rPr>
                <w:color w:val="000000" w:themeColor="text1"/>
              </w:rPr>
            </w:pPr>
            <w:r w:rsidRPr="002A1268">
              <w:rPr>
                <w:color w:val="000000" w:themeColor="text1"/>
              </w:rPr>
              <w:t>414 973 400,00";</w:t>
            </w:r>
          </w:p>
        </w:tc>
      </w:tr>
    </w:tbl>
    <w:p w:rsidR="006B75EA" w:rsidRPr="002A1268" w:rsidRDefault="006B75EA" w:rsidP="006B75EA">
      <w:pPr>
        <w:rPr>
          <w:color w:val="000000" w:themeColor="text1"/>
          <w:sz w:val="28"/>
          <w:szCs w:val="28"/>
        </w:rPr>
      </w:pPr>
    </w:p>
    <w:p w:rsidR="006B75EA" w:rsidRPr="002A1268" w:rsidRDefault="006B75EA" w:rsidP="006B75EA">
      <w:pPr>
        <w:rPr>
          <w:color w:val="000000" w:themeColor="text1"/>
          <w:sz w:val="28"/>
          <w:szCs w:val="28"/>
        </w:rPr>
      </w:pPr>
      <w:r w:rsidRPr="002A1268">
        <w:rPr>
          <w:color w:val="000000" w:themeColor="text1"/>
          <w:sz w:val="28"/>
          <w:szCs w:val="28"/>
        </w:rPr>
        <w:t>8) таблицы № 16 - 20 изложить в следующей редакции:</w:t>
      </w:r>
    </w:p>
    <w:p w:rsidR="006B75EA" w:rsidRPr="002A1268" w:rsidRDefault="006B75EA" w:rsidP="006B75EA">
      <w:pPr>
        <w:rPr>
          <w:color w:val="000000" w:themeColor="text1"/>
          <w:sz w:val="28"/>
          <w:szCs w:val="28"/>
        </w:rPr>
      </w:pPr>
    </w:p>
    <w:p w:rsidR="006B75EA" w:rsidRPr="002A1268" w:rsidRDefault="006B75EA" w:rsidP="006B75EA">
      <w:pPr>
        <w:rPr>
          <w:color w:val="000000" w:themeColor="text1"/>
          <w:sz w:val="28"/>
          <w:szCs w:val="28"/>
        </w:rPr>
      </w:pPr>
    </w:p>
    <w:p w:rsidR="006B75EA" w:rsidRPr="002A1268" w:rsidRDefault="006B75EA" w:rsidP="006B75EA">
      <w:pPr>
        <w:rPr>
          <w:color w:val="000000" w:themeColor="text1"/>
          <w:sz w:val="28"/>
          <w:szCs w:val="28"/>
        </w:rPr>
      </w:pPr>
    </w:p>
    <w:p w:rsidR="006B75EA" w:rsidRPr="002A1268" w:rsidRDefault="006B75EA" w:rsidP="006B75EA">
      <w:pPr>
        <w:rPr>
          <w:color w:val="000000" w:themeColor="text1"/>
          <w:sz w:val="28"/>
          <w:szCs w:val="28"/>
        </w:rPr>
      </w:pPr>
    </w:p>
    <w:p w:rsidR="006B75EA" w:rsidRPr="002A1268" w:rsidRDefault="006B75EA" w:rsidP="006B75EA">
      <w:pPr>
        <w:rPr>
          <w:color w:val="000000" w:themeColor="text1"/>
          <w:sz w:val="28"/>
          <w:szCs w:val="28"/>
        </w:rPr>
      </w:pPr>
    </w:p>
    <w:p w:rsidR="006B75EA" w:rsidRPr="002A1268" w:rsidRDefault="006B75EA" w:rsidP="006B75EA">
      <w:pPr>
        <w:rPr>
          <w:color w:val="000000" w:themeColor="text1"/>
          <w:sz w:val="28"/>
          <w:szCs w:val="28"/>
        </w:rPr>
      </w:pPr>
    </w:p>
    <w:p w:rsidR="006B75EA" w:rsidRPr="002A1268" w:rsidRDefault="006B75EA" w:rsidP="006B75EA">
      <w:pPr>
        <w:rPr>
          <w:color w:val="000000" w:themeColor="text1"/>
          <w:sz w:val="28"/>
          <w:szCs w:val="28"/>
        </w:rPr>
      </w:pPr>
    </w:p>
    <w:p w:rsidR="006B75EA" w:rsidRPr="002A1268" w:rsidRDefault="006B75EA" w:rsidP="006B75EA">
      <w:pPr>
        <w:rPr>
          <w:color w:val="000000" w:themeColor="text1"/>
          <w:sz w:val="28"/>
          <w:szCs w:val="28"/>
        </w:rPr>
      </w:pPr>
    </w:p>
    <w:p w:rsidR="006B75EA" w:rsidRPr="002A1268" w:rsidRDefault="006B75EA" w:rsidP="006B75EA">
      <w:pPr>
        <w:rPr>
          <w:color w:val="000000" w:themeColor="text1"/>
          <w:sz w:val="28"/>
          <w:szCs w:val="28"/>
        </w:rPr>
      </w:pPr>
    </w:p>
    <w:p w:rsidR="006B75EA" w:rsidRPr="002A1268" w:rsidRDefault="006B75EA" w:rsidP="006B75EA">
      <w:pPr>
        <w:rPr>
          <w:color w:val="000000" w:themeColor="text1"/>
          <w:sz w:val="28"/>
          <w:szCs w:val="28"/>
        </w:rPr>
      </w:pPr>
    </w:p>
    <w:p w:rsidR="006B75EA" w:rsidRPr="002A1268" w:rsidRDefault="006B75EA" w:rsidP="006B75EA">
      <w:pPr>
        <w:pStyle w:val="ConsPlusNormal"/>
        <w:jc w:val="right"/>
        <w:outlineLvl w:val="0"/>
        <w:rPr>
          <w:rFonts w:ascii="Times New Roman" w:hAnsi="Times New Roman" w:cs="Times New Roman"/>
          <w:color w:val="000000" w:themeColor="text1"/>
          <w:sz w:val="28"/>
          <w:szCs w:val="28"/>
        </w:rPr>
      </w:pPr>
      <w:r w:rsidRPr="002A1268">
        <w:rPr>
          <w:rFonts w:ascii="Times New Roman" w:hAnsi="Times New Roman" w:cs="Times New Roman"/>
          <w:color w:val="000000" w:themeColor="text1"/>
          <w:sz w:val="28"/>
          <w:szCs w:val="28"/>
        </w:rPr>
        <w:t>"Таблица № 16</w:t>
      </w:r>
    </w:p>
    <w:p w:rsidR="006B75EA" w:rsidRPr="002A1268" w:rsidRDefault="006B75EA" w:rsidP="006B75EA">
      <w:pPr>
        <w:pStyle w:val="ConsPlusNormal"/>
        <w:jc w:val="both"/>
        <w:rPr>
          <w:rFonts w:ascii="Times New Roman" w:hAnsi="Times New Roman" w:cs="Times New Roman"/>
          <w:color w:val="000000" w:themeColor="text1"/>
          <w:sz w:val="16"/>
          <w:szCs w:val="16"/>
        </w:rPr>
      </w:pP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Распределение субвенций бюджетам</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муниципальных районов и городских округов</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на осуществление полномочий по государственной</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регистрации актов гражданского состояния в соответствии</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с Законом Кабардино-Балкарской Республики</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от 29 октября 2003 года № 90-РЗ "Об осуществлении</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государственных полномочий на государственную регистрацию</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актов гражданского состояния в Кабардино-Балкарской</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Республике" на 2023 год и на плановый</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период 2024 и 2025 годов</w:t>
      </w:r>
    </w:p>
    <w:p w:rsidR="006B75EA" w:rsidRPr="002A1268" w:rsidRDefault="006B75EA" w:rsidP="006B75EA">
      <w:pPr>
        <w:pStyle w:val="ConsPlusNormal"/>
        <w:jc w:val="both"/>
        <w:rPr>
          <w:rFonts w:ascii="Times New Roman" w:hAnsi="Times New Roman" w:cs="Times New Roman"/>
          <w:color w:val="000000" w:themeColor="text1"/>
          <w:sz w:val="16"/>
          <w:szCs w:val="16"/>
        </w:rPr>
      </w:pPr>
    </w:p>
    <w:p w:rsidR="006B75EA" w:rsidRPr="002A1268" w:rsidRDefault="006B75EA" w:rsidP="006B75EA">
      <w:pPr>
        <w:pStyle w:val="ConsPlusNormal"/>
        <w:jc w:val="right"/>
        <w:rPr>
          <w:rFonts w:ascii="Times New Roman" w:hAnsi="Times New Roman" w:cs="Times New Roman"/>
          <w:color w:val="000000" w:themeColor="text1"/>
        </w:rPr>
      </w:pPr>
      <w:r w:rsidRPr="002A1268">
        <w:rPr>
          <w:rFonts w:ascii="Times New Roman" w:hAnsi="Times New Roman" w:cs="Times New Roman"/>
          <w:color w:val="000000" w:themeColor="text1"/>
        </w:rPr>
        <w:t>(рублей)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25"/>
        <w:gridCol w:w="1782"/>
        <w:gridCol w:w="1701"/>
        <w:gridCol w:w="1843"/>
      </w:tblGrid>
      <w:tr w:rsidR="006B75EA" w:rsidRPr="002A1268" w:rsidTr="006B75EA">
        <w:tc>
          <w:tcPr>
            <w:tcW w:w="4025" w:type="dxa"/>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Наименование</w:t>
            </w:r>
          </w:p>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муниципального образования</w:t>
            </w:r>
          </w:p>
        </w:tc>
        <w:tc>
          <w:tcPr>
            <w:tcW w:w="1782" w:type="dxa"/>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2023 год</w:t>
            </w:r>
          </w:p>
        </w:tc>
        <w:tc>
          <w:tcPr>
            <w:tcW w:w="1701" w:type="dxa"/>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2024 год</w:t>
            </w:r>
          </w:p>
        </w:tc>
        <w:tc>
          <w:tcPr>
            <w:tcW w:w="1843" w:type="dxa"/>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2025 год</w:t>
            </w:r>
          </w:p>
        </w:tc>
      </w:tr>
      <w:tr w:rsidR="006B75EA" w:rsidRPr="002A1268" w:rsidTr="006B75EA">
        <w:trPr>
          <w:trHeight w:val="513"/>
        </w:trPr>
        <w:tc>
          <w:tcPr>
            <w:tcW w:w="4025" w:type="dxa"/>
            <w:vAlign w:val="bottom"/>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Баксанский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1782" w:type="dxa"/>
          </w:tcPr>
          <w:p w:rsidR="006B75EA" w:rsidRPr="002A1268" w:rsidRDefault="006B75EA" w:rsidP="006B75EA">
            <w:pPr>
              <w:jc w:val="center"/>
              <w:rPr>
                <w:color w:val="000000" w:themeColor="text1"/>
              </w:rPr>
            </w:pPr>
            <w:r w:rsidRPr="002A1268">
              <w:rPr>
                <w:color w:val="000000" w:themeColor="text1"/>
              </w:rPr>
              <w:t>14 229 900,00</w:t>
            </w:r>
          </w:p>
        </w:tc>
        <w:tc>
          <w:tcPr>
            <w:tcW w:w="1701" w:type="dxa"/>
          </w:tcPr>
          <w:p w:rsidR="006B75EA" w:rsidRPr="002A1268" w:rsidRDefault="006B75EA" w:rsidP="006B75EA">
            <w:pPr>
              <w:jc w:val="center"/>
              <w:rPr>
                <w:color w:val="000000" w:themeColor="text1"/>
              </w:rPr>
            </w:pPr>
            <w:r w:rsidRPr="002A1268">
              <w:rPr>
                <w:color w:val="000000" w:themeColor="text1"/>
              </w:rPr>
              <w:t>17 044 200,00</w:t>
            </w:r>
          </w:p>
        </w:tc>
        <w:tc>
          <w:tcPr>
            <w:tcW w:w="1843" w:type="dxa"/>
          </w:tcPr>
          <w:p w:rsidR="006B75EA" w:rsidRPr="002A1268" w:rsidRDefault="006B75EA" w:rsidP="006B75EA">
            <w:pPr>
              <w:jc w:val="center"/>
              <w:rPr>
                <w:color w:val="000000" w:themeColor="text1"/>
              </w:rPr>
            </w:pPr>
            <w:r w:rsidRPr="002A1268">
              <w:rPr>
                <w:color w:val="000000" w:themeColor="text1"/>
              </w:rPr>
              <w:t>17 766 200,00</w:t>
            </w:r>
          </w:p>
        </w:tc>
      </w:tr>
      <w:tr w:rsidR="006B75EA" w:rsidRPr="002A1268" w:rsidTr="006B75EA">
        <w:tc>
          <w:tcPr>
            <w:tcW w:w="4025" w:type="dxa"/>
            <w:vAlign w:val="bottom"/>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Зольский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1782" w:type="dxa"/>
          </w:tcPr>
          <w:p w:rsidR="006B75EA" w:rsidRPr="002A1268" w:rsidRDefault="006B75EA" w:rsidP="006B75EA">
            <w:pPr>
              <w:jc w:val="center"/>
              <w:rPr>
                <w:color w:val="000000" w:themeColor="text1"/>
              </w:rPr>
            </w:pPr>
            <w:r w:rsidRPr="002A1268">
              <w:rPr>
                <w:color w:val="000000" w:themeColor="text1"/>
              </w:rPr>
              <w:t>2 359 800,00</w:t>
            </w:r>
          </w:p>
        </w:tc>
        <w:tc>
          <w:tcPr>
            <w:tcW w:w="1701" w:type="dxa"/>
          </w:tcPr>
          <w:p w:rsidR="006B75EA" w:rsidRPr="002A1268" w:rsidRDefault="006B75EA" w:rsidP="006B75EA">
            <w:pPr>
              <w:jc w:val="center"/>
              <w:rPr>
                <w:color w:val="000000" w:themeColor="text1"/>
              </w:rPr>
            </w:pPr>
            <w:r w:rsidRPr="002A1268">
              <w:rPr>
                <w:color w:val="000000" w:themeColor="text1"/>
              </w:rPr>
              <w:t>2 509 100,00</w:t>
            </w:r>
          </w:p>
        </w:tc>
        <w:tc>
          <w:tcPr>
            <w:tcW w:w="1843" w:type="dxa"/>
          </w:tcPr>
          <w:p w:rsidR="006B75EA" w:rsidRPr="002A1268" w:rsidRDefault="006B75EA" w:rsidP="006B75EA">
            <w:pPr>
              <w:jc w:val="center"/>
              <w:rPr>
                <w:color w:val="000000" w:themeColor="text1"/>
              </w:rPr>
            </w:pPr>
            <w:r w:rsidRPr="002A1268">
              <w:rPr>
                <w:color w:val="000000" w:themeColor="text1"/>
              </w:rPr>
              <w:t>2 615 400,00</w:t>
            </w:r>
          </w:p>
        </w:tc>
      </w:tr>
      <w:tr w:rsidR="006B75EA" w:rsidRPr="002A1268" w:rsidTr="006B75EA">
        <w:tc>
          <w:tcPr>
            <w:tcW w:w="4025" w:type="dxa"/>
            <w:vAlign w:val="bottom"/>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Лескенский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1782" w:type="dxa"/>
          </w:tcPr>
          <w:p w:rsidR="006B75EA" w:rsidRPr="002A1268" w:rsidRDefault="006B75EA" w:rsidP="006B75EA">
            <w:pPr>
              <w:jc w:val="center"/>
              <w:rPr>
                <w:color w:val="000000" w:themeColor="text1"/>
              </w:rPr>
            </w:pPr>
            <w:r w:rsidRPr="002A1268">
              <w:rPr>
                <w:color w:val="000000" w:themeColor="text1"/>
              </w:rPr>
              <w:t>1 485 600,00</w:t>
            </w:r>
          </w:p>
        </w:tc>
        <w:tc>
          <w:tcPr>
            <w:tcW w:w="1701" w:type="dxa"/>
          </w:tcPr>
          <w:p w:rsidR="006B75EA" w:rsidRPr="002A1268" w:rsidRDefault="006B75EA" w:rsidP="006B75EA">
            <w:pPr>
              <w:jc w:val="center"/>
              <w:rPr>
                <w:color w:val="000000" w:themeColor="text1"/>
              </w:rPr>
            </w:pPr>
            <w:r w:rsidRPr="002A1268">
              <w:rPr>
                <w:color w:val="000000" w:themeColor="text1"/>
              </w:rPr>
              <w:t>1 579 600,00</w:t>
            </w:r>
          </w:p>
        </w:tc>
        <w:tc>
          <w:tcPr>
            <w:tcW w:w="1843" w:type="dxa"/>
          </w:tcPr>
          <w:p w:rsidR="006B75EA" w:rsidRPr="002A1268" w:rsidRDefault="006B75EA" w:rsidP="006B75EA">
            <w:pPr>
              <w:jc w:val="center"/>
              <w:rPr>
                <w:color w:val="000000" w:themeColor="text1"/>
              </w:rPr>
            </w:pPr>
            <w:r w:rsidRPr="002A1268">
              <w:rPr>
                <w:color w:val="000000" w:themeColor="text1"/>
              </w:rPr>
              <w:t>1 646 500,00</w:t>
            </w:r>
          </w:p>
        </w:tc>
      </w:tr>
      <w:tr w:rsidR="006B75EA" w:rsidRPr="002A1268" w:rsidTr="006B75EA">
        <w:tc>
          <w:tcPr>
            <w:tcW w:w="4025" w:type="dxa"/>
            <w:vAlign w:val="bottom"/>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Майский муниципальный район</w:t>
            </w:r>
          </w:p>
        </w:tc>
        <w:tc>
          <w:tcPr>
            <w:tcW w:w="1782" w:type="dxa"/>
          </w:tcPr>
          <w:p w:rsidR="006B75EA" w:rsidRPr="002A1268" w:rsidRDefault="006B75EA" w:rsidP="006B75EA">
            <w:pPr>
              <w:jc w:val="center"/>
              <w:rPr>
                <w:color w:val="000000" w:themeColor="text1"/>
              </w:rPr>
            </w:pPr>
            <w:r w:rsidRPr="002A1268">
              <w:rPr>
                <w:color w:val="000000" w:themeColor="text1"/>
              </w:rPr>
              <w:t>2 232 400,00</w:t>
            </w:r>
          </w:p>
        </w:tc>
        <w:tc>
          <w:tcPr>
            <w:tcW w:w="1701" w:type="dxa"/>
          </w:tcPr>
          <w:p w:rsidR="006B75EA" w:rsidRPr="002A1268" w:rsidRDefault="006B75EA" w:rsidP="006B75EA">
            <w:pPr>
              <w:jc w:val="center"/>
              <w:rPr>
                <w:color w:val="000000" w:themeColor="text1"/>
              </w:rPr>
            </w:pPr>
            <w:r w:rsidRPr="002A1268">
              <w:rPr>
                <w:color w:val="000000" w:themeColor="text1"/>
              </w:rPr>
              <w:t>2 373 600,00</w:t>
            </w:r>
          </w:p>
        </w:tc>
        <w:tc>
          <w:tcPr>
            <w:tcW w:w="1843" w:type="dxa"/>
          </w:tcPr>
          <w:p w:rsidR="006B75EA" w:rsidRPr="002A1268" w:rsidRDefault="006B75EA" w:rsidP="006B75EA">
            <w:pPr>
              <w:jc w:val="center"/>
              <w:rPr>
                <w:color w:val="000000" w:themeColor="text1"/>
              </w:rPr>
            </w:pPr>
            <w:r w:rsidRPr="002A1268">
              <w:rPr>
                <w:color w:val="000000" w:themeColor="text1"/>
              </w:rPr>
              <w:t>2 474 200,00</w:t>
            </w:r>
          </w:p>
        </w:tc>
      </w:tr>
      <w:tr w:rsidR="006B75EA" w:rsidRPr="002A1268" w:rsidTr="006B75EA">
        <w:tc>
          <w:tcPr>
            <w:tcW w:w="4025" w:type="dxa"/>
            <w:vAlign w:val="bottom"/>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Прохладненский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1782" w:type="dxa"/>
          </w:tcPr>
          <w:p w:rsidR="006B75EA" w:rsidRPr="002A1268" w:rsidRDefault="006B75EA" w:rsidP="006B75EA">
            <w:pPr>
              <w:jc w:val="center"/>
              <w:rPr>
                <w:color w:val="000000" w:themeColor="text1"/>
              </w:rPr>
            </w:pPr>
            <w:r w:rsidRPr="002A1268">
              <w:rPr>
                <w:color w:val="000000" w:themeColor="text1"/>
              </w:rPr>
              <w:t>3 142 424,00</w:t>
            </w:r>
          </w:p>
        </w:tc>
        <w:tc>
          <w:tcPr>
            <w:tcW w:w="1701" w:type="dxa"/>
          </w:tcPr>
          <w:p w:rsidR="006B75EA" w:rsidRPr="002A1268" w:rsidRDefault="006B75EA" w:rsidP="006B75EA">
            <w:pPr>
              <w:jc w:val="center"/>
              <w:rPr>
                <w:color w:val="000000" w:themeColor="text1"/>
              </w:rPr>
            </w:pPr>
            <w:r w:rsidRPr="002A1268">
              <w:rPr>
                <w:color w:val="000000" w:themeColor="text1"/>
              </w:rPr>
              <w:t>3 341 313,00</w:t>
            </w:r>
          </w:p>
        </w:tc>
        <w:tc>
          <w:tcPr>
            <w:tcW w:w="1843" w:type="dxa"/>
          </w:tcPr>
          <w:p w:rsidR="006B75EA" w:rsidRPr="002A1268" w:rsidRDefault="006B75EA" w:rsidP="006B75EA">
            <w:pPr>
              <w:jc w:val="center"/>
              <w:rPr>
                <w:color w:val="000000" w:themeColor="text1"/>
              </w:rPr>
            </w:pPr>
            <w:r w:rsidRPr="002A1268">
              <w:rPr>
                <w:color w:val="000000" w:themeColor="text1"/>
              </w:rPr>
              <w:t>3 483 013,00</w:t>
            </w:r>
          </w:p>
        </w:tc>
      </w:tr>
      <w:tr w:rsidR="006B75EA" w:rsidRPr="002A1268" w:rsidTr="006B75EA">
        <w:tc>
          <w:tcPr>
            <w:tcW w:w="4025" w:type="dxa"/>
            <w:vAlign w:val="bottom"/>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Терский муниципальный район</w:t>
            </w:r>
          </w:p>
        </w:tc>
        <w:tc>
          <w:tcPr>
            <w:tcW w:w="1782" w:type="dxa"/>
          </w:tcPr>
          <w:p w:rsidR="006B75EA" w:rsidRPr="002A1268" w:rsidRDefault="006B75EA" w:rsidP="006B75EA">
            <w:pPr>
              <w:jc w:val="center"/>
              <w:rPr>
                <w:color w:val="000000" w:themeColor="text1"/>
              </w:rPr>
            </w:pPr>
            <w:r w:rsidRPr="002A1268">
              <w:rPr>
                <w:color w:val="000000" w:themeColor="text1"/>
              </w:rPr>
              <w:t>3 211 900,00</w:t>
            </w:r>
          </w:p>
        </w:tc>
        <w:tc>
          <w:tcPr>
            <w:tcW w:w="1701" w:type="dxa"/>
          </w:tcPr>
          <w:p w:rsidR="006B75EA" w:rsidRPr="002A1268" w:rsidRDefault="006B75EA" w:rsidP="006B75EA">
            <w:pPr>
              <w:jc w:val="center"/>
              <w:rPr>
                <w:color w:val="000000" w:themeColor="text1"/>
              </w:rPr>
            </w:pPr>
            <w:r w:rsidRPr="002A1268">
              <w:rPr>
                <w:color w:val="000000" w:themeColor="text1"/>
              </w:rPr>
              <w:t>3 415 200,00</w:t>
            </w:r>
          </w:p>
        </w:tc>
        <w:tc>
          <w:tcPr>
            <w:tcW w:w="1843" w:type="dxa"/>
          </w:tcPr>
          <w:p w:rsidR="006B75EA" w:rsidRPr="002A1268" w:rsidRDefault="006B75EA" w:rsidP="006B75EA">
            <w:pPr>
              <w:jc w:val="center"/>
              <w:rPr>
                <w:color w:val="000000" w:themeColor="text1"/>
              </w:rPr>
            </w:pPr>
            <w:r w:rsidRPr="002A1268">
              <w:rPr>
                <w:color w:val="000000" w:themeColor="text1"/>
              </w:rPr>
              <w:t>3 559 800,00</w:t>
            </w:r>
          </w:p>
        </w:tc>
      </w:tr>
      <w:tr w:rsidR="006B75EA" w:rsidRPr="002A1268" w:rsidTr="006B75EA">
        <w:tc>
          <w:tcPr>
            <w:tcW w:w="4025" w:type="dxa"/>
            <w:vAlign w:val="bottom"/>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Урванский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1782" w:type="dxa"/>
          </w:tcPr>
          <w:p w:rsidR="006B75EA" w:rsidRPr="002A1268" w:rsidRDefault="006B75EA" w:rsidP="006B75EA">
            <w:pPr>
              <w:jc w:val="center"/>
              <w:rPr>
                <w:color w:val="000000" w:themeColor="text1"/>
              </w:rPr>
            </w:pPr>
            <w:r w:rsidRPr="002A1268">
              <w:rPr>
                <w:color w:val="000000" w:themeColor="text1"/>
              </w:rPr>
              <w:t>7 662 500,00</w:t>
            </w:r>
          </w:p>
        </w:tc>
        <w:tc>
          <w:tcPr>
            <w:tcW w:w="1701" w:type="dxa"/>
          </w:tcPr>
          <w:p w:rsidR="006B75EA" w:rsidRPr="002A1268" w:rsidRDefault="006B75EA" w:rsidP="006B75EA">
            <w:pPr>
              <w:jc w:val="center"/>
              <w:rPr>
                <w:color w:val="000000" w:themeColor="text1"/>
              </w:rPr>
            </w:pPr>
            <w:r w:rsidRPr="002A1268">
              <w:rPr>
                <w:color w:val="000000" w:themeColor="text1"/>
              </w:rPr>
              <w:t>8 147 300,00</w:t>
            </w:r>
          </w:p>
        </w:tc>
        <w:tc>
          <w:tcPr>
            <w:tcW w:w="1843" w:type="dxa"/>
          </w:tcPr>
          <w:p w:rsidR="006B75EA" w:rsidRPr="002A1268" w:rsidRDefault="006B75EA" w:rsidP="006B75EA">
            <w:pPr>
              <w:jc w:val="center"/>
              <w:rPr>
                <w:color w:val="000000" w:themeColor="text1"/>
              </w:rPr>
            </w:pPr>
            <w:r w:rsidRPr="002A1268">
              <w:rPr>
                <w:color w:val="000000" w:themeColor="text1"/>
              </w:rPr>
              <w:t>8 492 500,00</w:t>
            </w:r>
          </w:p>
        </w:tc>
      </w:tr>
      <w:tr w:rsidR="006B75EA" w:rsidRPr="002A1268" w:rsidTr="006B75EA">
        <w:tc>
          <w:tcPr>
            <w:tcW w:w="4025" w:type="dxa"/>
            <w:vAlign w:val="bottom"/>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Чегемский муниципальный район</w:t>
            </w:r>
          </w:p>
        </w:tc>
        <w:tc>
          <w:tcPr>
            <w:tcW w:w="1782" w:type="dxa"/>
          </w:tcPr>
          <w:p w:rsidR="006B75EA" w:rsidRPr="002A1268" w:rsidRDefault="006B75EA" w:rsidP="006B75EA">
            <w:pPr>
              <w:jc w:val="center"/>
              <w:rPr>
                <w:color w:val="000000" w:themeColor="text1"/>
              </w:rPr>
            </w:pPr>
            <w:r w:rsidRPr="002A1268">
              <w:rPr>
                <w:color w:val="000000" w:themeColor="text1"/>
              </w:rPr>
              <w:t>6 483 400,00</w:t>
            </w:r>
          </w:p>
        </w:tc>
        <w:tc>
          <w:tcPr>
            <w:tcW w:w="1701" w:type="dxa"/>
          </w:tcPr>
          <w:p w:rsidR="006B75EA" w:rsidRPr="002A1268" w:rsidRDefault="006B75EA" w:rsidP="006B75EA">
            <w:pPr>
              <w:jc w:val="center"/>
              <w:rPr>
                <w:color w:val="000000" w:themeColor="text1"/>
              </w:rPr>
            </w:pPr>
            <w:r w:rsidRPr="002A1268">
              <w:rPr>
                <w:color w:val="000000" w:themeColor="text1"/>
              </w:rPr>
              <w:t>6 893 600,00</w:t>
            </w:r>
          </w:p>
        </w:tc>
        <w:tc>
          <w:tcPr>
            <w:tcW w:w="1843" w:type="dxa"/>
          </w:tcPr>
          <w:p w:rsidR="006B75EA" w:rsidRPr="002A1268" w:rsidRDefault="006B75EA" w:rsidP="006B75EA">
            <w:pPr>
              <w:jc w:val="center"/>
              <w:rPr>
                <w:color w:val="000000" w:themeColor="text1"/>
              </w:rPr>
            </w:pPr>
            <w:r w:rsidRPr="002A1268">
              <w:rPr>
                <w:color w:val="000000" w:themeColor="text1"/>
              </w:rPr>
              <w:t>7 185 600,00</w:t>
            </w:r>
          </w:p>
        </w:tc>
      </w:tr>
      <w:tr w:rsidR="006B75EA" w:rsidRPr="002A1268" w:rsidTr="006B75EA">
        <w:tc>
          <w:tcPr>
            <w:tcW w:w="4025" w:type="dxa"/>
            <w:vAlign w:val="bottom"/>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Черекский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1782" w:type="dxa"/>
          </w:tcPr>
          <w:p w:rsidR="006B75EA" w:rsidRPr="002A1268" w:rsidRDefault="006B75EA" w:rsidP="006B75EA">
            <w:pPr>
              <w:jc w:val="center"/>
              <w:rPr>
                <w:color w:val="000000" w:themeColor="text1"/>
              </w:rPr>
            </w:pPr>
            <w:r w:rsidRPr="002A1268">
              <w:rPr>
                <w:color w:val="000000" w:themeColor="text1"/>
              </w:rPr>
              <w:t>2 218 500,00</w:t>
            </w:r>
          </w:p>
        </w:tc>
        <w:tc>
          <w:tcPr>
            <w:tcW w:w="1701" w:type="dxa"/>
          </w:tcPr>
          <w:p w:rsidR="006B75EA" w:rsidRPr="002A1268" w:rsidRDefault="006B75EA" w:rsidP="006B75EA">
            <w:pPr>
              <w:jc w:val="center"/>
              <w:rPr>
                <w:color w:val="000000" w:themeColor="text1"/>
              </w:rPr>
            </w:pPr>
            <w:r w:rsidRPr="002A1268">
              <w:rPr>
                <w:color w:val="000000" w:themeColor="text1"/>
              </w:rPr>
              <w:t>2 358 900,00</w:t>
            </w:r>
          </w:p>
        </w:tc>
        <w:tc>
          <w:tcPr>
            <w:tcW w:w="1843" w:type="dxa"/>
          </w:tcPr>
          <w:p w:rsidR="006B75EA" w:rsidRPr="002A1268" w:rsidRDefault="006B75EA" w:rsidP="006B75EA">
            <w:pPr>
              <w:jc w:val="center"/>
              <w:rPr>
                <w:color w:val="000000" w:themeColor="text1"/>
              </w:rPr>
            </w:pPr>
            <w:r w:rsidRPr="002A1268">
              <w:rPr>
                <w:color w:val="000000" w:themeColor="text1"/>
              </w:rPr>
              <w:t>2 458 800,00</w:t>
            </w:r>
          </w:p>
        </w:tc>
      </w:tr>
      <w:tr w:rsidR="006B75EA" w:rsidRPr="002A1268" w:rsidTr="006B75EA">
        <w:tc>
          <w:tcPr>
            <w:tcW w:w="4025" w:type="dxa"/>
            <w:vAlign w:val="bottom"/>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Эльбрусский муниципальный район</w:t>
            </w:r>
          </w:p>
        </w:tc>
        <w:tc>
          <w:tcPr>
            <w:tcW w:w="1782" w:type="dxa"/>
          </w:tcPr>
          <w:p w:rsidR="006B75EA" w:rsidRPr="002A1268" w:rsidRDefault="006B75EA" w:rsidP="006B75EA">
            <w:pPr>
              <w:jc w:val="center"/>
              <w:rPr>
                <w:color w:val="000000" w:themeColor="text1"/>
              </w:rPr>
            </w:pPr>
            <w:r w:rsidRPr="002A1268">
              <w:rPr>
                <w:color w:val="000000" w:themeColor="text1"/>
              </w:rPr>
              <w:t>1 798 100,00</w:t>
            </w:r>
          </w:p>
        </w:tc>
        <w:tc>
          <w:tcPr>
            <w:tcW w:w="1701" w:type="dxa"/>
          </w:tcPr>
          <w:p w:rsidR="006B75EA" w:rsidRPr="002A1268" w:rsidRDefault="006B75EA" w:rsidP="006B75EA">
            <w:pPr>
              <w:jc w:val="center"/>
              <w:rPr>
                <w:color w:val="000000" w:themeColor="text1"/>
              </w:rPr>
            </w:pPr>
            <w:r w:rsidRPr="002A1268">
              <w:rPr>
                <w:color w:val="000000" w:themeColor="text1"/>
              </w:rPr>
              <w:t>1 911 900,00</w:t>
            </w:r>
          </w:p>
        </w:tc>
        <w:tc>
          <w:tcPr>
            <w:tcW w:w="1843" w:type="dxa"/>
          </w:tcPr>
          <w:p w:rsidR="006B75EA" w:rsidRPr="002A1268" w:rsidRDefault="006B75EA" w:rsidP="006B75EA">
            <w:pPr>
              <w:jc w:val="center"/>
              <w:rPr>
                <w:color w:val="000000" w:themeColor="text1"/>
              </w:rPr>
            </w:pPr>
            <w:r w:rsidRPr="002A1268">
              <w:rPr>
                <w:color w:val="000000" w:themeColor="text1"/>
              </w:rPr>
              <w:t>1 992 800,00</w:t>
            </w:r>
          </w:p>
        </w:tc>
      </w:tr>
      <w:tr w:rsidR="006B75EA" w:rsidRPr="002A1268" w:rsidTr="006B75EA">
        <w:tc>
          <w:tcPr>
            <w:tcW w:w="4025" w:type="dxa"/>
            <w:vAlign w:val="bottom"/>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Городской округ Баксан</w:t>
            </w:r>
          </w:p>
        </w:tc>
        <w:tc>
          <w:tcPr>
            <w:tcW w:w="1782" w:type="dxa"/>
          </w:tcPr>
          <w:p w:rsidR="006B75EA" w:rsidRPr="002A1268" w:rsidRDefault="006B75EA" w:rsidP="006B75EA">
            <w:pPr>
              <w:jc w:val="center"/>
              <w:rPr>
                <w:color w:val="000000" w:themeColor="text1"/>
              </w:rPr>
            </w:pPr>
            <w:r w:rsidRPr="002A1268">
              <w:rPr>
                <w:color w:val="000000" w:themeColor="text1"/>
              </w:rPr>
              <w:t>2 366 500,00</w:t>
            </w:r>
          </w:p>
        </w:tc>
        <w:tc>
          <w:tcPr>
            <w:tcW w:w="1701" w:type="dxa"/>
          </w:tcPr>
          <w:p w:rsidR="006B75EA" w:rsidRPr="002A1268" w:rsidRDefault="006B75EA" w:rsidP="006B75EA">
            <w:pPr>
              <w:jc w:val="center"/>
              <w:rPr>
                <w:color w:val="000000" w:themeColor="text1"/>
              </w:rPr>
            </w:pPr>
            <w:r w:rsidRPr="002A1268">
              <w:rPr>
                <w:color w:val="000000" w:themeColor="text1"/>
              </w:rPr>
              <w:t>2 516 200,00</w:t>
            </w:r>
          </w:p>
        </w:tc>
        <w:tc>
          <w:tcPr>
            <w:tcW w:w="1843" w:type="dxa"/>
          </w:tcPr>
          <w:p w:rsidR="006B75EA" w:rsidRPr="002A1268" w:rsidRDefault="006B75EA" w:rsidP="006B75EA">
            <w:pPr>
              <w:jc w:val="center"/>
              <w:rPr>
                <w:color w:val="000000" w:themeColor="text1"/>
              </w:rPr>
            </w:pPr>
            <w:r w:rsidRPr="002A1268">
              <w:rPr>
                <w:color w:val="000000" w:themeColor="text1"/>
              </w:rPr>
              <w:t>2 622 800,00</w:t>
            </w:r>
          </w:p>
        </w:tc>
      </w:tr>
      <w:tr w:rsidR="006B75EA" w:rsidRPr="002A1268" w:rsidTr="006B75EA">
        <w:tc>
          <w:tcPr>
            <w:tcW w:w="4025" w:type="dxa"/>
            <w:vAlign w:val="bottom"/>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Городской округ Нальчик</w:t>
            </w:r>
          </w:p>
        </w:tc>
        <w:tc>
          <w:tcPr>
            <w:tcW w:w="1782" w:type="dxa"/>
          </w:tcPr>
          <w:p w:rsidR="006B75EA" w:rsidRPr="002A1268" w:rsidRDefault="006B75EA" w:rsidP="006B75EA">
            <w:pPr>
              <w:jc w:val="center"/>
              <w:rPr>
                <w:color w:val="000000" w:themeColor="text1"/>
              </w:rPr>
            </w:pPr>
            <w:r w:rsidRPr="002A1268">
              <w:rPr>
                <w:color w:val="000000" w:themeColor="text1"/>
              </w:rPr>
              <w:t>29 356 700,00</w:t>
            </w:r>
          </w:p>
        </w:tc>
        <w:tc>
          <w:tcPr>
            <w:tcW w:w="1701" w:type="dxa"/>
          </w:tcPr>
          <w:p w:rsidR="006B75EA" w:rsidRPr="002A1268" w:rsidRDefault="006B75EA" w:rsidP="006B75EA">
            <w:pPr>
              <w:jc w:val="center"/>
              <w:rPr>
                <w:color w:val="000000" w:themeColor="text1"/>
              </w:rPr>
            </w:pPr>
            <w:r w:rsidRPr="002A1268">
              <w:rPr>
                <w:color w:val="000000" w:themeColor="text1"/>
              </w:rPr>
              <w:t>31 214 100,00</w:t>
            </w:r>
          </w:p>
        </w:tc>
        <w:tc>
          <w:tcPr>
            <w:tcW w:w="1843" w:type="dxa"/>
          </w:tcPr>
          <w:p w:rsidR="006B75EA" w:rsidRPr="002A1268" w:rsidRDefault="006B75EA" w:rsidP="006B75EA">
            <w:pPr>
              <w:jc w:val="center"/>
              <w:rPr>
                <w:color w:val="000000" w:themeColor="text1"/>
              </w:rPr>
            </w:pPr>
            <w:r w:rsidRPr="002A1268">
              <w:rPr>
                <w:color w:val="000000" w:themeColor="text1"/>
              </w:rPr>
              <w:t>32 536 500,00</w:t>
            </w:r>
          </w:p>
        </w:tc>
      </w:tr>
      <w:tr w:rsidR="006B75EA" w:rsidRPr="002A1268" w:rsidTr="006B75EA">
        <w:tc>
          <w:tcPr>
            <w:tcW w:w="4025" w:type="dxa"/>
            <w:vAlign w:val="bottom"/>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Городской округ Прохладный</w:t>
            </w:r>
          </w:p>
        </w:tc>
        <w:tc>
          <w:tcPr>
            <w:tcW w:w="1782" w:type="dxa"/>
          </w:tcPr>
          <w:p w:rsidR="006B75EA" w:rsidRPr="002A1268" w:rsidRDefault="006B75EA" w:rsidP="006B75EA">
            <w:pPr>
              <w:jc w:val="center"/>
              <w:rPr>
                <w:color w:val="000000" w:themeColor="text1"/>
              </w:rPr>
            </w:pPr>
            <w:r w:rsidRPr="002A1268">
              <w:rPr>
                <w:color w:val="000000" w:themeColor="text1"/>
              </w:rPr>
              <w:t>3 029 800,00</w:t>
            </w:r>
          </w:p>
        </w:tc>
        <w:tc>
          <w:tcPr>
            <w:tcW w:w="1701" w:type="dxa"/>
          </w:tcPr>
          <w:p w:rsidR="006B75EA" w:rsidRPr="002A1268" w:rsidRDefault="006B75EA" w:rsidP="006B75EA">
            <w:pPr>
              <w:jc w:val="center"/>
              <w:rPr>
                <w:color w:val="000000" w:themeColor="text1"/>
              </w:rPr>
            </w:pPr>
            <w:r w:rsidRPr="002A1268">
              <w:rPr>
                <w:color w:val="000000" w:themeColor="text1"/>
              </w:rPr>
              <w:t>3 221 500,00</w:t>
            </w:r>
          </w:p>
        </w:tc>
        <w:tc>
          <w:tcPr>
            <w:tcW w:w="1843" w:type="dxa"/>
          </w:tcPr>
          <w:p w:rsidR="006B75EA" w:rsidRPr="002A1268" w:rsidRDefault="006B75EA" w:rsidP="006B75EA">
            <w:pPr>
              <w:jc w:val="center"/>
              <w:rPr>
                <w:color w:val="000000" w:themeColor="text1"/>
              </w:rPr>
            </w:pPr>
            <w:r w:rsidRPr="002A1268">
              <w:rPr>
                <w:color w:val="000000" w:themeColor="text1"/>
              </w:rPr>
              <w:t>3 357 900,00</w:t>
            </w:r>
          </w:p>
        </w:tc>
      </w:tr>
      <w:tr w:rsidR="006B75EA" w:rsidRPr="002A1268" w:rsidTr="006B75EA">
        <w:tc>
          <w:tcPr>
            <w:tcW w:w="4025" w:type="dxa"/>
            <w:vAlign w:val="bottom"/>
          </w:tcPr>
          <w:p w:rsidR="006B75EA" w:rsidRPr="002A1268" w:rsidRDefault="006B75EA" w:rsidP="006B75EA">
            <w:pPr>
              <w:pStyle w:val="ConsPlusNormal"/>
              <w:jc w:val="both"/>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Всего</w:t>
            </w:r>
          </w:p>
        </w:tc>
        <w:tc>
          <w:tcPr>
            <w:tcW w:w="1782" w:type="dxa"/>
          </w:tcPr>
          <w:p w:rsidR="006B75EA" w:rsidRPr="002A1268" w:rsidRDefault="006B75EA" w:rsidP="006B75EA">
            <w:pPr>
              <w:jc w:val="center"/>
              <w:rPr>
                <w:color w:val="000000" w:themeColor="text1"/>
              </w:rPr>
            </w:pPr>
            <w:r w:rsidRPr="002A1268">
              <w:rPr>
                <w:color w:val="000000" w:themeColor="text1"/>
              </w:rPr>
              <w:t>79 577 524,00</w:t>
            </w:r>
          </w:p>
        </w:tc>
        <w:tc>
          <w:tcPr>
            <w:tcW w:w="1701" w:type="dxa"/>
          </w:tcPr>
          <w:p w:rsidR="006B75EA" w:rsidRPr="002A1268" w:rsidRDefault="006B75EA" w:rsidP="006B75EA">
            <w:pPr>
              <w:jc w:val="center"/>
              <w:rPr>
                <w:color w:val="000000" w:themeColor="text1"/>
              </w:rPr>
            </w:pPr>
            <w:r w:rsidRPr="002A1268">
              <w:rPr>
                <w:color w:val="000000" w:themeColor="text1"/>
              </w:rPr>
              <w:t>86 526 513,00</w:t>
            </w:r>
          </w:p>
        </w:tc>
        <w:tc>
          <w:tcPr>
            <w:tcW w:w="1843" w:type="dxa"/>
          </w:tcPr>
          <w:p w:rsidR="006B75EA" w:rsidRPr="002A1268" w:rsidRDefault="006B75EA" w:rsidP="006B75EA">
            <w:pPr>
              <w:jc w:val="center"/>
              <w:rPr>
                <w:color w:val="000000" w:themeColor="text1"/>
              </w:rPr>
            </w:pPr>
            <w:r w:rsidRPr="002A1268">
              <w:rPr>
                <w:color w:val="000000" w:themeColor="text1"/>
              </w:rPr>
              <w:t>90 192 013,00</w:t>
            </w:r>
          </w:p>
        </w:tc>
      </w:tr>
    </w:tbl>
    <w:p w:rsidR="006B75EA" w:rsidRPr="002A1268" w:rsidRDefault="006B75EA" w:rsidP="006B75EA">
      <w:pPr>
        <w:jc w:val="right"/>
        <w:rPr>
          <w:color w:val="000000" w:themeColor="text1"/>
        </w:rPr>
      </w:pPr>
    </w:p>
    <w:p w:rsidR="006B75EA" w:rsidRPr="002A1268" w:rsidRDefault="006B75EA" w:rsidP="006B75EA">
      <w:pPr>
        <w:jc w:val="right"/>
        <w:rPr>
          <w:color w:val="000000" w:themeColor="text1"/>
          <w:sz w:val="28"/>
          <w:szCs w:val="28"/>
        </w:rPr>
      </w:pPr>
    </w:p>
    <w:p w:rsidR="006B75EA" w:rsidRPr="002A1268" w:rsidRDefault="006B75EA" w:rsidP="006B75EA">
      <w:pPr>
        <w:jc w:val="right"/>
        <w:rPr>
          <w:color w:val="000000" w:themeColor="text1"/>
          <w:sz w:val="28"/>
          <w:szCs w:val="28"/>
        </w:rPr>
      </w:pPr>
      <w:bookmarkStart w:id="13" w:name="_GoBack"/>
      <w:bookmarkEnd w:id="13"/>
      <w:r w:rsidRPr="002A1268">
        <w:rPr>
          <w:color w:val="000000" w:themeColor="text1"/>
          <w:sz w:val="28"/>
          <w:szCs w:val="28"/>
        </w:rPr>
        <w:t>Таблица № 17</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Распределение</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 xml:space="preserve"> субсидий бюджетам муниципальных образований</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на обеспечение развития и укрепления материально-технической</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базы домов культуры в населенных пунктах с числом жителей</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до 50 тысяч человек на 2023 год и на плановый</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период 2024 и 2025 годов</w:t>
      </w:r>
    </w:p>
    <w:p w:rsidR="006B75EA" w:rsidRPr="002A1268" w:rsidRDefault="006B75EA" w:rsidP="006B75EA">
      <w:pPr>
        <w:autoSpaceDE w:val="0"/>
        <w:autoSpaceDN w:val="0"/>
        <w:adjustRightInd w:val="0"/>
        <w:jc w:val="right"/>
        <w:rPr>
          <w:rFonts w:eastAsia="Calibri"/>
          <w:bCs/>
          <w:color w:val="000000" w:themeColor="text1"/>
        </w:rPr>
      </w:pPr>
      <w:r w:rsidRPr="002A1268">
        <w:rPr>
          <w:rFonts w:eastAsia="Calibri"/>
          <w:bCs/>
          <w:color w:val="000000" w:themeColor="text1"/>
        </w:rPr>
        <w:t>(тыс. рублей)</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5591"/>
        <w:gridCol w:w="1276"/>
        <w:gridCol w:w="1275"/>
        <w:gridCol w:w="1276"/>
      </w:tblGrid>
      <w:tr w:rsidR="006B75EA" w:rsidRPr="002A1268" w:rsidTr="006B75EA">
        <w:trPr>
          <w:tblHeader/>
        </w:trPr>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Наименование главного распорядителя средств республиканского бюджета/муниципального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2023 год</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2024 год</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2025 год</w:t>
            </w:r>
          </w:p>
        </w:tc>
      </w:tr>
      <w:tr w:rsidR="006B75EA" w:rsidRPr="002A1268" w:rsidTr="006B75EA">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Городской округ Баксан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402,35</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rPr>
          <w:trHeight w:val="278"/>
        </w:trPr>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Баксанский</w:t>
            </w:r>
            <w:proofErr w:type="spellEnd"/>
            <w:r w:rsidRPr="002A1268">
              <w:rPr>
                <w:rFonts w:eastAsia="Calibri"/>
                <w:bCs/>
                <w:color w:val="000000" w:themeColor="text1"/>
              </w:rPr>
              <w:t xml:space="preserve">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392,00</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rPr>
          <w:trHeight w:val="599"/>
        </w:trPr>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 xml:space="preserve">Сельское поселение </w:t>
            </w:r>
            <w:proofErr w:type="spellStart"/>
            <w:r w:rsidRPr="002A1268">
              <w:rPr>
                <w:rFonts w:eastAsia="Calibri"/>
                <w:bCs/>
                <w:color w:val="000000" w:themeColor="text1"/>
              </w:rPr>
              <w:t>Камлюково</w:t>
            </w:r>
            <w:proofErr w:type="spellEnd"/>
            <w:r w:rsidRPr="002A1268">
              <w:rPr>
                <w:rFonts w:eastAsia="Calibri"/>
                <w:bCs/>
                <w:color w:val="000000" w:themeColor="text1"/>
              </w:rPr>
              <w:t xml:space="preserve"> (</w:t>
            </w:r>
            <w:proofErr w:type="spellStart"/>
            <w:r w:rsidRPr="002A1268">
              <w:rPr>
                <w:rFonts w:eastAsia="Calibri"/>
                <w:bCs/>
                <w:color w:val="000000" w:themeColor="text1"/>
              </w:rPr>
              <w:t>Зольский</w:t>
            </w:r>
            <w:proofErr w:type="spellEnd"/>
            <w:r w:rsidRPr="002A1268">
              <w:rPr>
                <w:rFonts w:eastAsia="Calibri"/>
                <w:bCs/>
                <w:color w:val="000000" w:themeColor="text1"/>
              </w:rPr>
              <w:t xml:space="preserve">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294,00</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rPr>
          <w:trHeight w:val="626"/>
        </w:trPr>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 xml:space="preserve">Сельское поселение </w:t>
            </w:r>
            <w:proofErr w:type="spellStart"/>
            <w:r w:rsidRPr="002A1268">
              <w:rPr>
                <w:rFonts w:eastAsia="Calibri"/>
                <w:bCs/>
                <w:color w:val="000000" w:themeColor="text1"/>
              </w:rPr>
              <w:t>Каменномостское</w:t>
            </w:r>
            <w:proofErr w:type="spellEnd"/>
            <w:r w:rsidRPr="002A1268">
              <w:rPr>
                <w:rFonts w:eastAsia="Calibri"/>
                <w:bCs/>
                <w:color w:val="000000" w:themeColor="text1"/>
              </w:rPr>
              <w:t xml:space="preserve">  (</w:t>
            </w:r>
            <w:proofErr w:type="spellStart"/>
            <w:r w:rsidRPr="002A1268">
              <w:rPr>
                <w:rFonts w:eastAsia="Calibri"/>
                <w:bCs/>
                <w:color w:val="000000" w:themeColor="text1"/>
              </w:rPr>
              <w:t>Зольский</w:t>
            </w:r>
            <w:proofErr w:type="spellEnd"/>
            <w:r w:rsidRPr="002A1268">
              <w:rPr>
                <w:rFonts w:eastAsia="Calibri"/>
                <w:bCs/>
                <w:color w:val="000000" w:themeColor="text1"/>
              </w:rPr>
              <w:t xml:space="preserve">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294,00</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rPr>
          <w:trHeight w:val="655"/>
        </w:trPr>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Сельское поселение Ташлы Тала (</w:t>
            </w:r>
            <w:proofErr w:type="spellStart"/>
            <w:r w:rsidRPr="002A1268">
              <w:rPr>
                <w:rFonts w:eastAsia="Calibri"/>
                <w:bCs/>
                <w:color w:val="000000" w:themeColor="text1"/>
              </w:rPr>
              <w:t>Лескенский</w:t>
            </w:r>
            <w:proofErr w:type="spellEnd"/>
            <w:r w:rsidRPr="002A1268">
              <w:rPr>
                <w:rFonts w:eastAsia="Calibri"/>
                <w:bCs/>
                <w:color w:val="000000" w:themeColor="text1"/>
              </w:rPr>
              <w:t xml:space="preserve">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882,00</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rPr>
          <w:trHeight w:val="717"/>
        </w:trPr>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Сельское поселение станица Александровская (Майский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298,90</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 xml:space="preserve">Сельское поселение </w:t>
            </w:r>
            <w:proofErr w:type="spellStart"/>
            <w:r w:rsidRPr="002A1268">
              <w:rPr>
                <w:rFonts w:eastAsia="Calibri"/>
                <w:bCs/>
                <w:color w:val="000000" w:themeColor="text1"/>
              </w:rPr>
              <w:t>Прималкинское</w:t>
            </w:r>
            <w:proofErr w:type="spellEnd"/>
            <w:r w:rsidRPr="002A1268">
              <w:rPr>
                <w:rFonts w:eastAsia="Calibri"/>
                <w:bCs/>
                <w:color w:val="000000" w:themeColor="text1"/>
              </w:rPr>
              <w:t xml:space="preserve"> (</w:t>
            </w:r>
            <w:proofErr w:type="spellStart"/>
            <w:r w:rsidRPr="002A1268">
              <w:rPr>
                <w:rFonts w:eastAsia="Calibri"/>
                <w:bCs/>
                <w:color w:val="000000" w:themeColor="text1"/>
              </w:rPr>
              <w:t>Прохладненский</w:t>
            </w:r>
            <w:proofErr w:type="spellEnd"/>
            <w:r w:rsidRPr="002A1268">
              <w:rPr>
                <w:rFonts w:eastAsia="Calibri"/>
                <w:bCs/>
                <w:color w:val="000000" w:themeColor="text1"/>
              </w:rPr>
              <w:t xml:space="preserve">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402,35</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Сельское поселение Карагач (</w:t>
            </w:r>
            <w:proofErr w:type="spellStart"/>
            <w:r w:rsidRPr="002A1268">
              <w:rPr>
                <w:rFonts w:eastAsia="Calibri"/>
                <w:bCs/>
                <w:color w:val="000000" w:themeColor="text1"/>
              </w:rPr>
              <w:t>Прохладненский</w:t>
            </w:r>
            <w:proofErr w:type="spellEnd"/>
            <w:r w:rsidRPr="002A1268">
              <w:rPr>
                <w:rFonts w:eastAsia="Calibri"/>
                <w:bCs/>
                <w:color w:val="000000" w:themeColor="text1"/>
              </w:rPr>
              <w:t xml:space="preserve">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402,35</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 xml:space="preserve">Сельское поселение </w:t>
            </w:r>
            <w:proofErr w:type="spellStart"/>
            <w:r w:rsidRPr="002A1268">
              <w:rPr>
                <w:rFonts w:eastAsia="Calibri"/>
                <w:bCs/>
                <w:color w:val="000000" w:themeColor="text1"/>
              </w:rPr>
              <w:t>Белоглинское</w:t>
            </w:r>
            <w:proofErr w:type="spellEnd"/>
            <w:r w:rsidRPr="002A1268">
              <w:rPr>
                <w:rFonts w:eastAsia="Calibri"/>
                <w:bCs/>
                <w:color w:val="000000" w:themeColor="text1"/>
              </w:rPr>
              <w:t xml:space="preserve"> (Терский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98,00</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 xml:space="preserve">Сельское поселение </w:t>
            </w:r>
            <w:proofErr w:type="spellStart"/>
            <w:r w:rsidRPr="002A1268">
              <w:rPr>
                <w:rFonts w:eastAsia="Calibri"/>
                <w:bCs/>
                <w:color w:val="000000" w:themeColor="text1"/>
              </w:rPr>
              <w:t>Джулат</w:t>
            </w:r>
            <w:proofErr w:type="spellEnd"/>
            <w:r w:rsidRPr="002A1268">
              <w:rPr>
                <w:rFonts w:eastAsia="Calibri"/>
                <w:bCs/>
                <w:color w:val="000000" w:themeColor="text1"/>
              </w:rPr>
              <w:t xml:space="preserve"> (Терский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196,00</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Сельское поселение Урожайное (Терский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245,00</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Урванский</w:t>
            </w:r>
            <w:proofErr w:type="spellEnd"/>
            <w:r w:rsidRPr="002A1268">
              <w:rPr>
                <w:rFonts w:eastAsia="Calibri"/>
                <w:bCs/>
                <w:color w:val="000000" w:themeColor="text1"/>
              </w:rPr>
              <w:t xml:space="preserve">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294,00</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 xml:space="preserve">Сельское поселение </w:t>
            </w:r>
            <w:proofErr w:type="spellStart"/>
            <w:r w:rsidRPr="002A1268">
              <w:rPr>
                <w:rFonts w:eastAsia="Calibri"/>
                <w:bCs/>
                <w:color w:val="000000" w:themeColor="text1"/>
              </w:rPr>
              <w:t>Яникой</w:t>
            </w:r>
            <w:proofErr w:type="spellEnd"/>
            <w:r w:rsidRPr="002A1268">
              <w:rPr>
                <w:rFonts w:eastAsia="Calibri"/>
                <w:bCs/>
                <w:color w:val="000000" w:themeColor="text1"/>
              </w:rPr>
              <w:t xml:space="preserve"> (Чегемский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294,00</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 xml:space="preserve">Сельское поселение </w:t>
            </w:r>
            <w:proofErr w:type="spellStart"/>
            <w:r w:rsidRPr="002A1268">
              <w:rPr>
                <w:rFonts w:eastAsia="Calibri"/>
                <w:bCs/>
                <w:color w:val="000000" w:themeColor="text1"/>
              </w:rPr>
              <w:t>Аушигер</w:t>
            </w:r>
            <w:proofErr w:type="spellEnd"/>
            <w:r w:rsidRPr="002A1268">
              <w:rPr>
                <w:rFonts w:eastAsia="Calibri"/>
                <w:bCs/>
                <w:color w:val="000000" w:themeColor="text1"/>
              </w:rPr>
              <w:t xml:space="preserve"> (</w:t>
            </w:r>
            <w:proofErr w:type="spellStart"/>
            <w:r w:rsidRPr="002A1268">
              <w:rPr>
                <w:rFonts w:eastAsia="Calibri"/>
                <w:bCs/>
                <w:color w:val="000000" w:themeColor="text1"/>
              </w:rPr>
              <w:t>Черекский</w:t>
            </w:r>
            <w:proofErr w:type="spellEnd"/>
            <w:r w:rsidRPr="002A1268">
              <w:rPr>
                <w:rFonts w:eastAsia="Calibri"/>
                <w:bCs/>
                <w:color w:val="000000" w:themeColor="text1"/>
              </w:rPr>
              <w:t xml:space="preserve">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402,35</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Сельское поселение Былым (Эльбрусский муниципальный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980,00</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rPr>
          <w:trHeight w:val="758"/>
        </w:trPr>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Министерство культуры Кабардино-Балкарской Республики (нераспределенный резерв)</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5 877,3</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5 849,5</w:t>
            </w:r>
          </w:p>
        </w:tc>
      </w:tr>
      <w:tr w:rsidR="006B75EA" w:rsidRPr="002A1268" w:rsidTr="006B75EA">
        <w:tc>
          <w:tcPr>
            <w:tcW w:w="5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Всего</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5 877,3</w:t>
            </w:r>
          </w:p>
        </w:tc>
        <w:tc>
          <w:tcPr>
            <w:tcW w:w="1275"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5 877,3</w:t>
            </w:r>
          </w:p>
        </w:tc>
        <w:tc>
          <w:tcPr>
            <w:tcW w:w="127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5 849,5</w:t>
            </w:r>
          </w:p>
        </w:tc>
      </w:tr>
    </w:tbl>
    <w:p w:rsidR="006B75EA" w:rsidRPr="002A1268" w:rsidRDefault="006B75EA" w:rsidP="006B75EA">
      <w:pPr>
        <w:jc w:val="right"/>
        <w:rPr>
          <w:color w:val="000000" w:themeColor="text1"/>
        </w:rPr>
      </w:pPr>
    </w:p>
    <w:p w:rsidR="006B75EA" w:rsidRPr="002A1268" w:rsidRDefault="006B75EA" w:rsidP="006B75EA">
      <w:pPr>
        <w:jc w:val="right"/>
        <w:rPr>
          <w:color w:val="000000" w:themeColor="text1"/>
          <w:sz w:val="28"/>
          <w:szCs w:val="28"/>
        </w:rPr>
      </w:pPr>
      <w:r w:rsidRPr="002A1268">
        <w:rPr>
          <w:color w:val="000000" w:themeColor="text1"/>
          <w:sz w:val="28"/>
          <w:szCs w:val="28"/>
        </w:rPr>
        <w:t>Таблица № 18</w:t>
      </w:r>
    </w:p>
    <w:p w:rsidR="006B75EA" w:rsidRPr="002A1268" w:rsidRDefault="006B75EA" w:rsidP="006B75EA">
      <w:pPr>
        <w:tabs>
          <w:tab w:val="left" w:pos="3097"/>
        </w:tabs>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Распределение</w:t>
      </w:r>
    </w:p>
    <w:p w:rsidR="006B75EA" w:rsidRPr="002A1268" w:rsidRDefault="006B75EA" w:rsidP="006B75EA">
      <w:pPr>
        <w:tabs>
          <w:tab w:val="left" w:pos="3097"/>
        </w:tabs>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 xml:space="preserve">субсидий бюджетам муниципальных образований в рамках регионального проекта </w:t>
      </w:r>
      <w:r w:rsidRPr="002A1268">
        <w:rPr>
          <w:color w:val="000000" w:themeColor="text1"/>
          <w:sz w:val="28"/>
          <w:szCs w:val="28"/>
        </w:rPr>
        <w:t>"</w:t>
      </w:r>
      <w:r w:rsidRPr="002A1268">
        <w:rPr>
          <w:rFonts w:eastAsia="Calibri"/>
          <w:bCs/>
          <w:color w:val="000000" w:themeColor="text1"/>
          <w:sz w:val="28"/>
          <w:szCs w:val="28"/>
        </w:rPr>
        <w:t>Культурная среда</w:t>
      </w:r>
      <w:r w:rsidRPr="002A1268">
        <w:rPr>
          <w:color w:val="000000" w:themeColor="text1"/>
          <w:sz w:val="28"/>
          <w:szCs w:val="28"/>
        </w:rPr>
        <w:t>"</w:t>
      </w:r>
      <w:r w:rsidRPr="002A1268">
        <w:rPr>
          <w:rFonts w:eastAsia="Calibri"/>
          <w:bCs/>
          <w:color w:val="000000" w:themeColor="text1"/>
          <w:sz w:val="28"/>
          <w:szCs w:val="28"/>
        </w:rPr>
        <w:t xml:space="preserve"> на государственную поддержку отрасли культуры на 2023 год и на плановый</w:t>
      </w:r>
    </w:p>
    <w:p w:rsidR="006B75EA" w:rsidRPr="002A1268" w:rsidRDefault="006B75EA" w:rsidP="006B75EA">
      <w:pPr>
        <w:tabs>
          <w:tab w:val="left" w:pos="3097"/>
        </w:tabs>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период 2024 и 2025 годов</w:t>
      </w:r>
    </w:p>
    <w:p w:rsidR="006B75EA" w:rsidRPr="002A1268" w:rsidRDefault="006B75EA" w:rsidP="006B75EA">
      <w:pPr>
        <w:autoSpaceDE w:val="0"/>
        <w:autoSpaceDN w:val="0"/>
        <w:adjustRightInd w:val="0"/>
        <w:jc w:val="right"/>
        <w:rPr>
          <w:rFonts w:eastAsia="Calibri"/>
          <w:bCs/>
          <w:color w:val="000000" w:themeColor="text1"/>
        </w:rPr>
      </w:pPr>
      <w:r w:rsidRPr="002A1268">
        <w:rPr>
          <w:rFonts w:eastAsia="Calibri"/>
          <w:bCs/>
          <w:color w:val="000000" w:themeColor="text1"/>
        </w:rPr>
        <w:t>(тыс. рублей)</w:t>
      </w:r>
    </w:p>
    <w:tbl>
      <w:tblPr>
        <w:tblW w:w="9782" w:type="dxa"/>
        <w:tblInd w:w="-431" w:type="dxa"/>
        <w:tblLayout w:type="fixed"/>
        <w:tblCellMar>
          <w:top w:w="102" w:type="dxa"/>
          <w:left w:w="62" w:type="dxa"/>
          <w:bottom w:w="102" w:type="dxa"/>
          <w:right w:w="62" w:type="dxa"/>
        </w:tblCellMar>
        <w:tblLook w:val="0000" w:firstRow="0" w:lastRow="0" w:firstColumn="0" w:lastColumn="0" w:noHBand="0" w:noVBand="0"/>
      </w:tblPr>
      <w:tblGrid>
        <w:gridCol w:w="4815"/>
        <w:gridCol w:w="1677"/>
        <w:gridCol w:w="1589"/>
        <w:gridCol w:w="1701"/>
      </w:tblGrid>
      <w:tr w:rsidR="006B75EA" w:rsidRPr="002A1268" w:rsidTr="006B75EA">
        <w:trPr>
          <w:tblHead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Наименование муниципального образования</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2023 год</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2024 год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2025 год</w:t>
            </w:r>
          </w:p>
        </w:tc>
      </w:tr>
      <w:tr w:rsidR="006B75EA" w:rsidRPr="002A1268" w:rsidTr="006B75EA">
        <w:tc>
          <w:tcPr>
            <w:tcW w:w="97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tabs>
                <w:tab w:val="left" w:pos="3097"/>
              </w:tabs>
              <w:autoSpaceDE w:val="0"/>
              <w:autoSpaceDN w:val="0"/>
              <w:adjustRightInd w:val="0"/>
              <w:jc w:val="both"/>
              <w:rPr>
                <w:rFonts w:eastAsia="Calibri"/>
                <w:bCs/>
                <w:color w:val="000000" w:themeColor="text1"/>
              </w:rPr>
            </w:pPr>
            <w:r w:rsidRPr="002A1268">
              <w:rPr>
                <w:rFonts w:eastAsia="Calibri"/>
                <w:bCs/>
                <w:color w:val="000000" w:themeColor="text1"/>
              </w:rPr>
              <w:t>в части приобретения музыкальных инструментов, оборудования и материалов для детских школ искусств по видам искусств, находящихся в ведении муниципальных образований:</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Министерство культуры Кабардино-Балкарской Республики (нераспределенный резерв)</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13 042,6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Всего</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13 042,6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97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 xml:space="preserve">На капитальный ремонт муниципальных детских школ искусств </w:t>
            </w:r>
          </w:p>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по видам искусств</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Городской округ Прохладный</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9 694,0</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Городской округ Нальчик</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25 264,0</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Министерство культуры Кабардино-Балкарской Республики (нераспределенный резерв)</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17 682,7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Всего</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34 958,0</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17 682,7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97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tabs>
                <w:tab w:val="left" w:pos="3097"/>
              </w:tabs>
              <w:autoSpaceDE w:val="0"/>
              <w:autoSpaceDN w:val="0"/>
              <w:adjustRightInd w:val="0"/>
              <w:jc w:val="both"/>
              <w:rPr>
                <w:rFonts w:eastAsia="Calibri"/>
                <w:bCs/>
                <w:color w:val="000000" w:themeColor="text1"/>
              </w:rPr>
            </w:pPr>
            <w:r w:rsidRPr="002A1268">
              <w:rPr>
                <w:rFonts w:eastAsia="Calibri"/>
                <w:bCs/>
                <w:color w:val="000000" w:themeColor="text1"/>
              </w:rPr>
              <w:t>в части комплектования книжных фондов библиотек муниципальных образований и государственных общедоступных библиотек</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rPr>
                <w:rFonts w:eastAsia="Calibri"/>
                <w:bCs/>
                <w:color w:val="000000" w:themeColor="text1"/>
              </w:rPr>
            </w:pPr>
            <w:r w:rsidRPr="002A1268">
              <w:rPr>
                <w:rFonts w:eastAsia="Calibri"/>
                <w:bCs/>
                <w:color w:val="000000" w:themeColor="text1"/>
              </w:rPr>
              <w:t>Городской округ Нальчик</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769,3</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Городской округ Баксан</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85,4</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Городской округ Прохладный</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51,4</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Городское поселение Майский (Майский муниципальный район)</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85,1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Городское поселение Нарткала</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94,8</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Городское поселение Залукокоаже</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24,2</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Баксанский</w:t>
            </w:r>
            <w:proofErr w:type="spellEnd"/>
            <w:r w:rsidRPr="002A1268">
              <w:rPr>
                <w:rFonts w:eastAsia="Calibri"/>
                <w:bCs/>
                <w:color w:val="000000" w:themeColor="text1"/>
              </w:rPr>
              <w:t xml:space="preserve"> муниципальный район</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361,4</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Зольский</w:t>
            </w:r>
            <w:proofErr w:type="spellEnd"/>
            <w:r w:rsidRPr="002A1268">
              <w:rPr>
                <w:rFonts w:eastAsia="Calibri"/>
                <w:bCs/>
                <w:color w:val="000000" w:themeColor="text1"/>
              </w:rPr>
              <w:t xml:space="preserve"> муниципальный район</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105,2</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Лескенский</w:t>
            </w:r>
            <w:proofErr w:type="spellEnd"/>
            <w:r w:rsidRPr="002A1268">
              <w:rPr>
                <w:rFonts w:eastAsia="Calibri"/>
                <w:bCs/>
                <w:color w:val="000000" w:themeColor="text1"/>
              </w:rPr>
              <w:t xml:space="preserve"> муниципальный район</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102,5</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Майский муниципальный район</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47,2</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Прохладненский</w:t>
            </w:r>
            <w:proofErr w:type="spellEnd"/>
            <w:r w:rsidRPr="002A1268">
              <w:rPr>
                <w:rFonts w:eastAsia="Calibri"/>
                <w:bCs/>
                <w:color w:val="000000" w:themeColor="text1"/>
              </w:rPr>
              <w:t xml:space="preserve"> муниципальный район</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184,7</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Терский муниципальный район</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513,6</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Урванский</w:t>
            </w:r>
            <w:proofErr w:type="spellEnd"/>
            <w:r w:rsidRPr="002A1268">
              <w:rPr>
                <w:rFonts w:eastAsia="Calibri"/>
                <w:bCs/>
                <w:color w:val="000000" w:themeColor="text1"/>
              </w:rPr>
              <w:t xml:space="preserve"> муниципальный район</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204,2</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Чегемский муниципальный район</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265,7</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Черекский</w:t>
            </w:r>
            <w:proofErr w:type="spellEnd"/>
            <w:r w:rsidRPr="002A1268">
              <w:rPr>
                <w:rFonts w:eastAsia="Calibri"/>
                <w:bCs/>
                <w:color w:val="000000" w:themeColor="text1"/>
              </w:rPr>
              <w:t xml:space="preserve"> муниципальный район</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189,6</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Эльбрусский муниципальный район</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129,8</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jc w:val="center"/>
              <w:rPr>
                <w:color w:val="000000" w:themeColor="text1"/>
              </w:rPr>
            </w:pPr>
            <w:r w:rsidRPr="002A1268">
              <w:rPr>
                <w:rFonts w:eastAsia="Calibri"/>
                <w:bCs/>
                <w:color w:val="000000" w:themeColor="text1"/>
              </w:rPr>
              <w:t>0,0</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Министерство культуры Кабардино-Балкарской Республики (нераспределенный резерв)</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4 267,7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4 272,7</w:t>
            </w:r>
          </w:p>
        </w:tc>
      </w:tr>
      <w:tr w:rsidR="006B75EA" w:rsidRPr="002A1268" w:rsidTr="006B75EA">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Всего</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3 214,1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4 267,7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4 272,7</w:t>
            </w:r>
          </w:p>
        </w:tc>
      </w:tr>
      <w:tr w:rsidR="006B75EA" w:rsidRPr="002A1268" w:rsidTr="006B75EA">
        <w:trPr>
          <w:trHeight w:val="117"/>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ИТОГО</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38 172,1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34 993,0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4 272,7</w:t>
            </w:r>
          </w:p>
        </w:tc>
      </w:tr>
    </w:tbl>
    <w:p w:rsidR="006B75EA" w:rsidRPr="002A1268" w:rsidRDefault="006B75EA" w:rsidP="006B75EA">
      <w:pPr>
        <w:jc w:val="right"/>
        <w:rPr>
          <w:color w:val="000000" w:themeColor="text1"/>
          <w:sz w:val="28"/>
          <w:szCs w:val="28"/>
        </w:rPr>
      </w:pPr>
    </w:p>
    <w:p w:rsidR="006B75EA" w:rsidRPr="002A1268" w:rsidRDefault="006B75EA" w:rsidP="006B75EA">
      <w:pPr>
        <w:jc w:val="right"/>
        <w:rPr>
          <w:color w:val="000000" w:themeColor="text1"/>
          <w:sz w:val="28"/>
          <w:szCs w:val="28"/>
        </w:rPr>
      </w:pPr>
      <w:r w:rsidRPr="002A1268">
        <w:rPr>
          <w:color w:val="000000" w:themeColor="text1"/>
          <w:sz w:val="28"/>
          <w:szCs w:val="28"/>
        </w:rPr>
        <w:t>Таблица № 19</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Распределение</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субсидий бюджетам муниципальных образований</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Кабардино-Балкарской Республики в рамках регионального</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 xml:space="preserve">проекта </w:t>
      </w:r>
      <w:r w:rsidRPr="002A1268">
        <w:rPr>
          <w:color w:val="000000" w:themeColor="text1"/>
          <w:sz w:val="28"/>
          <w:szCs w:val="28"/>
        </w:rPr>
        <w:t>"</w:t>
      </w:r>
      <w:r w:rsidRPr="002A1268">
        <w:rPr>
          <w:rFonts w:eastAsia="Calibri"/>
          <w:bCs/>
          <w:color w:val="000000" w:themeColor="text1"/>
          <w:sz w:val="28"/>
          <w:szCs w:val="28"/>
        </w:rPr>
        <w:t>Творческие люди</w:t>
      </w:r>
      <w:r w:rsidRPr="002A1268">
        <w:rPr>
          <w:color w:val="000000" w:themeColor="text1"/>
          <w:sz w:val="28"/>
          <w:szCs w:val="28"/>
        </w:rPr>
        <w:t>"</w:t>
      </w:r>
      <w:r w:rsidRPr="002A1268">
        <w:rPr>
          <w:rFonts w:eastAsia="Calibri"/>
          <w:bCs/>
          <w:color w:val="000000" w:themeColor="text1"/>
          <w:sz w:val="28"/>
          <w:szCs w:val="28"/>
        </w:rPr>
        <w:t xml:space="preserve"> на поддержку отрасли культуры</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на 2023 и 2024 годы</w:t>
      </w:r>
    </w:p>
    <w:p w:rsidR="006B75EA" w:rsidRPr="002A1268" w:rsidRDefault="006B75EA" w:rsidP="006B75EA">
      <w:pPr>
        <w:autoSpaceDE w:val="0"/>
        <w:autoSpaceDN w:val="0"/>
        <w:adjustRightInd w:val="0"/>
        <w:ind w:right="283" w:firstLine="709"/>
        <w:jc w:val="right"/>
        <w:rPr>
          <w:rFonts w:eastAsia="Calibri"/>
          <w:bCs/>
          <w:color w:val="000000" w:themeColor="text1"/>
        </w:rPr>
      </w:pPr>
      <w:r w:rsidRPr="002A1268">
        <w:rPr>
          <w:rFonts w:eastAsia="Calibri"/>
          <w:bCs/>
          <w:color w:val="000000" w:themeColor="text1"/>
        </w:rPr>
        <w:t>(тыс. рублей)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016"/>
        <w:gridCol w:w="1701"/>
        <w:gridCol w:w="1701"/>
        <w:gridCol w:w="8"/>
      </w:tblGrid>
      <w:tr w:rsidR="006B75EA" w:rsidRPr="002A1268" w:rsidTr="006B75EA">
        <w:trPr>
          <w:gridAfter w:val="1"/>
          <w:wAfter w:w="8" w:type="dxa"/>
          <w:tblHeader/>
        </w:trPr>
        <w:tc>
          <w:tcPr>
            <w:tcW w:w="601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Наименование муниципального образования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2023 год</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2024 год</w:t>
            </w:r>
          </w:p>
        </w:tc>
      </w:tr>
      <w:tr w:rsidR="006B75EA" w:rsidRPr="002A1268" w:rsidTr="006B75EA">
        <w:tc>
          <w:tcPr>
            <w:tcW w:w="9426" w:type="dxa"/>
            <w:gridSpan w:val="4"/>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В части оказания государственной поддержки лучшим сельским учреждениям культуры</w:t>
            </w:r>
          </w:p>
        </w:tc>
      </w:tr>
      <w:tr w:rsidR="006B75EA" w:rsidRPr="002A1268" w:rsidTr="006B75EA">
        <w:trPr>
          <w:gridAfter w:val="1"/>
          <w:wAfter w:w="8" w:type="dxa"/>
        </w:trPr>
        <w:tc>
          <w:tcPr>
            <w:tcW w:w="601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Сельское поселение Ново-Полтавское  (</w:t>
            </w:r>
            <w:proofErr w:type="spellStart"/>
            <w:r w:rsidRPr="002A1268">
              <w:rPr>
                <w:rFonts w:eastAsia="Calibri"/>
                <w:bCs/>
                <w:color w:val="000000" w:themeColor="text1"/>
              </w:rPr>
              <w:t>Прохладненский</w:t>
            </w:r>
            <w:proofErr w:type="spellEnd"/>
            <w:r w:rsidRPr="002A1268">
              <w:rPr>
                <w:rFonts w:eastAsia="Calibri"/>
                <w:bCs/>
                <w:color w:val="000000" w:themeColor="text1"/>
              </w:rP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101,010</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rPr>
          <w:gridAfter w:val="1"/>
          <w:wAfter w:w="8" w:type="dxa"/>
        </w:trPr>
        <w:tc>
          <w:tcPr>
            <w:tcW w:w="601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 xml:space="preserve">Сельское поселение </w:t>
            </w:r>
            <w:proofErr w:type="spellStart"/>
            <w:r w:rsidRPr="002A1268">
              <w:rPr>
                <w:rFonts w:eastAsia="Calibri"/>
                <w:bCs/>
                <w:color w:val="000000" w:themeColor="text1"/>
              </w:rPr>
              <w:t>Камлюково</w:t>
            </w:r>
            <w:proofErr w:type="spellEnd"/>
            <w:r w:rsidRPr="002A1268">
              <w:rPr>
                <w:rFonts w:eastAsia="Calibri"/>
                <w:bCs/>
                <w:color w:val="000000" w:themeColor="text1"/>
              </w:rPr>
              <w:t xml:space="preserve">  (</w:t>
            </w:r>
            <w:proofErr w:type="spellStart"/>
            <w:r w:rsidRPr="002A1268">
              <w:rPr>
                <w:rFonts w:eastAsia="Calibri"/>
                <w:bCs/>
                <w:color w:val="000000" w:themeColor="text1"/>
              </w:rPr>
              <w:t>Зольский</w:t>
            </w:r>
            <w:proofErr w:type="spellEnd"/>
            <w:r w:rsidRPr="002A1268">
              <w:rPr>
                <w:rFonts w:eastAsia="Calibri"/>
                <w:bCs/>
                <w:color w:val="000000" w:themeColor="text1"/>
              </w:rP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101,010</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rPr>
          <w:gridAfter w:val="1"/>
          <w:wAfter w:w="8" w:type="dxa"/>
        </w:trPr>
        <w:tc>
          <w:tcPr>
            <w:tcW w:w="601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Селькое</w:t>
            </w:r>
            <w:proofErr w:type="spellEnd"/>
            <w:r w:rsidRPr="002A1268">
              <w:rPr>
                <w:rFonts w:eastAsia="Calibri"/>
                <w:bCs/>
                <w:color w:val="000000" w:themeColor="text1"/>
              </w:rPr>
              <w:t xml:space="preserve"> поселение Урух (</w:t>
            </w:r>
            <w:proofErr w:type="spellStart"/>
            <w:r w:rsidRPr="002A1268">
              <w:rPr>
                <w:rFonts w:eastAsia="Calibri"/>
                <w:bCs/>
                <w:color w:val="000000" w:themeColor="text1"/>
              </w:rPr>
              <w:t>Лескенский</w:t>
            </w:r>
            <w:proofErr w:type="spellEnd"/>
            <w:r w:rsidRPr="002A1268">
              <w:rPr>
                <w:rFonts w:eastAsia="Calibri"/>
                <w:bCs/>
                <w:color w:val="000000" w:themeColor="text1"/>
              </w:rP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101,010</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rPr>
          <w:gridAfter w:val="1"/>
          <w:wAfter w:w="8" w:type="dxa"/>
        </w:trPr>
        <w:tc>
          <w:tcPr>
            <w:tcW w:w="601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Селькое</w:t>
            </w:r>
            <w:proofErr w:type="spellEnd"/>
            <w:r w:rsidRPr="002A1268">
              <w:rPr>
                <w:rFonts w:eastAsia="Calibri"/>
                <w:bCs/>
                <w:color w:val="000000" w:themeColor="text1"/>
              </w:rPr>
              <w:t xml:space="preserve"> поселение Безенги (</w:t>
            </w:r>
            <w:proofErr w:type="spellStart"/>
            <w:r w:rsidRPr="002A1268">
              <w:rPr>
                <w:rFonts w:eastAsia="Calibri"/>
                <w:bCs/>
                <w:color w:val="000000" w:themeColor="text1"/>
              </w:rPr>
              <w:t>Черекский</w:t>
            </w:r>
            <w:proofErr w:type="spellEnd"/>
            <w:r w:rsidRPr="002A1268">
              <w:rPr>
                <w:rFonts w:eastAsia="Calibri"/>
                <w:bCs/>
                <w:color w:val="000000" w:themeColor="text1"/>
              </w:rP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101,010</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rPr>
          <w:gridAfter w:val="1"/>
          <w:wAfter w:w="8" w:type="dxa"/>
        </w:trPr>
        <w:tc>
          <w:tcPr>
            <w:tcW w:w="6016"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Министерство культуры Кабардино-Балкарской Республики (нераспределенный резерв)</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404,040</w:t>
            </w:r>
          </w:p>
        </w:tc>
      </w:tr>
      <w:tr w:rsidR="006B75EA" w:rsidRPr="002A1268" w:rsidTr="006B75EA">
        <w:trPr>
          <w:gridAfter w:val="1"/>
          <w:wAfter w:w="8" w:type="dxa"/>
        </w:trPr>
        <w:tc>
          <w:tcPr>
            <w:tcW w:w="601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Всего</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404,040</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404,040</w:t>
            </w:r>
          </w:p>
        </w:tc>
      </w:tr>
      <w:tr w:rsidR="006B75EA" w:rsidRPr="002A1268" w:rsidTr="006B75EA">
        <w:tc>
          <w:tcPr>
            <w:tcW w:w="9426" w:type="dxa"/>
            <w:gridSpan w:val="4"/>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В части государственной поддержки лучшим работникам сельских учреждений культуры</w:t>
            </w:r>
          </w:p>
        </w:tc>
      </w:tr>
      <w:tr w:rsidR="006B75EA" w:rsidRPr="002A1268" w:rsidTr="006B75EA">
        <w:trPr>
          <w:gridAfter w:val="1"/>
          <w:wAfter w:w="8" w:type="dxa"/>
        </w:trPr>
        <w:tc>
          <w:tcPr>
            <w:tcW w:w="601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Баксанский</w:t>
            </w:r>
            <w:proofErr w:type="spellEnd"/>
            <w:r w:rsidRPr="002A1268">
              <w:rPr>
                <w:rFonts w:eastAsia="Calibri"/>
                <w:bCs/>
                <w:color w:val="000000" w:themeColor="text1"/>
              </w:rP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50,505</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rPr>
          <w:gridAfter w:val="1"/>
          <w:wAfter w:w="8" w:type="dxa"/>
        </w:trPr>
        <w:tc>
          <w:tcPr>
            <w:tcW w:w="601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Эльбрусский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50,505</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rPr>
          <w:gridAfter w:val="1"/>
          <w:wAfter w:w="8" w:type="dxa"/>
        </w:trPr>
        <w:tc>
          <w:tcPr>
            <w:tcW w:w="601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Сельское поселение станица Александровская</w:t>
            </w:r>
          </w:p>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(Майский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50,505</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rPr>
          <w:gridAfter w:val="1"/>
          <w:wAfter w:w="8" w:type="dxa"/>
        </w:trPr>
        <w:tc>
          <w:tcPr>
            <w:tcW w:w="601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Урванский</w:t>
            </w:r>
            <w:proofErr w:type="spellEnd"/>
            <w:r w:rsidRPr="002A1268">
              <w:rPr>
                <w:rFonts w:eastAsia="Calibri"/>
                <w:bCs/>
                <w:color w:val="000000" w:themeColor="text1"/>
              </w:rP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50,505</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rPr>
          <w:gridAfter w:val="1"/>
          <w:wAfter w:w="8" w:type="dxa"/>
        </w:trPr>
        <w:tc>
          <w:tcPr>
            <w:tcW w:w="6016"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Министерство культуры Кабардино-Балкарской Республики (нераспределенный резерв)</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202,020</w:t>
            </w:r>
          </w:p>
        </w:tc>
      </w:tr>
      <w:tr w:rsidR="006B75EA" w:rsidRPr="002A1268" w:rsidTr="006B75EA">
        <w:trPr>
          <w:gridAfter w:val="1"/>
          <w:wAfter w:w="8" w:type="dxa"/>
        </w:trPr>
        <w:tc>
          <w:tcPr>
            <w:tcW w:w="6016"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Всего</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202,020</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202,020</w:t>
            </w:r>
          </w:p>
        </w:tc>
      </w:tr>
      <w:tr w:rsidR="006B75EA" w:rsidRPr="002A1268" w:rsidTr="006B75EA">
        <w:trPr>
          <w:gridAfter w:val="1"/>
          <w:wAfter w:w="8" w:type="dxa"/>
        </w:trPr>
        <w:tc>
          <w:tcPr>
            <w:tcW w:w="601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606,060</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606,060</w:t>
            </w:r>
          </w:p>
        </w:tc>
      </w:tr>
    </w:tbl>
    <w:p w:rsidR="006B75EA" w:rsidRPr="002A1268" w:rsidRDefault="006B75EA" w:rsidP="006B75EA">
      <w:pPr>
        <w:jc w:val="right"/>
        <w:rPr>
          <w:color w:val="000000" w:themeColor="text1"/>
          <w:sz w:val="28"/>
          <w:szCs w:val="28"/>
        </w:rPr>
      </w:pPr>
    </w:p>
    <w:p w:rsidR="006B75EA" w:rsidRPr="002A1268" w:rsidRDefault="006B75EA" w:rsidP="006B75EA">
      <w:pPr>
        <w:jc w:val="right"/>
        <w:rPr>
          <w:color w:val="000000" w:themeColor="text1"/>
          <w:sz w:val="28"/>
          <w:szCs w:val="28"/>
        </w:rPr>
      </w:pPr>
      <w:r w:rsidRPr="002A1268">
        <w:rPr>
          <w:color w:val="000000" w:themeColor="text1"/>
          <w:sz w:val="28"/>
          <w:szCs w:val="28"/>
        </w:rPr>
        <w:t>Таблица № 20</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 xml:space="preserve">Распределение </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субсидий бюджетам муниципальных образований</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 xml:space="preserve">Кабардино-Балкарской Республики на </w:t>
      </w:r>
      <w:proofErr w:type="spellStart"/>
      <w:r w:rsidRPr="002A1268">
        <w:rPr>
          <w:rFonts w:eastAsia="Calibri"/>
          <w:bCs/>
          <w:color w:val="000000" w:themeColor="text1"/>
          <w:sz w:val="28"/>
          <w:szCs w:val="28"/>
        </w:rPr>
        <w:t>софинансирование</w:t>
      </w:r>
      <w:proofErr w:type="spellEnd"/>
      <w:r w:rsidRPr="002A1268">
        <w:rPr>
          <w:rFonts w:eastAsia="Calibri"/>
          <w:bCs/>
          <w:color w:val="000000" w:themeColor="text1"/>
          <w:sz w:val="28"/>
          <w:szCs w:val="28"/>
        </w:rPr>
        <w:t xml:space="preserve"> расходных обязательств, связанных с реализацией федеральной целевой программы "Увековечение памяти погибших при защите Отечества </w:t>
      </w:r>
      <w:r w:rsidRPr="002A1268">
        <w:rPr>
          <w:rFonts w:eastAsia="Calibri"/>
          <w:bCs/>
          <w:color w:val="000000" w:themeColor="text1"/>
          <w:sz w:val="28"/>
          <w:szCs w:val="28"/>
        </w:rPr>
        <w:br/>
        <w:t>на 2019 - 2024 годы", на 2023 и 2024 годы</w:t>
      </w:r>
    </w:p>
    <w:p w:rsidR="006B75EA" w:rsidRPr="002A1268" w:rsidRDefault="006B75EA" w:rsidP="006B75EA">
      <w:pPr>
        <w:autoSpaceDE w:val="0"/>
        <w:autoSpaceDN w:val="0"/>
        <w:adjustRightInd w:val="0"/>
        <w:jc w:val="right"/>
        <w:rPr>
          <w:rFonts w:eastAsia="Calibri"/>
          <w:bCs/>
          <w:color w:val="000000" w:themeColor="text1"/>
        </w:rPr>
      </w:pPr>
      <w:r w:rsidRPr="002A1268">
        <w:rPr>
          <w:rFonts w:eastAsia="Calibri"/>
          <w:bCs/>
          <w:color w:val="000000" w:themeColor="text1"/>
        </w:rPr>
        <w:t>(тыс. рублей)</w:t>
      </w: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5949"/>
        <w:gridCol w:w="1701"/>
        <w:gridCol w:w="1701"/>
      </w:tblGrid>
      <w:tr w:rsidR="006B75EA" w:rsidRPr="002A1268" w:rsidTr="006B75EA">
        <w:trPr>
          <w:tblHeader/>
        </w:trPr>
        <w:tc>
          <w:tcPr>
            <w:tcW w:w="594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Наименование главного распорядителя средств республиканского бюджета/муниципального образования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2023 год</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2024 год</w:t>
            </w:r>
          </w:p>
        </w:tc>
      </w:tr>
      <w:tr w:rsidR="006B75EA" w:rsidRPr="002A1268" w:rsidTr="006B75EA">
        <w:tc>
          <w:tcPr>
            <w:tcW w:w="594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Городской округ Прохладный</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338,3</w:t>
            </w:r>
          </w:p>
        </w:tc>
        <w:tc>
          <w:tcPr>
            <w:tcW w:w="1701"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594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Городской округ Баксан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438,4</w:t>
            </w:r>
          </w:p>
        </w:tc>
        <w:tc>
          <w:tcPr>
            <w:tcW w:w="1701"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594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Баксанский</w:t>
            </w:r>
            <w:proofErr w:type="spellEnd"/>
            <w:r w:rsidRPr="002A1268">
              <w:rPr>
                <w:rFonts w:eastAsia="Calibri"/>
                <w:bCs/>
                <w:color w:val="000000" w:themeColor="text1"/>
              </w:rP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1 960,0</w:t>
            </w:r>
          </w:p>
        </w:tc>
        <w:tc>
          <w:tcPr>
            <w:tcW w:w="1701"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594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Лескенский</w:t>
            </w:r>
            <w:proofErr w:type="spellEnd"/>
            <w:r w:rsidRPr="002A1268">
              <w:rPr>
                <w:rFonts w:eastAsia="Calibri"/>
                <w:bCs/>
                <w:color w:val="000000" w:themeColor="text1"/>
              </w:rP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2 751,3</w:t>
            </w:r>
          </w:p>
        </w:tc>
        <w:tc>
          <w:tcPr>
            <w:tcW w:w="1701"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594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Майский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2 254,0</w:t>
            </w:r>
          </w:p>
        </w:tc>
        <w:tc>
          <w:tcPr>
            <w:tcW w:w="1701"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594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Прохладненский</w:t>
            </w:r>
            <w:proofErr w:type="spellEnd"/>
            <w:r w:rsidRPr="002A1268">
              <w:rPr>
                <w:rFonts w:eastAsia="Calibri"/>
                <w:bCs/>
                <w:color w:val="000000" w:themeColor="text1"/>
              </w:rP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490,0</w:t>
            </w:r>
          </w:p>
        </w:tc>
        <w:tc>
          <w:tcPr>
            <w:tcW w:w="1701"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594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Терский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1 176,0</w:t>
            </w:r>
          </w:p>
        </w:tc>
        <w:tc>
          <w:tcPr>
            <w:tcW w:w="1701"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594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Чегемский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2 450,0</w:t>
            </w:r>
          </w:p>
        </w:tc>
        <w:tc>
          <w:tcPr>
            <w:tcW w:w="1701"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594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Черекский</w:t>
            </w:r>
            <w:proofErr w:type="spellEnd"/>
            <w:r w:rsidRPr="002A1268">
              <w:rPr>
                <w:rFonts w:eastAsia="Calibri"/>
                <w:bCs/>
                <w:color w:val="000000" w:themeColor="text1"/>
              </w:rP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784,0</w:t>
            </w:r>
          </w:p>
        </w:tc>
        <w:tc>
          <w:tcPr>
            <w:tcW w:w="1701"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594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Министерство культуры Кабардино-Балкарской Республики (нераспределенный резерв)</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34 916,2</w:t>
            </w:r>
          </w:p>
        </w:tc>
      </w:tr>
      <w:tr w:rsidR="006B75EA" w:rsidRPr="002A1268" w:rsidTr="006B75EA">
        <w:tc>
          <w:tcPr>
            <w:tcW w:w="594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Всего</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12 642,0</w:t>
            </w:r>
          </w:p>
        </w:tc>
        <w:tc>
          <w:tcPr>
            <w:tcW w:w="170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34 916,2</w:t>
            </w:r>
            <w:r w:rsidRPr="002A1268">
              <w:rPr>
                <w:color w:val="000000" w:themeColor="text1"/>
                <w:sz w:val="28"/>
                <w:szCs w:val="28"/>
              </w:rPr>
              <w:t>"</w:t>
            </w:r>
            <w:r w:rsidRPr="002A1268">
              <w:rPr>
                <w:rFonts w:eastAsia="Calibri"/>
                <w:bCs/>
                <w:color w:val="000000" w:themeColor="text1"/>
              </w:rPr>
              <w:t>;</w:t>
            </w:r>
          </w:p>
        </w:tc>
      </w:tr>
    </w:tbl>
    <w:p w:rsidR="006B75EA" w:rsidRPr="002A1268" w:rsidRDefault="006B75EA" w:rsidP="006B75EA">
      <w:pPr>
        <w:jc w:val="right"/>
        <w:rPr>
          <w:color w:val="000000" w:themeColor="text1"/>
          <w:sz w:val="28"/>
          <w:szCs w:val="28"/>
        </w:rPr>
      </w:pPr>
    </w:p>
    <w:p w:rsidR="006B75EA" w:rsidRPr="002A1268" w:rsidRDefault="006B75EA" w:rsidP="006B75EA">
      <w:pPr>
        <w:ind w:firstLine="709"/>
        <w:jc w:val="both"/>
        <w:rPr>
          <w:color w:val="000000" w:themeColor="text1"/>
          <w:sz w:val="28"/>
          <w:szCs w:val="28"/>
        </w:rPr>
      </w:pPr>
      <w:r w:rsidRPr="002A1268">
        <w:rPr>
          <w:color w:val="000000" w:themeColor="text1"/>
          <w:sz w:val="28"/>
          <w:szCs w:val="28"/>
        </w:rPr>
        <w:t>9) таблицы № 23 - 26 изложить в следующей редакции:</w:t>
      </w:r>
    </w:p>
    <w:p w:rsidR="006B75EA" w:rsidRPr="002A1268" w:rsidRDefault="006B75EA" w:rsidP="006B75EA">
      <w:pPr>
        <w:jc w:val="right"/>
        <w:rPr>
          <w:color w:val="000000" w:themeColor="text1"/>
          <w:sz w:val="28"/>
          <w:szCs w:val="28"/>
        </w:rPr>
      </w:pPr>
      <w:r w:rsidRPr="002A1268">
        <w:rPr>
          <w:color w:val="000000" w:themeColor="text1"/>
          <w:sz w:val="28"/>
          <w:szCs w:val="28"/>
        </w:rPr>
        <w:t>"Таблица № 23</w:t>
      </w:r>
    </w:p>
    <w:p w:rsidR="006B75EA" w:rsidRPr="002A1268" w:rsidRDefault="006B75EA" w:rsidP="006B75EA">
      <w:pPr>
        <w:autoSpaceDE w:val="0"/>
        <w:autoSpaceDN w:val="0"/>
        <w:adjustRightInd w:val="0"/>
        <w:contextualSpacing/>
        <w:jc w:val="center"/>
        <w:rPr>
          <w:rFonts w:eastAsia="Calibri"/>
          <w:bCs/>
          <w:color w:val="000000" w:themeColor="text1"/>
          <w:sz w:val="28"/>
          <w:szCs w:val="28"/>
        </w:rPr>
      </w:pPr>
      <w:r w:rsidRPr="002A1268">
        <w:rPr>
          <w:rFonts w:eastAsia="Calibri"/>
          <w:bCs/>
          <w:color w:val="000000" w:themeColor="text1"/>
          <w:sz w:val="28"/>
          <w:szCs w:val="28"/>
        </w:rPr>
        <w:t>Распределение субсидий бюджетам муниципальных образований</w:t>
      </w:r>
    </w:p>
    <w:p w:rsidR="006B75EA" w:rsidRPr="002A1268" w:rsidRDefault="006B75EA" w:rsidP="006B75EA">
      <w:pPr>
        <w:autoSpaceDE w:val="0"/>
        <w:autoSpaceDN w:val="0"/>
        <w:adjustRightInd w:val="0"/>
        <w:contextualSpacing/>
        <w:jc w:val="center"/>
        <w:rPr>
          <w:rFonts w:eastAsia="Calibri"/>
          <w:bCs/>
          <w:color w:val="000000" w:themeColor="text1"/>
          <w:sz w:val="28"/>
          <w:szCs w:val="28"/>
        </w:rPr>
      </w:pPr>
      <w:r w:rsidRPr="002A1268">
        <w:rPr>
          <w:rFonts w:eastAsia="Calibri"/>
          <w:bCs/>
          <w:color w:val="000000" w:themeColor="text1"/>
          <w:sz w:val="28"/>
          <w:szCs w:val="28"/>
        </w:rPr>
        <w:t>Кабардино-Балкарской Республики за счет средств целевого</w:t>
      </w:r>
    </w:p>
    <w:p w:rsidR="006B75EA" w:rsidRPr="002A1268" w:rsidRDefault="006B75EA" w:rsidP="006B75EA">
      <w:pPr>
        <w:autoSpaceDE w:val="0"/>
        <w:autoSpaceDN w:val="0"/>
        <w:adjustRightInd w:val="0"/>
        <w:contextualSpacing/>
        <w:jc w:val="center"/>
        <w:rPr>
          <w:rFonts w:eastAsia="Calibri"/>
          <w:bCs/>
          <w:color w:val="000000" w:themeColor="text1"/>
          <w:sz w:val="28"/>
          <w:szCs w:val="28"/>
        </w:rPr>
      </w:pPr>
      <w:r w:rsidRPr="002A1268">
        <w:rPr>
          <w:rFonts w:eastAsia="Calibri"/>
          <w:bCs/>
          <w:color w:val="000000" w:themeColor="text1"/>
          <w:sz w:val="28"/>
          <w:szCs w:val="28"/>
        </w:rPr>
        <w:t>бюджетного дорожного фонда Кабардино-Балкарской Республики</w:t>
      </w:r>
    </w:p>
    <w:p w:rsidR="006B75EA" w:rsidRPr="002A1268" w:rsidRDefault="006B75EA" w:rsidP="006B75EA">
      <w:pPr>
        <w:autoSpaceDE w:val="0"/>
        <w:autoSpaceDN w:val="0"/>
        <w:adjustRightInd w:val="0"/>
        <w:contextualSpacing/>
        <w:jc w:val="center"/>
        <w:rPr>
          <w:rFonts w:eastAsia="Calibri"/>
          <w:bCs/>
          <w:color w:val="000000" w:themeColor="text1"/>
          <w:sz w:val="28"/>
          <w:szCs w:val="28"/>
        </w:rPr>
      </w:pPr>
      <w:r w:rsidRPr="002A1268">
        <w:rPr>
          <w:rFonts w:eastAsia="Calibri"/>
          <w:bCs/>
          <w:color w:val="000000" w:themeColor="text1"/>
          <w:sz w:val="28"/>
          <w:szCs w:val="28"/>
        </w:rPr>
        <w:t>на 2023 год и на плановый период 2024 и 2025 годов</w:t>
      </w:r>
    </w:p>
    <w:p w:rsidR="006B75EA" w:rsidRPr="002A1268" w:rsidRDefault="006B75EA" w:rsidP="006B75EA">
      <w:pPr>
        <w:tabs>
          <w:tab w:val="left" w:pos="7613"/>
          <w:tab w:val="right" w:pos="9356"/>
        </w:tabs>
        <w:autoSpaceDE w:val="0"/>
        <w:autoSpaceDN w:val="0"/>
        <w:adjustRightInd w:val="0"/>
        <w:contextualSpacing/>
        <w:rPr>
          <w:rFonts w:eastAsia="Calibri"/>
          <w:color w:val="000000" w:themeColor="text1"/>
        </w:rPr>
      </w:pPr>
      <w:r w:rsidRPr="002A1268">
        <w:rPr>
          <w:rFonts w:eastAsia="Calibri"/>
          <w:color w:val="000000" w:themeColor="text1"/>
        </w:rPr>
        <w:tab/>
        <w:t>(тыс. рублей)</w:t>
      </w:r>
    </w:p>
    <w:tbl>
      <w:tblPr>
        <w:tblW w:w="9133" w:type="dxa"/>
        <w:tblLayout w:type="fixed"/>
        <w:tblCellMar>
          <w:top w:w="102" w:type="dxa"/>
          <w:left w:w="62" w:type="dxa"/>
          <w:bottom w:w="102" w:type="dxa"/>
          <w:right w:w="62" w:type="dxa"/>
        </w:tblCellMar>
        <w:tblLook w:val="0000" w:firstRow="0" w:lastRow="0" w:firstColumn="0" w:lastColumn="0" w:noHBand="0" w:noVBand="0"/>
      </w:tblPr>
      <w:tblGrid>
        <w:gridCol w:w="4932"/>
        <w:gridCol w:w="1509"/>
        <w:gridCol w:w="1418"/>
        <w:gridCol w:w="1274"/>
      </w:tblGrid>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Наименование главного распределителя средств республиканского бюджета/муниципального образования</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2023 год</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2024 год</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2025 год</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Городской округ Нальчик</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143 500,0</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Городской округ Прохладный</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131 419,5</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rPr>
          <w:trHeight w:val="201"/>
        </w:trPr>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 xml:space="preserve">Городской округ Баксан </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spacing w:after="200" w:line="276" w:lineRule="auto"/>
              <w:contextualSpacing/>
              <w:jc w:val="center"/>
              <w:rPr>
                <w:rFonts w:eastAsia="Calibri"/>
                <w:color w:val="000000" w:themeColor="text1"/>
                <w:lang w:eastAsia="en-US"/>
              </w:rPr>
            </w:pPr>
            <w:r w:rsidRPr="002A1268">
              <w:rPr>
                <w:rFonts w:eastAsia="Calibri"/>
                <w:color w:val="000000" w:themeColor="text1"/>
                <w:lang w:eastAsia="en-US"/>
              </w:rPr>
              <w:t>23 417,1</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Городское поселение Терек</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11 891,3</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Городское поселение Залукокоаже</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27 085,8</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Городское поселение Майский</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11 552,4</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Городское поселение Тырныауз</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16 378,2</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Городское поселение Чегем</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3 116,5</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Городское поселение Нарткала</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115 030,4</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 xml:space="preserve">Сельское поселение </w:t>
            </w:r>
            <w:proofErr w:type="spellStart"/>
            <w:r w:rsidRPr="002A1268">
              <w:rPr>
                <w:rFonts w:eastAsia="Calibri"/>
                <w:color w:val="000000" w:themeColor="text1"/>
                <w:lang w:eastAsia="en-US"/>
              </w:rPr>
              <w:t>Шалушка</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3 895,7</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Сельское поселение Урвань</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9 499,2</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Сельское поселение Аргудан</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9 498,3</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 xml:space="preserve">Сельское поселение </w:t>
            </w:r>
            <w:proofErr w:type="spellStart"/>
            <w:r w:rsidRPr="002A1268">
              <w:rPr>
                <w:rFonts w:eastAsia="Calibri"/>
                <w:color w:val="000000" w:themeColor="text1"/>
                <w:lang w:eastAsia="en-US"/>
              </w:rPr>
              <w:t>Хатуей</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1 468,6</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 xml:space="preserve">Сельское поселение </w:t>
            </w:r>
            <w:proofErr w:type="spellStart"/>
            <w:r w:rsidRPr="002A1268">
              <w:rPr>
                <w:rFonts w:eastAsia="Calibri"/>
                <w:color w:val="000000" w:themeColor="text1"/>
                <w:lang w:eastAsia="en-US"/>
              </w:rPr>
              <w:t>Плановское</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7 739,4</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Сельское поселение Верхняя Балкария</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9 779,6</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 xml:space="preserve">Сельское поселение </w:t>
            </w:r>
            <w:proofErr w:type="spellStart"/>
            <w:r w:rsidRPr="002A1268">
              <w:rPr>
                <w:rFonts w:eastAsia="Calibri"/>
                <w:color w:val="000000" w:themeColor="text1"/>
                <w:lang w:eastAsia="en-US"/>
              </w:rPr>
              <w:t>Атажукино</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25 478,4</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 xml:space="preserve">Сельское поселение </w:t>
            </w:r>
            <w:proofErr w:type="spellStart"/>
            <w:r w:rsidRPr="002A1268">
              <w:rPr>
                <w:rFonts w:eastAsia="Calibri"/>
                <w:color w:val="000000" w:themeColor="text1"/>
                <w:lang w:eastAsia="en-US"/>
              </w:rPr>
              <w:t>Залукодес</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10 315,6</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 xml:space="preserve">Сельское поселение </w:t>
            </w:r>
            <w:proofErr w:type="spellStart"/>
            <w:r w:rsidRPr="002A1268">
              <w:rPr>
                <w:rFonts w:eastAsia="Calibri"/>
                <w:color w:val="000000" w:themeColor="text1"/>
                <w:lang w:eastAsia="en-US"/>
              </w:rPr>
              <w:t>Исламей</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10 000,0</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 xml:space="preserve">Сельское поселение </w:t>
            </w:r>
            <w:proofErr w:type="spellStart"/>
            <w:r w:rsidRPr="002A1268">
              <w:rPr>
                <w:rFonts w:eastAsia="Calibri"/>
                <w:color w:val="000000" w:themeColor="text1"/>
                <w:lang w:eastAsia="en-US"/>
              </w:rPr>
              <w:t>Псынадаха</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9 986,8</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 xml:space="preserve">Сельское поселение </w:t>
            </w:r>
            <w:proofErr w:type="spellStart"/>
            <w:r w:rsidRPr="002A1268">
              <w:rPr>
                <w:rFonts w:eastAsia="Calibri"/>
                <w:color w:val="000000" w:themeColor="text1"/>
                <w:lang w:eastAsia="en-US"/>
              </w:rPr>
              <w:t>Псыхурей</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18 881,7</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Сельское поселение Звездный</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17 550,8</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 xml:space="preserve">Сельское поселение </w:t>
            </w:r>
            <w:proofErr w:type="spellStart"/>
            <w:r w:rsidRPr="002A1268">
              <w:rPr>
                <w:rFonts w:eastAsia="Calibri"/>
                <w:color w:val="000000" w:themeColor="text1"/>
                <w:lang w:eastAsia="en-US"/>
              </w:rPr>
              <w:t>Малакановское</w:t>
            </w:r>
            <w:proofErr w:type="spellEnd"/>
            <w:r w:rsidRPr="002A1268">
              <w:rPr>
                <w:rFonts w:eastAsia="Calibri"/>
                <w:color w:val="000000" w:themeColor="text1"/>
                <w:lang w:eastAsia="en-US"/>
              </w:rPr>
              <w:t xml:space="preserve"> </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9 996,0</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Министерство транспорта и дорожного хозяйства КБР (нераспределенный резерв)</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273 028,1</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1 486 042,1</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1 745 704,9</w:t>
            </w:r>
          </w:p>
        </w:tc>
      </w:tr>
      <w:tr w:rsidR="006B75EA" w:rsidRPr="002A1268" w:rsidTr="006B75EA">
        <w:tc>
          <w:tcPr>
            <w:tcW w:w="4932"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contextualSpacing/>
              <w:rPr>
                <w:rFonts w:eastAsia="Calibri"/>
                <w:color w:val="000000" w:themeColor="text1"/>
                <w:lang w:eastAsia="en-US"/>
              </w:rPr>
            </w:pPr>
            <w:r w:rsidRPr="002A1268">
              <w:rPr>
                <w:rFonts w:eastAsia="Calibri"/>
                <w:color w:val="000000" w:themeColor="text1"/>
                <w:lang w:eastAsia="en-US"/>
              </w:rPr>
              <w:t>ВСЕГО</w:t>
            </w:r>
          </w:p>
        </w:tc>
        <w:tc>
          <w:tcPr>
            <w:tcW w:w="150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900 509,4</w:t>
            </w:r>
          </w:p>
        </w:tc>
        <w:tc>
          <w:tcPr>
            <w:tcW w:w="141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1 486 042,1</w:t>
            </w:r>
          </w:p>
        </w:tc>
        <w:tc>
          <w:tcPr>
            <w:tcW w:w="127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lang w:eastAsia="en-US"/>
              </w:rPr>
            </w:pPr>
            <w:r w:rsidRPr="002A1268">
              <w:rPr>
                <w:rFonts w:eastAsia="Calibri"/>
                <w:color w:val="000000" w:themeColor="text1"/>
                <w:lang w:eastAsia="en-US"/>
              </w:rPr>
              <w:t>1 745 704,9</w:t>
            </w:r>
          </w:p>
        </w:tc>
      </w:tr>
    </w:tbl>
    <w:p w:rsidR="006B75EA" w:rsidRPr="002A1268" w:rsidRDefault="006B75EA" w:rsidP="006B75EA">
      <w:pPr>
        <w:jc w:val="right"/>
        <w:rPr>
          <w:color w:val="000000" w:themeColor="text1"/>
          <w:sz w:val="28"/>
          <w:szCs w:val="28"/>
        </w:rPr>
      </w:pPr>
    </w:p>
    <w:p w:rsidR="006B75EA" w:rsidRPr="002A1268" w:rsidRDefault="006B75EA" w:rsidP="006B75EA">
      <w:pPr>
        <w:jc w:val="right"/>
        <w:rPr>
          <w:color w:val="000000" w:themeColor="text1"/>
          <w:sz w:val="28"/>
          <w:szCs w:val="28"/>
        </w:rPr>
      </w:pPr>
      <w:r w:rsidRPr="002A1268">
        <w:rPr>
          <w:color w:val="000000" w:themeColor="text1"/>
          <w:sz w:val="28"/>
          <w:szCs w:val="28"/>
        </w:rPr>
        <w:t>Таблица № 24</w:t>
      </w:r>
    </w:p>
    <w:p w:rsidR="006B75EA" w:rsidRPr="002A1268" w:rsidRDefault="006B75EA" w:rsidP="006B75EA">
      <w:pPr>
        <w:jc w:val="center"/>
        <w:rPr>
          <w:color w:val="000000" w:themeColor="text1"/>
          <w:sz w:val="28"/>
          <w:szCs w:val="28"/>
        </w:rPr>
      </w:pPr>
      <w:r w:rsidRPr="002A1268">
        <w:rPr>
          <w:color w:val="000000" w:themeColor="text1"/>
          <w:sz w:val="28"/>
          <w:szCs w:val="28"/>
        </w:rPr>
        <w:t xml:space="preserve">Распределение субсидий бюджетам муниципальных образований </w:t>
      </w:r>
    </w:p>
    <w:p w:rsidR="006B75EA" w:rsidRPr="002A1268" w:rsidRDefault="006B75EA" w:rsidP="006B75EA">
      <w:pPr>
        <w:jc w:val="center"/>
        <w:rPr>
          <w:color w:val="000000" w:themeColor="text1"/>
          <w:sz w:val="28"/>
          <w:szCs w:val="28"/>
        </w:rPr>
      </w:pPr>
      <w:r w:rsidRPr="002A1268">
        <w:rPr>
          <w:color w:val="000000" w:themeColor="text1"/>
          <w:sz w:val="28"/>
          <w:szCs w:val="28"/>
        </w:rPr>
        <w:t>Кабардино-Балкарской Республики на переселение граждан из аварийного жилищного фонда, в том числе переселение граждан из аварийного жилищного фонда с учетом необходимости развития малоэтажного жилищного строительства на 2023 и 2024 годы</w:t>
      </w:r>
    </w:p>
    <w:p w:rsidR="006B75EA" w:rsidRPr="002A1268" w:rsidRDefault="006B75EA" w:rsidP="006B75EA">
      <w:pPr>
        <w:tabs>
          <w:tab w:val="left" w:pos="11907"/>
        </w:tabs>
        <w:ind w:right="141" w:firstLine="3686"/>
        <w:jc w:val="right"/>
        <w:rPr>
          <w:color w:val="000000" w:themeColor="text1"/>
        </w:rPr>
      </w:pPr>
      <w:r w:rsidRPr="002A1268">
        <w:rPr>
          <w:color w:val="000000" w:themeColor="text1"/>
        </w:rPr>
        <w:t>(рублей)</w:t>
      </w:r>
    </w:p>
    <w:tbl>
      <w:tblPr>
        <w:tblOverlap w:val="neve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 w:type="dxa"/>
          <w:bottom w:w="11" w:type="dxa"/>
          <w:right w:w="11" w:type="dxa"/>
        </w:tblCellMar>
        <w:tblLook w:val="04A0" w:firstRow="1" w:lastRow="0" w:firstColumn="1" w:lastColumn="0" w:noHBand="0" w:noVBand="1"/>
      </w:tblPr>
      <w:tblGrid>
        <w:gridCol w:w="5098"/>
        <w:gridCol w:w="2410"/>
        <w:gridCol w:w="2127"/>
      </w:tblGrid>
      <w:tr w:rsidR="006B75EA" w:rsidRPr="002A1268" w:rsidTr="006B75EA">
        <w:trPr>
          <w:trHeight w:val="276"/>
          <w:jc w:val="center"/>
        </w:trPr>
        <w:tc>
          <w:tcPr>
            <w:tcW w:w="5098" w:type="dxa"/>
            <w:vMerge w:val="restart"/>
            <w:shd w:val="clear" w:color="auto" w:fill="auto"/>
            <w:vAlign w:val="center"/>
          </w:tcPr>
          <w:p w:rsidR="006B75EA" w:rsidRPr="002A1268" w:rsidRDefault="006B75EA" w:rsidP="006B75EA">
            <w:pPr>
              <w:widowControl w:val="0"/>
              <w:shd w:val="clear" w:color="auto" w:fill="FFFFFF"/>
              <w:ind w:left="57" w:right="57"/>
              <w:jc w:val="center"/>
              <w:rPr>
                <w:color w:val="000000" w:themeColor="text1"/>
                <w:lang w:bidi="ru-RU"/>
              </w:rPr>
            </w:pPr>
            <w:r w:rsidRPr="002A1268">
              <w:rPr>
                <w:color w:val="000000" w:themeColor="text1"/>
              </w:rPr>
              <w:t>Наименование муниципального образования</w:t>
            </w:r>
          </w:p>
        </w:tc>
        <w:tc>
          <w:tcPr>
            <w:tcW w:w="2410" w:type="dxa"/>
            <w:vMerge w:val="restart"/>
            <w:shd w:val="clear" w:color="auto" w:fill="auto"/>
            <w:vAlign w:val="center"/>
          </w:tcPr>
          <w:p w:rsidR="006B75EA" w:rsidRPr="002A1268" w:rsidRDefault="006B75EA" w:rsidP="006B75EA">
            <w:pPr>
              <w:widowControl w:val="0"/>
              <w:shd w:val="clear" w:color="auto" w:fill="FFFFFF"/>
              <w:jc w:val="center"/>
              <w:rPr>
                <w:color w:val="000000" w:themeColor="text1"/>
                <w:lang w:bidi="ru-RU"/>
              </w:rPr>
            </w:pPr>
            <w:r w:rsidRPr="002A1268">
              <w:rPr>
                <w:color w:val="000000" w:themeColor="text1"/>
                <w:lang w:bidi="ru-RU"/>
              </w:rPr>
              <w:t>2023 год</w:t>
            </w:r>
          </w:p>
        </w:tc>
        <w:tc>
          <w:tcPr>
            <w:tcW w:w="2127" w:type="dxa"/>
            <w:vMerge w:val="restart"/>
            <w:vAlign w:val="center"/>
          </w:tcPr>
          <w:p w:rsidR="006B75EA" w:rsidRPr="002A1268" w:rsidRDefault="006B75EA" w:rsidP="006B75EA">
            <w:pPr>
              <w:widowControl w:val="0"/>
              <w:shd w:val="clear" w:color="auto" w:fill="FFFFFF"/>
              <w:jc w:val="center"/>
              <w:rPr>
                <w:color w:val="000000" w:themeColor="text1"/>
                <w:lang w:bidi="ru-RU"/>
              </w:rPr>
            </w:pPr>
            <w:r w:rsidRPr="002A1268">
              <w:rPr>
                <w:color w:val="000000" w:themeColor="text1"/>
                <w:lang w:bidi="ru-RU"/>
              </w:rPr>
              <w:t>2024 год</w:t>
            </w:r>
          </w:p>
        </w:tc>
      </w:tr>
      <w:tr w:rsidR="006B75EA" w:rsidRPr="002A1268" w:rsidTr="006B75EA">
        <w:trPr>
          <w:trHeight w:val="276"/>
          <w:jc w:val="center"/>
        </w:trPr>
        <w:tc>
          <w:tcPr>
            <w:tcW w:w="5098" w:type="dxa"/>
            <w:vMerge/>
            <w:shd w:val="clear" w:color="auto" w:fill="auto"/>
            <w:vAlign w:val="center"/>
          </w:tcPr>
          <w:p w:rsidR="006B75EA" w:rsidRPr="002A1268" w:rsidRDefault="006B75EA" w:rsidP="006B75EA">
            <w:pPr>
              <w:widowControl w:val="0"/>
              <w:ind w:left="57" w:right="57"/>
              <w:rPr>
                <w:color w:val="000000" w:themeColor="text1"/>
                <w:lang w:bidi="ru-RU"/>
              </w:rPr>
            </w:pPr>
          </w:p>
        </w:tc>
        <w:tc>
          <w:tcPr>
            <w:tcW w:w="2410" w:type="dxa"/>
            <w:vMerge/>
            <w:shd w:val="clear" w:color="auto" w:fill="auto"/>
            <w:vAlign w:val="center"/>
          </w:tcPr>
          <w:p w:rsidR="006B75EA" w:rsidRPr="002A1268" w:rsidRDefault="006B75EA" w:rsidP="006B75EA">
            <w:pPr>
              <w:widowControl w:val="0"/>
              <w:jc w:val="center"/>
              <w:rPr>
                <w:color w:val="000000" w:themeColor="text1"/>
                <w:lang w:bidi="ru-RU"/>
              </w:rPr>
            </w:pPr>
          </w:p>
        </w:tc>
        <w:tc>
          <w:tcPr>
            <w:tcW w:w="2127" w:type="dxa"/>
            <w:vMerge/>
            <w:vAlign w:val="center"/>
          </w:tcPr>
          <w:p w:rsidR="006B75EA" w:rsidRPr="002A1268" w:rsidRDefault="006B75EA" w:rsidP="006B75EA">
            <w:pPr>
              <w:widowControl w:val="0"/>
              <w:jc w:val="center"/>
              <w:rPr>
                <w:color w:val="000000" w:themeColor="text1"/>
                <w:lang w:bidi="ru-RU"/>
              </w:rPr>
            </w:pPr>
          </w:p>
        </w:tc>
      </w:tr>
      <w:tr w:rsidR="006B75EA" w:rsidRPr="002A1268" w:rsidTr="006B75EA">
        <w:trPr>
          <w:trHeight w:val="20"/>
          <w:jc w:val="center"/>
        </w:trPr>
        <w:tc>
          <w:tcPr>
            <w:tcW w:w="5098" w:type="dxa"/>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Городской округ Нальчик</w:t>
            </w:r>
          </w:p>
        </w:tc>
        <w:tc>
          <w:tcPr>
            <w:tcW w:w="2410" w:type="dxa"/>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210 743 887,65</w:t>
            </w:r>
          </w:p>
        </w:tc>
        <w:tc>
          <w:tcPr>
            <w:tcW w:w="2127" w:type="dxa"/>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84 338 958,16</w:t>
            </w:r>
          </w:p>
        </w:tc>
      </w:tr>
      <w:tr w:rsidR="006B75EA" w:rsidRPr="002A1268" w:rsidTr="006B75EA">
        <w:trPr>
          <w:trHeight w:val="20"/>
          <w:jc w:val="center"/>
        </w:trPr>
        <w:tc>
          <w:tcPr>
            <w:tcW w:w="5098" w:type="dxa"/>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станица Солдатская </w:t>
            </w:r>
            <w:proofErr w:type="spellStart"/>
            <w:r w:rsidRPr="002A1268">
              <w:rPr>
                <w:color w:val="000000" w:themeColor="text1"/>
                <w:lang w:bidi="ru-RU"/>
              </w:rPr>
              <w:t>Прохладненского</w:t>
            </w:r>
            <w:proofErr w:type="spellEnd"/>
            <w:r w:rsidRPr="002A1268">
              <w:rPr>
                <w:color w:val="000000" w:themeColor="text1"/>
                <w:lang w:bidi="ru-RU"/>
              </w:rPr>
              <w:t xml:space="preserve"> муниципального района</w:t>
            </w:r>
          </w:p>
        </w:tc>
        <w:tc>
          <w:tcPr>
            <w:tcW w:w="2410" w:type="dxa"/>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31 089 391,54</w:t>
            </w:r>
          </w:p>
        </w:tc>
        <w:tc>
          <w:tcPr>
            <w:tcW w:w="2127" w:type="dxa"/>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098" w:type="dxa"/>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Красносельское </w:t>
            </w:r>
            <w:proofErr w:type="spellStart"/>
            <w:r w:rsidRPr="002A1268">
              <w:rPr>
                <w:color w:val="000000" w:themeColor="text1"/>
                <w:lang w:bidi="ru-RU"/>
              </w:rPr>
              <w:t>Прохладненского</w:t>
            </w:r>
            <w:proofErr w:type="spellEnd"/>
            <w:r w:rsidRPr="002A1268">
              <w:rPr>
                <w:color w:val="000000" w:themeColor="text1"/>
                <w:lang w:bidi="ru-RU"/>
              </w:rPr>
              <w:t xml:space="preserve"> муниципального района</w:t>
            </w:r>
          </w:p>
        </w:tc>
        <w:tc>
          <w:tcPr>
            <w:tcW w:w="2410" w:type="dxa"/>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23 682 790,06</w:t>
            </w:r>
          </w:p>
        </w:tc>
        <w:tc>
          <w:tcPr>
            <w:tcW w:w="2127" w:type="dxa"/>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098" w:type="dxa"/>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Учебное </w:t>
            </w:r>
            <w:proofErr w:type="spellStart"/>
            <w:r w:rsidRPr="002A1268">
              <w:rPr>
                <w:color w:val="000000" w:themeColor="text1"/>
                <w:lang w:bidi="ru-RU"/>
              </w:rPr>
              <w:t>Прохладненского</w:t>
            </w:r>
            <w:proofErr w:type="spellEnd"/>
            <w:r w:rsidRPr="002A1268">
              <w:rPr>
                <w:color w:val="000000" w:themeColor="text1"/>
                <w:lang w:bidi="ru-RU"/>
              </w:rPr>
              <w:t xml:space="preserve"> муниципального района</w:t>
            </w:r>
          </w:p>
        </w:tc>
        <w:tc>
          <w:tcPr>
            <w:tcW w:w="2410" w:type="dxa"/>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40 493 563,96</w:t>
            </w:r>
          </w:p>
        </w:tc>
        <w:tc>
          <w:tcPr>
            <w:tcW w:w="2127" w:type="dxa"/>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5 829 019,82</w:t>
            </w:r>
          </w:p>
        </w:tc>
      </w:tr>
      <w:tr w:rsidR="006B75EA" w:rsidRPr="002A1268" w:rsidTr="006B75EA">
        <w:trPr>
          <w:trHeight w:val="20"/>
          <w:jc w:val="center"/>
        </w:trPr>
        <w:tc>
          <w:tcPr>
            <w:tcW w:w="5098" w:type="dxa"/>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Янтарное </w:t>
            </w:r>
            <w:proofErr w:type="spellStart"/>
            <w:r w:rsidRPr="002A1268">
              <w:rPr>
                <w:color w:val="000000" w:themeColor="text1"/>
                <w:lang w:bidi="ru-RU"/>
              </w:rPr>
              <w:t>Прохладненского</w:t>
            </w:r>
            <w:proofErr w:type="spellEnd"/>
            <w:r w:rsidRPr="002A1268">
              <w:rPr>
                <w:color w:val="000000" w:themeColor="text1"/>
                <w:lang w:bidi="ru-RU"/>
              </w:rPr>
              <w:t xml:space="preserve"> муниципального района</w:t>
            </w:r>
          </w:p>
        </w:tc>
        <w:tc>
          <w:tcPr>
            <w:tcW w:w="2410" w:type="dxa"/>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1 590 566,25</w:t>
            </w:r>
          </w:p>
        </w:tc>
        <w:tc>
          <w:tcPr>
            <w:tcW w:w="2127" w:type="dxa"/>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098" w:type="dxa"/>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Городское поселение Нарткала </w:t>
            </w:r>
            <w:r w:rsidRPr="002A1268">
              <w:rPr>
                <w:color w:val="000000" w:themeColor="text1"/>
                <w:lang w:bidi="ru-RU"/>
              </w:rPr>
              <w:br/>
            </w:r>
            <w:proofErr w:type="spellStart"/>
            <w:r w:rsidRPr="002A1268">
              <w:rPr>
                <w:color w:val="000000" w:themeColor="text1"/>
                <w:lang w:bidi="ru-RU"/>
              </w:rPr>
              <w:t>Урванского</w:t>
            </w:r>
            <w:proofErr w:type="spellEnd"/>
            <w:r w:rsidRPr="002A1268">
              <w:rPr>
                <w:color w:val="000000" w:themeColor="text1"/>
                <w:lang w:bidi="ru-RU"/>
              </w:rPr>
              <w:t xml:space="preserve"> муниципального района</w:t>
            </w:r>
          </w:p>
        </w:tc>
        <w:tc>
          <w:tcPr>
            <w:tcW w:w="2410" w:type="dxa"/>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56 621 493,97</w:t>
            </w:r>
          </w:p>
        </w:tc>
        <w:tc>
          <w:tcPr>
            <w:tcW w:w="2127" w:type="dxa"/>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098" w:type="dxa"/>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Городское поселение Майский </w:t>
            </w:r>
            <w:r w:rsidRPr="002A1268">
              <w:rPr>
                <w:color w:val="000000" w:themeColor="text1"/>
                <w:lang w:bidi="ru-RU"/>
              </w:rPr>
              <w:br/>
              <w:t>Майского муниципального района</w:t>
            </w:r>
          </w:p>
        </w:tc>
        <w:tc>
          <w:tcPr>
            <w:tcW w:w="2410" w:type="dxa"/>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38 872 841,89</w:t>
            </w:r>
          </w:p>
        </w:tc>
        <w:tc>
          <w:tcPr>
            <w:tcW w:w="2127" w:type="dxa"/>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38 872 841,88</w:t>
            </w:r>
          </w:p>
        </w:tc>
      </w:tr>
      <w:tr w:rsidR="006B75EA" w:rsidRPr="002A1268" w:rsidTr="006B75EA">
        <w:trPr>
          <w:trHeight w:val="20"/>
          <w:jc w:val="center"/>
        </w:trPr>
        <w:tc>
          <w:tcPr>
            <w:tcW w:w="5098" w:type="dxa"/>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Сельское поселение Октябрьское Майского муниципального района</w:t>
            </w:r>
          </w:p>
        </w:tc>
        <w:tc>
          <w:tcPr>
            <w:tcW w:w="2410" w:type="dxa"/>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9 360 748,09</w:t>
            </w:r>
          </w:p>
        </w:tc>
        <w:tc>
          <w:tcPr>
            <w:tcW w:w="2127" w:type="dxa"/>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9 360 748,10</w:t>
            </w:r>
          </w:p>
        </w:tc>
      </w:tr>
      <w:tr w:rsidR="006B75EA" w:rsidRPr="002A1268" w:rsidTr="006B75EA">
        <w:trPr>
          <w:trHeight w:val="20"/>
          <w:jc w:val="center"/>
        </w:trPr>
        <w:tc>
          <w:tcPr>
            <w:tcW w:w="5098" w:type="dxa"/>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Всего</w:t>
            </w:r>
          </w:p>
        </w:tc>
        <w:tc>
          <w:tcPr>
            <w:tcW w:w="2410" w:type="dxa"/>
            <w:shd w:val="clear" w:color="auto" w:fill="auto"/>
            <w:vAlign w:val="center"/>
          </w:tcPr>
          <w:p w:rsidR="006B75EA" w:rsidRPr="002A1268" w:rsidRDefault="006B75EA" w:rsidP="006B75EA">
            <w:pPr>
              <w:jc w:val="center"/>
              <w:rPr>
                <w:rFonts w:eastAsia="Microsoft Sans Serif"/>
                <w:color w:val="000000" w:themeColor="text1"/>
              </w:rPr>
            </w:pPr>
            <w:r w:rsidRPr="002A1268">
              <w:rPr>
                <w:rFonts w:eastAsia="Microsoft Sans Serif"/>
                <w:color w:val="000000" w:themeColor="text1"/>
                <w:lang w:bidi="ru-RU"/>
              </w:rPr>
              <w:t>412 455 283,41</w:t>
            </w:r>
          </w:p>
        </w:tc>
        <w:tc>
          <w:tcPr>
            <w:tcW w:w="2127" w:type="dxa"/>
            <w:shd w:val="clear" w:color="auto" w:fill="auto"/>
            <w:vAlign w:val="center"/>
          </w:tcPr>
          <w:p w:rsidR="006B75EA" w:rsidRPr="002A1268" w:rsidRDefault="006B75EA" w:rsidP="006B75EA">
            <w:pPr>
              <w:widowControl w:val="0"/>
              <w:jc w:val="center"/>
              <w:rPr>
                <w:rFonts w:eastAsia="Microsoft Sans Serif"/>
                <w:color w:val="000000" w:themeColor="text1"/>
                <w:lang w:bidi="ru-RU"/>
              </w:rPr>
            </w:pPr>
            <w:r w:rsidRPr="002A1268">
              <w:rPr>
                <w:rFonts w:eastAsia="Microsoft Sans Serif"/>
                <w:color w:val="000000" w:themeColor="text1"/>
                <w:lang w:bidi="ru-RU"/>
              </w:rPr>
              <w:t>138 401 567,96</w:t>
            </w:r>
          </w:p>
        </w:tc>
      </w:tr>
    </w:tbl>
    <w:p w:rsidR="006B75EA" w:rsidRPr="002A1268" w:rsidRDefault="006B75EA" w:rsidP="006B75EA">
      <w:pPr>
        <w:jc w:val="right"/>
        <w:rPr>
          <w:color w:val="000000" w:themeColor="text1"/>
          <w:sz w:val="28"/>
          <w:szCs w:val="28"/>
        </w:rPr>
      </w:pPr>
    </w:p>
    <w:p w:rsidR="006B75EA" w:rsidRPr="002A1268" w:rsidRDefault="006B75EA" w:rsidP="006B75EA">
      <w:pPr>
        <w:jc w:val="right"/>
        <w:rPr>
          <w:color w:val="000000" w:themeColor="text1"/>
          <w:sz w:val="28"/>
          <w:szCs w:val="28"/>
        </w:rPr>
      </w:pPr>
      <w:r w:rsidRPr="002A1268">
        <w:rPr>
          <w:color w:val="000000" w:themeColor="text1"/>
          <w:sz w:val="28"/>
          <w:szCs w:val="28"/>
        </w:rPr>
        <w:t>Таблица № 25</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Распределение субсидий бюджетам муниципальных образований</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на реализацию мероприятий по модернизации школьных систем</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образования на 2023 год и на плановый период 2024</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и 2025 годов</w:t>
      </w:r>
    </w:p>
    <w:p w:rsidR="006B75EA" w:rsidRPr="002A1268" w:rsidRDefault="006B75EA" w:rsidP="006B75EA">
      <w:pPr>
        <w:widowControl w:val="0"/>
        <w:autoSpaceDE w:val="0"/>
        <w:autoSpaceDN w:val="0"/>
        <w:jc w:val="right"/>
        <w:rPr>
          <w:color w:val="000000" w:themeColor="text1"/>
        </w:rPr>
      </w:pPr>
      <w:r w:rsidRPr="002A1268">
        <w:rPr>
          <w:color w:val="000000" w:themeColor="text1"/>
        </w:rPr>
        <w:t>(рублей)</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48"/>
        <w:gridCol w:w="1843"/>
        <w:gridCol w:w="1701"/>
        <w:gridCol w:w="1843"/>
      </w:tblGrid>
      <w:tr w:rsidR="006B75EA" w:rsidRPr="002A1268" w:rsidTr="006B75EA">
        <w:tc>
          <w:tcPr>
            <w:tcW w:w="4248"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Наименование</w:t>
            </w:r>
          </w:p>
          <w:p w:rsidR="006B75EA" w:rsidRPr="002A1268" w:rsidRDefault="006B75EA" w:rsidP="006B75EA">
            <w:pPr>
              <w:widowControl w:val="0"/>
              <w:autoSpaceDE w:val="0"/>
              <w:autoSpaceDN w:val="0"/>
              <w:jc w:val="center"/>
              <w:rPr>
                <w:color w:val="000000" w:themeColor="text1"/>
              </w:rPr>
            </w:pPr>
            <w:r w:rsidRPr="002A1268">
              <w:rPr>
                <w:color w:val="000000" w:themeColor="text1"/>
              </w:rPr>
              <w:t>муниципального образования</w:t>
            </w:r>
          </w:p>
        </w:tc>
        <w:tc>
          <w:tcPr>
            <w:tcW w:w="1843"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2023 год</w:t>
            </w:r>
          </w:p>
        </w:tc>
        <w:tc>
          <w:tcPr>
            <w:tcW w:w="1701"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2024 год</w:t>
            </w:r>
          </w:p>
        </w:tc>
        <w:tc>
          <w:tcPr>
            <w:tcW w:w="1843"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2025 год</w:t>
            </w:r>
          </w:p>
        </w:tc>
      </w:tr>
      <w:tr w:rsidR="006B75EA" w:rsidRPr="002A1268" w:rsidTr="006B75EA">
        <w:tc>
          <w:tcPr>
            <w:tcW w:w="4248"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Зольский</w:t>
            </w:r>
            <w:proofErr w:type="spellEnd"/>
            <w:r w:rsidRPr="002A1268">
              <w:rPr>
                <w:color w:val="000000" w:themeColor="text1"/>
              </w:rPr>
              <w:t xml:space="preserve"> муниципальный район</w:t>
            </w:r>
          </w:p>
        </w:tc>
        <w:tc>
          <w:tcPr>
            <w:tcW w:w="1843" w:type="dxa"/>
            <w:vAlign w:val="center"/>
          </w:tcPr>
          <w:p w:rsidR="006B75EA" w:rsidRPr="002A1268" w:rsidRDefault="006B75EA" w:rsidP="006B75EA">
            <w:pPr>
              <w:jc w:val="center"/>
              <w:rPr>
                <w:color w:val="000000" w:themeColor="text1"/>
              </w:rPr>
            </w:pPr>
            <w:r w:rsidRPr="002A1268">
              <w:rPr>
                <w:color w:val="000000" w:themeColor="text1"/>
              </w:rPr>
              <w:t>44 027 696,85</w:t>
            </w:r>
          </w:p>
        </w:tc>
        <w:tc>
          <w:tcPr>
            <w:tcW w:w="1701" w:type="dxa"/>
            <w:vAlign w:val="center"/>
          </w:tcPr>
          <w:p w:rsidR="006B75EA" w:rsidRPr="002A1268" w:rsidRDefault="006B75EA" w:rsidP="006B75EA">
            <w:pPr>
              <w:jc w:val="center"/>
              <w:rPr>
                <w:color w:val="000000" w:themeColor="text1"/>
              </w:rPr>
            </w:pPr>
            <w:r w:rsidRPr="002A1268">
              <w:rPr>
                <w:color w:val="000000" w:themeColor="text1"/>
              </w:rPr>
              <w:t>0,00</w:t>
            </w:r>
          </w:p>
        </w:tc>
        <w:tc>
          <w:tcPr>
            <w:tcW w:w="1843" w:type="dxa"/>
            <w:vAlign w:val="center"/>
          </w:tcPr>
          <w:p w:rsidR="006B75EA" w:rsidRPr="002A1268" w:rsidRDefault="006B75EA" w:rsidP="006B75EA">
            <w:pPr>
              <w:jc w:val="center"/>
              <w:rPr>
                <w:color w:val="000000" w:themeColor="text1"/>
              </w:rPr>
            </w:pPr>
            <w:r w:rsidRPr="002A1268">
              <w:rPr>
                <w:color w:val="000000" w:themeColor="text1"/>
              </w:rPr>
              <w:t>0,00</w:t>
            </w:r>
          </w:p>
        </w:tc>
      </w:tr>
      <w:tr w:rsidR="006B75EA" w:rsidRPr="002A1268" w:rsidTr="006B75EA">
        <w:tc>
          <w:tcPr>
            <w:tcW w:w="4248"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Майский муниципальный район</w:t>
            </w:r>
          </w:p>
        </w:tc>
        <w:tc>
          <w:tcPr>
            <w:tcW w:w="1843" w:type="dxa"/>
            <w:vAlign w:val="center"/>
          </w:tcPr>
          <w:p w:rsidR="006B75EA" w:rsidRPr="002A1268" w:rsidRDefault="006B75EA" w:rsidP="006B75EA">
            <w:pPr>
              <w:jc w:val="center"/>
              <w:rPr>
                <w:color w:val="000000" w:themeColor="text1"/>
              </w:rPr>
            </w:pPr>
            <w:r w:rsidRPr="002A1268">
              <w:rPr>
                <w:color w:val="000000" w:themeColor="text1"/>
              </w:rPr>
              <w:t>117 237 050,54</w:t>
            </w:r>
          </w:p>
        </w:tc>
        <w:tc>
          <w:tcPr>
            <w:tcW w:w="1701" w:type="dxa"/>
            <w:vAlign w:val="center"/>
          </w:tcPr>
          <w:p w:rsidR="006B75EA" w:rsidRPr="002A1268" w:rsidRDefault="006B75EA" w:rsidP="006B75EA">
            <w:pPr>
              <w:jc w:val="center"/>
              <w:rPr>
                <w:color w:val="000000" w:themeColor="text1"/>
              </w:rPr>
            </w:pPr>
            <w:r w:rsidRPr="002A1268">
              <w:rPr>
                <w:color w:val="000000" w:themeColor="text1"/>
              </w:rPr>
              <w:t>0,00</w:t>
            </w:r>
          </w:p>
        </w:tc>
        <w:tc>
          <w:tcPr>
            <w:tcW w:w="1843" w:type="dxa"/>
            <w:vAlign w:val="center"/>
          </w:tcPr>
          <w:p w:rsidR="006B75EA" w:rsidRPr="002A1268" w:rsidRDefault="006B75EA" w:rsidP="006B75EA">
            <w:pPr>
              <w:jc w:val="center"/>
              <w:rPr>
                <w:color w:val="000000" w:themeColor="text1"/>
              </w:rPr>
            </w:pPr>
            <w:r w:rsidRPr="002A1268">
              <w:rPr>
                <w:color w:val="000000" w:themeColor="text1"/>
              </w:rPr>
              <w:t>0,00</w:t>
            </w:r>
          </w:p>
        </w:tc>
      </w:tr>
      <w:tr w:rsidR="006B75EA" w:rsidRPr="002A1268" w:rsidTr="006B75EA">
        <w:tc>
          <w:tcPr>
            <w:tcW w:w="4248"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Прохладненский</w:t>
            </w:r>
            <w:proofErr w:type="spellEnd"/>
            <w:r w:rsidRPr="002A1268">
              <w:rPr>
                <w:color w:val="000000" w:themeColor="text1"/>
              </w:rPr>
              <w:t xml:space="preserve"> муниципальный район</w:t>
            </w:r>
          </w:p>
        </w:tc>
        <w:tc>
          <w:tcPr>
            <w:tcW w:w="1843" w:type="dxa"/>
            <w:vAlign w:val="center"/>
          </w:tcPr>
          <w:p w:rsidR="006B75EA" w:rsidRPr="002A1268" w:rsidRDefault="006B75EA" w:rsidP="006B75EA">
            <w:pPr>
              <w:jc w:val="center"/>
              <w:rPr>
                <w:color w:val="000000" w:themeColor="text1"/>
              </w:rPr>
            </w:pPr>
            <w:r w:rsidRPr="002A1268">
              <w:rPr>
                <w:color w:val="000000" w:themeColor="text1"/>
              </w:rPr>
              <w:t>85 614 678,96</w:t>
            </w:r>
          </w:p>
        </w:tc>
        <w:tc>
          <w:tcPr>
            <w:tcW w:w="1701" w:type="dxa"/>
            <w:vAlign w:val="center"/>
          </w:tcPr>
          <w:p w:rsidR="006B75EA" w:rsidRPr="002A1268" w:rsidRDefault="006B75EA" w:rsidP="006B75EA">
            <w:pPr>
              <w:jc w:val="center"/>
              <w:rPr>
                <w:color w:val="000000" w:themeColor="text1"/>
              </w:rPr>
            </w:pPr>
            <w:r w:rsidRPr="002A1268">
              <w:rPr>
                <w:color w:val="000000" w:themeColor="text1"/>
              </w:rPr>
              <w:t>14 547 581,05</w:t>
            </w:r>
          </w:p>
        </w:tc>
        <w:tc>
          <w:tcPr>
            <w:tcW w:w="1843" w:type="dxa"/>
            <w:vAlign w:val="center"/>
          </w:tcPr>
          <w:p w:rsidR="006B75EA" w:rsidRPr="002A1268" w:rsidRDefault="006B75EA" w:rsidP="006B75EA">
            <w:pPr>
              <w:jc w:val="center"/>
              <w:rPr>
                <w:color w:val="000000" w:themeColor="text1"/>
              </w:rPr>
            </w:pPr>
            <w:r w:rsidRPr="002A1268">
              <w:rPr>
                <w:color w:val="000000" w:themeColor="text1"/>
              </w:rPr>
              <w:t>14 547 581,05</w:t>
            </w:r>
          </w:p>
        </w:tc>
      </w:tr>
      <w:tr w:rsidR="006B75EA" w:rsidRPr="002A1268" w:rsidTr="006B75EA">
        <w:tc>
          <w:tcPr>
            <w:tcW w:w="4248"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Терский муниципальный район</w:t>
            </w:r>
          </w:p>
        </w:tc>
        <w:tc>
          <w:tcPr>
            <w:tcW w:w="1843" w:type="dxa"/>
            <w:vAlign w:val="center"/>
          </w:tcPr>
          <w:p w:rsidR="006B75EA" w:rsidRPr="002A1268" w:rsidRDefault="006B75EA" w:rsidP="006B75EA">
            <w:pPr>
              <w:jc w:val="center"/>
              <w:rPr>
                <w:color w:val="000000" w:themeColor="text1"/>
              </w:rPr>
            </w:pPr>
            <w:r w:rsidRPr="002A1268">
              <w:rPr>
                <w:color w:val="000000" w:themeColor="text1"/>
              </w:rPr>
              <w:t>512 763 830,53</w:t>
            </w:r>
          </w:p>
        </w:tc>
        <w:tc>
          <w:tcPr>
            <w:tcW w:w="1701" w:type="dxa"/>
            <w:vAlign w:val="center"/>
          </w:tcPr>
          <w:p w:rsidR="006B75EA" w:rsidRPr="002A1268" w:rsidRDefault="006B75EA" w:rsidP="006B75EA">
            <w:pPr>
              <w:jc w:val="center"/>
              <w:rPr>
                <w:color w:val="000000" w:themeColor="text1"/>
              </w:rPr>
            </w:pPr>
            <w:r w:rsidRPr="002A1268">
              <w:rPr>
                <w:color w:val="000000" w:themeColor="text1"/>
              </w:rPr>
              <w:t>0,00</w:t>
            </w:r>
          </w:p>
        </w:tc>
        <w:tc>
          <w:tcPr>
            <w:tcW w:w="1843" w:type="dxa"/>
            <w:vAlign w:val="center"/>
          </w:tcPr>
          <w:p w:rsidR="006B75EA" w:rsidRPr="002A1268" w:rsidRDefault="006B75EA" w:rsidP="006B75EA">
            <w:pPr>
              <w:jc w:val="center"/>
              <w:rPr>
                <w:color w:val="000000" w:themeColor="text1"/>
              </w:rPr>
            </w:pPr>
            <w:r w:rsidRPr="002A1268">
              <w:rPr>
                <w:color w:val="000000" w:themeColor="text1"/>
              </w:rPr>
              <w:t>0,00</w:t>
            </w:r>
          </w:p>
        </w:tc>
      </w:tr>
      <w:tr w:rsidR="006B75EA" w:rsidRPr="002A1268" w:rsidTr="006B75EA">
        <w:tc>
          <w:tcPr>
            <w:tcW w:w="4248"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Урванский</w:t>
            </w:r>
            <w:proofErr w:type="spellEnd"/>
            <w:r w:rsidRPr="002A1268">
              <w:rPr>
                <w:color w:val="000000" w:themeColor="text1"/>
              </w:rPr>
              <w:t xml:space="preserve"> муниципальный район</w:t>
            </w:r>
          </w:p>
        </w:tc>
        <w:tc>
          <w:tcPr>
            <w:tcW w:w="1843" w:type="dxa"/>
            <w:vAlign w:val="center"/>
          </w:tcPr>
          <w:p w:rsidR="006B75EA" w:rsidRPr="002A1268" w:rsidRDefault="006B75EA" w:rsidP="006B75EA">
            <w:pPr>
              <w:jc w:val="center"/>
              <w:rPr>
                <w:color w:val="000000" w:themeColor="text1"/>
              </w:rPr>
            </w:pPr>
            <w:r w:rsidRPr="002A1268">
              <w:rPr>
                <w:color w:val="000000" w:themeColor="text1"/>
              </w:rPr>
              <w:t>522 823 793,72</w:t>
            </w:r>
          </w:p>
        </w:tc>
        <w:tc>
          <w:tcPr>
            <w:tcW w:w="1701" w:type="dxa"/>
            <w:vAlign w:val="center"/>
          </w:tcPr>
          <w:p w:rsidR="006B75EA" w:rsidRPr="002A1268" w:rsidRDefault="006B75EA" w:rsidP="006B75EA">
            <w:pPr>
              <w:jc w:val="center"/>
              <w:rPr>
                <w:color w:val="000000" w:themeColor="text1"/>
              </w:rPr>
            </w:pPr>
            <w:r w:rsidRPr="002A1268">
              <w:rPr>
                <w:color w:val="000000" w:themeColor="text1"/>
              </w:rPr>
              <w:t>0,00</w:t>
            </w:r>
          </w:p>
        </w:tc>
        <w:tc>
          <w:tcPr>
            <w:tcW w:w="1843" w:type="dxa"/>
            <w:vAlign w:val="center"/>
          </w:tcPr>
          <w:p w:rsidR="006B75EA" w:rsidRPr="002A1268" w:rsidRDefault="006B75EA" w:rsidP="006B75EA">
            <w:pPr>
              <w:jc w:val="center"/>
              <w:rPr>
                <w:color w:val="000000" w:themeColor="text1"/>
              </w:rPr>
            </w:pPr>
            <w:r w:rsidRPr="002A1268">
              <w:rPr>
                <w:color w:val="000000" w:themeColor="text1"/>
              </w:rPr>
              <w:t>0,00</w:t>
            </w:r>
          </w:p>
        </w:tc>
      </w:tr>
      <w:tr w:rsidR="006B75EA" w:rsidRPr="002A1268" w:rsidTr="006B75EA">
        <w:tc>
          <w:tcPr>
            <w:tcW w:w="4248"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Чегемский муниципальный район</w:t>
            </w:r>
          </w:p>
        </w:tc>
        <w:tc>
          <w:tcPr>
            <w:tcW w:w="1843" w:type="dxa"/>
            <w:vAlign w:val="center"/>
          </w:tcPr>
          <w:p w:rsidR="006B75EA" w:rsidRPr="002A1268" w:rsidRDefault="006B75EA" w:rsidP="006B75EA">
            <w:pPr>
              <w:jc w:val="center"/>
              <w:rPr>
                <w:color w:val="000000" w:themeColor="text1"/>
              </w:rPr>
            </w:pPr>
            <w:r w:rsidRPr="002A1268">
              <w:rPr>
                <w:color w:val="000000" w:themeColor="text1"/>
              </w:rPr>
              <w:t>15 575 409,48</w:t>
            </w:r>
          </w:p>
        </w:tc>
        <w:tc>
          <w:tcPr>
            <w:tcW w:w="1701" w:type="dxa"/>
            <w:vAlign w:val="center"/>
          </w:tcPr>
          <w:p w:rsidR="006B75EA" w:rsidRPr="002A1268" w:rsidRDefault="006B75EA" w:rsidP="006B75EA">
            <w:pPr>
              <w:jc w:val="center"/>
              <w:rPr>
                <w:color w:val="000000" w:themeColor="text1"/>
              </w:rPr>
            </w:pPr>
            <w:r w:rsidRPr="002A1268">
              <w:rPr>
                <w:color w:val="000000" w:themeColor="text1"/>
              </w:rPr>
              <w:t>0,00</w:t>
            </w:r>
          </w:p>
        </w:tc>
        <w:tc>
          <w:tcPr>
            <w:tcW w:w="1843" w:type="dxa"/>
            <w:vAlign w:val="center"/>
          </w:tcPr>
          <w:p w:rsidR="006B75EA" w:rsidRPr="002A1268" w:rsidRDefault="006B75EA" w:rsidP="006B75EA">
            <w:pPr>
              <w:jc w:val="center"/>
              <w:rPr>
                <w:color w:val="000000" w:themeColor="text1"/>
              </w:rPr>
            </w:pPr>
            <w:r w:rsidRPr="002A1268">
              <w:rPr>
                <w:color w:val="000000" w:themeColor="text1"/>
              </w:rPr>
              <w:t>0,00</w:t>
            </w:r>
          </w:p>
        </w:tc>
      </w:tr>
      <w:tr w:rsidR="006B75EA" w:rsidRPr="002A1268" w:rsidTr="006B75EA">
        <w:tc>
          <w:tcPr>
            <w:tcW w:w="4248"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Черекский</w:t>
            </w:r>
            <w:proofErr w:type="spellEnd"/>
            <w:r w:rsidRPr="002A1268">
              <w:rPr>
                <w:color w:val="000000" w:themeColor="text1"/>
              </w:rPr>
              <w:t xml:space="preserve"> муниципальный район</w:t>
            </w:r>
          </w:p>
        </w:tc>
        <w:tc>
          <w:tcPr>
            <w:tcW w:w="1843" w:type="dxa"/>
            <w:vAlign w:val="center"/>
          </w:tcPr>
          <w:p w:rsidR="006B75EA" w:rsidRPr="002A1268" w:rsidRDefault="006B75EA" w:rsidP="006B75EA">
            <w:pPr>
              <w:jc w:val="center"/>
              <w:rPr>
                <w:color w:val="000000" w:themeColor="text1"/>
              </w:rPr>
            </w:pPr>
            <w:r w:rsidRPr="002A1268">
              <w:rPr>
                <w:color w:val="000000" w:themeColor="text1"/>
              </w:rPr>
              <w:t>31 140 366,32</w:t>
            </w:r>
          </w:p>
        </w:tc>
        <w:tc>
          <w:tcPr>
            <w:tcW w:w="1701" w:type="dxa"/>
            <w:vAlign w:val="center"/>
          </w:tcPr>
          <w:p w:rsidR="006B75EA" w:rsidRPr="002A1268" w:rsidRDefault="006B75EA" w:rsidP="006B75EA">
            <w:pPr>
              <w:jc w:val="center"/>
              <w:rPr>
                <w:color w:val="000000" w:themeColor="text1"/>
              </w:rPr>
            </w:pPr>
            <w:r w:rsidRPr="002A1268">
              <w:rPr>
                <w:color w:val="000000" w:themeColor="text1"/>
              </w:rPr>
              <w:t>135 825 290,52</w:t>
            </w:r>
          </w:p>
        </w:tc>
        <w:tc>
          <w:tcPr>
            <w:tcW w:w="1843" w:type="dxa"/>
            <w:vAlign w:val="center"/>
          </w:tcPr>
          <w:p w:rsidR="006B75EA" w:rsidRPr="002A1268" w:rsidRDefault="006B75EA" w:rsidP="006B75EA">
            <w:pPr>
              <w:jc w:val="center"/>
              <w:rPr>
                <w:color w:val="000000" w:themeColor="text1"/>
              </w:rPr>
            </w:pPr>
            <w:r w:rsidRPr="002A1268">
              <w:rPr>
                <w:color w:val="000000" w:themeColor="text1"/>
              </w:rPr>
              <w:t>135 825 290,52</w:t>
            </w:r>
          </w:p>
        </w:tc>
      </w:tr>
      <w:tr w:rsidR="006B75EA" w:rsidRPr="002A1268" w:rsidTr="006B75EA">
        <w:tc>
          <w:tcPr>
            <w:tcW w:w="4248"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Эльбрусский муниципальный район</w:t>
            </w:r>
          </w:p>
        </w:tc>
        <w:tc>
          <w:tcPr>
            <w:tcW w:w="1843" w:type="dxa"/>
            <w:vAlign w:val="center"/>
          </w:tcPr>
          <w:p w:rsidR="006B75EA" w:rsidRPr="002A1268" w:rsidRDefault="006B75EA" w:rsidP="006B75EA">
            <w:pPr>
              <w:jc w:val="center"/>
              <w:rPr>
                <w:color w:val="000000" w:themeColor="text1"/>
              </w:rPr>
            </w:pPr>
            <w:r w:rsidRPr="002A1268">
              <w:rPr>
                <w:color w:val="000000" w:themeColor="text1"/>
              </w:rPr>
              <w:t>213 615 530,56</w:t>
            </w:r>
          </w:p>
        </w:tc>
        <w:tc>
          <w:tcPr>
            <w:tcW w:w="1701" w:type="dxa"/>
            <w:vAlign w:val="center"/>
          </w:tcPr>
          <w:p w:rsidR="006B75EA" w:rsidRPr="002A1268" w:rsidRDefault="006B75EA" w:rsidP="006B75EA">
            <w:pPr>
              <w:jc w:val="center"/>
              <w:rPr>
                <w:color w:val="000000" w:themeColor="text1"/>
              </w:rPr>
            </w:pPr>
            <w:r w:rsidRPr="002A1268">
              <w:rPr>
                <w:color w:val="000000" w:themeColor="text1"/>
              </w:rPr>
              <w:t>0,00</w:t>
            </w:r>
          </w:p>
        </w:tc>
        <w:tc>
          <w:tcPr>
            <w:tcW w:w="1843" w:type="dxa"/>
            <w:vAlign w:val="center"/>
          </w:tcPr>
          <w:p w:rsidR="006B75EA" w:rsidRPr="002A1268" w:rsidRDefault="006B75EA" w:rsidP="006B75EA">
            <w:pPr>
              <w:jc w:val="center"/>
              <w:rPr>
                <w:color w:val="000000" w:themeColor="text1"/>
              </w:rPr>
            </w:pPr>
            <w:r w:rsidRPr="002A1268">
              <w:rPr>
                <w:color w:val="000000" w:themeColor="text1"/>
              </w:rPr>
              <w:t>0,00</w:t>
            </w:r>
          </w:p>
        </w:tc>
      </w:tr>
      <w:tr w:rsidR="006B75EA" w:rsidRPr="002A1268" w:rsidTr="006B75EA">
        <w:tc>
          <w:tcPr>
            <w:tcW w:w="4248"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Городской округ Баксан</w:t>
            </w:r>
          </w:p>
        </w:tc>
        <w:tc>
          <w:tcPr>
            <w:tcW w:w="1843" w:type="dxa"/>
            <w:vAlign w:val="center"/>
          </w:tcPr>
          <w:p w:rsidR="006B75EA" w:rsidRPr="002A1268" w:rsidRDefault="006B75EA" w:rsidP="006B75EA">
            <w:pPr>
              <w:jc w:val="center"/>
              <w:rPr>
                <w:color w:val="000000" w:themeColor="text1"/>
              </w:rPr>
            </w:pPr>
            <w:r w:rsidRPr="002A1268">
              <w:rPr>
                <w:color w:val="000000" w:themeColor="text1"/>
              </w:rPr>
              <w:t>72 496 209,48</w:t>
            </w:r>
          </w:p>
        </w:tc>
        <w:tc>
          <w:tcPr>
            <w:tcW w:w="1701" w:type="dxa"/>
            <w:vAlign w:val="center"/>
          </w:tcPr>
          <w:p w:rsidR="006B75EA" w:rsidRPr="002A1268" w:rsidRDefault="006B75EA" w:rsidP="006B75EA">
            <w:pPr>
              <w:jc w:val="center"/>
              <w:rPr>
                <w:color w:val="000000" w:themeColor="text1"/>
              </w:rPr>
            </w:pPr>
            <w:r w:rsidRPr="002A1268">
              <w:rPr>
                <w:color w:val="000000" w:themeColor="text1"/>
              </w:rPr>
              <w:t>0,00</w:t>
            </w:r>
          </w:p>
        </w:tc>
        <w:tc>
          <w:tcPr>
            <w:tcW w:w="1843" w:type="dxa"/>
            <w:vAlign w:val="center"/>
          </w:tcPr>
          <w:p w:rsidR="006B75EA" w:rsidRPr="002A1268" w:rsidRDefault="006B75EA" w:rsidP="006B75EA">
            <w:pPr>
              <w:jc w:val="center"/>
              <w:rPr>
                <w:color w:val="000000" w:themeColor="text1"/>
              </w:rPr>
            </w:pPr>
            <w:r w:rsidRPr="002A1268">
              <w:rPr>
                <w:color w:val="000000" w:themeColor="text1"/>
              </w:rPr>
              <w:t>0,00</w:t>
            </w:r>
          </w:p>
        </w:tc>
      </w:tr>
      <w:tr w:rsidR="006B75EA" w:rsidRPr="002A1268" w:rsidTr="006B75EA">
        <w:tc>
          <w:tcPr>
            <w:tcW w:w="4248"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Городской округ Нальчик</w:t>
            </w:r>
          </w:p>
        </w:tc>
        <w:tc>
          <w:tcPr>
            <w:tcW w:w="1843" w:type="dxa"/>
            <w:vAlign w:val="center"/>
          </w:tcPr>
          <w:p w:rsidR="006B75EA" w:rsidRPr="002A1268" w:rsidRDefault="006B75EA" w:rsidP="006B75EA">
            <w:pPr>
              <w:jc w:val="center"/>
              <w:rPr>
                <w:color w:val="000000" w:themeColor="text1"/>
              </w:rPr>
            </w:pPr>
            <w:r w:rsidRPr="002A1268">
              <w:rPr>
                <w:color w:val="000000" w:themeColor="text1"/>
              </w:rPr>
              <w:t>53 786 595,80</w:t>
            </w:r>
          </w:p>
        </w:tc>
        <w:tc>
          <w:tcPr>
            <w:tcW w:w="1701" w:type="dxa"/>
            <w:vAlign w:val="center"/>
          </w:tcPr>
          <w:p w:rsidR="006B75EA" w:rsidRPr="002A1268" w:rsidRDefault="006B75EA" w:rsidP="006B75EA">
            <w:pPr>
              <w:jc w:val="center"/>
              <w:rPr>
                <w:color w:val="000000" w:themeColor="text1"/>
              </w:rPr>
            </w:pPr>
            <w:r w:rsidRPr="002A1268">
              <w:rPr>
                <w:color w:val="000000" w:themeColor="text1"/>
              </w:rPr>
              <w:t>0,00</w:t>
            </w:r>
          </w:p>
        </w:tc>
        <w:tc>
          <w:tcPr>
            <w:tcW w:w="1843" w:type="dxa"/>
            <w:vAlign w:val="center"/>
          </w:tcPr>
          <w:p w:rsidR="006B75EA" w:rsidRPr="002A1268" w:rsidRDefault="006B75EA" w:rsidP="006B75EA">
            <w:pPr>
              <w:jc w:val="center"/>
              <w:rPr>
                <w:color w:val="000000" w:themeColor="text1"/>
              </w:rPr>
            </w:pPr>
            <w:r w:rsidRPr="002A1268">
              <w:rPr>
                <w:color w:val="000000" w:themeColor="text1"/>
              </w:rPr>
              <w:t>0,00</w:t>
            </w:r>
          </w:p>
        </w:tc>
      </w:tr>
      <w:tr w:rsidR="006B75EA" w:rsidRPr="002A1268" w:rsidTr="006B75EA">
        <w:tc>
          <w:tcPr>
            <w:tcW w:w="4248"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Городской округ Прохладный</w:t>
            </w:r>
          </w:p>
        </w:tc>
        <w:tc>
          <w:tcPr>
            <w:tcW w:w="1843" w:type="dxa"/>
            <w:vAlign w:val="center"/>
          </w:tcPr>
          <w:p w:rsidR="006B75EA" w:rsidRPr="002A1268" w:rsidRDefault="006B75EA" w:rsidP="006B75EA">
            <w:pPr>
              <w:jc w:val="center"/>
              <w:rPr>
                <w:color w:val="000000" w:themeColor="text1"/>
              </w:rPr>
            </w:pPr>
            <w:r w:rsidRPr="002A1268">
              <w:rPr>
                <w:color w:val="000000" w:themeColor="text1"/>
              </w:rPr>
              <w:t>76 462 806,33</w:t>
            </w:r>
          </w:p>
        </w:tc>
        <w:tc>
          <w:tcPr>
            <w:tcW w:w="1701" w:type="dxa"/>
            <w:vAlign w:val="center"/>
          </w:tcPr>
          <w:p w:rsidR="006B75EA" w:rsidRPr="002A1268" w:rsidRDefault="006B75EA" w:rsidP="006B75EA">
            <w:pPr>
              <w:jc w:val="center"/>
              <w:rPr>
                <w:color w:val="000000" w:themeColor="text1"/>
              </w:rPr>
            </w:pPr>
            <w:r w:rsidRPr="002A1268">
              <w:rPr>
                <w:color w:val="000000" w:themeColor="text1"/>
              </w:rPr>
              <w:t>127 244 595,79</w:t>
            </w:r>
          </w:p>
        </w:tc>
        <w:tc>
          <w:tcPr>
            <w:tcW w:w="1843" w:type="dxa"/>
            <w:vAlign w:val="center"/>
          </w:tcPr>
          <w:p w:rsidR="006B75EA" w:rsidRPr="002A1268" w:rsidRDefault="006B75EA" w:rsidP="006B75EA">
            <w:pPr>
              <w:jc w:val="center"/>
              <w:rPr>
                <w:color w:val="000000" w:themeColor="text1"/>
              </w:rPr>
            </w:pPr>
            <w:r w:rsidRPr="002A1268">
              <w:rPr>
                <w:color w:val="000000" w:themeColor="text1"/>
              </w:rPr>
              <w:t>127 244 595,79</w:t>
            </w:r>
          </w:p>
        </w:tc>
      </w:tr>
      <w:tr w:rsidR="006B75EA" w:rsidRPr="002A1268" w:rsidTr="006B75EA">
        <w:tc>
          <w:tcPr>
            <w:tcW w:w="4248"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Всего</w:t>
            </w:r>
          </w:p>
        </w:tc>
        <w:tc>
          <w:tcPr>
            <w:tcW w:w="1843" w:type="dxa"/>
            <w:vAlign w:val="center"/>
          </w:tcPr>
          <w:p w:rsidR="006B75EA" w:rsidRPr="002A1268" w:rsidRDefault="006B75EA" w:rsidP="006B75EA">
            <w:pPr>
              <w:jc w:val="center"/>
              <w:rPr>
                <w:color w:val="000000" w:themeColor="text1"/>
              </w:rPr>
            </w:pPr>
            <w:r w:rsidRPr="002A1268">
              <w:rPr>
                <w:color w:val="000000" w:themeColor="text1"/>
              </w:rPr>
              <w:t>1 745 543 968,57</w:t>
            </w:r>
          </w:p>
        </w:tc>
        <w:tc>
          <w:tcPr>
            <w:tcW w:w="1701" w:type="dxa"/>
            <w:vAlign w:val="center"/>
          </w:tcPr>
          <w:p w:rsidR="006B75EA" w:rsidRPr="002A1268" w:rsidRDefault="006B75EA" w:rsidP="006B75EA">
            <w:pPr>
              <w:jc w:val="center"/>
              <w:rPr>
                <w:color w:val="000000" w:themeColor="text1"/>
              </w:rPr>
            </w:pPr>
            <w:r w:rsidRPr="002A1268">
              <w:rPr>
                <w:color w:val="000000" w:themeColor="text1"/>
              </w:rPr>
              <w:t>277 617 467,36</w:t>
            </w:r>
          </w:p>
        </w:tc>
        <w:tc>
          <w:tcPr>
            <w:tcW w:w="1843" w:type="dxa"/>
            <w:vAlign w:val="center"/>
          </w:tcPr>
          <w:p w:rsidR="006B75EA" w:rsidRPr="002A1268" w:rsidRDefault="006B75EA" w:rsidP="006B75EA">
            <w:pPr>
              <w:jc w:val="center"/>
              <w:rPr>
                <w:color w:val="000000" w:themeColor="text1"/>
              </w:rPr>
            </w:pPr>
            <w:r w:rsidRPr="002A1268">
              <w:rPr>
                <w:color w:val="000000" w:themeColor="text1"/>
              </w:rPr>
              <w:t>277 617 467,36</w:t>
            </w:r>
          </w:p>
        </w:tc>
      </w:tr>
    </w:tbl>
    <w:p w:rsidR="006B75EA" w:rsidRPr="002A1268" w:rsidRDefault="006B75EA" w:rsidP="006B75EA">
      <w:pPr>
        <w:jc w:val="right"/>
        <w:rPr>
          <w:color w:val="000000" w:themeColor="text1"/>
          <w:sz w:val="28"/>
          <w:szCs w:val="28"/>
        </w:rPr>
      </w:pPr>
    </w:p>
    <w:p w:rsidR="006B75EA" w:rsidRPr="002A1268" w:rsidRDefault="006B75EA" w:rsidP="006B75EA">
      <w:pPr>
        <w:jc w:val="right"/>
        <w:rPr>
          <w:color w:val="000000" w:themeColor="text1"/>
          <w:sz w:val="28"/>
          <w:szCs w:val="28"/>
        </w:rPr>
      </w:pPr>
      <w:r w:rsidRPr="002A1268">
        <w:rPr>
          <w:color w:val="000000" w:themeColor="text1"/>
          <w:sz w:val="28"/>
          <w:szCs w:val="28"/>
        </w:rPr>
        <w:t>Таблица № 26</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Распределение субсидий бюджетам муниципальных образований</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на обновление материально-технической базы для организации</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учебно-исследовательской, научно-практической, творческой</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деятельности, занятий физической культурой и спортом</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в образовательных организациях на 2023 и 2024 годы</w:t>
      </w:r>
    </w:p>
    <w:p w:rsidR="006B75EA" w:rsidRPr="002A1268" w:rsidRDefault="006B75EA" w:rsidP="006B75EA">
      <w:pPr>
        <w:pStyle w:val="ConsPlusNormal"/>
        <w:jc w:val="both"/>
        <w:rPr>
          <w:rFonts w:ascii="Times New Roman" w:hAnsi="Times New Roman" w:cs="Times New Roman"/>
          <w:color w:val="000000" w:themeColor="text1"/>
        </w:rPr>
      </w:pPr>
    </w:p>
    <w:p w:rsidR="006B75EA" w:rsidRPr="002A1268" w:rsidRDefault="006B75EA" w:rsidP="006B75EA">
      <w:pPr>
        <w:pStyle w:val="ConsPlusNormal"/>
        <w:jc w:val="right"/>
        <w:rPr>
          <w:rFonts w:ascii="Times New Roman" w:hAnsi="Times New Roman" w:cs="Times New Roman"/>
          <w:color w:val="000000" w:themeColor="text1"/>
        </w:rPr>
      </w:pPr>
      <w:r w:rsidRPr="002A1268">
        <w:rPr>
          <w:rFonts w:ascii="Times New Roman" w:hAnsi="Times New Roman" w:cs="Times New Roman"/>
          <w:color w:val="000000" w:themeColor="text1"/>
        </w:rPr>
        <w:t>(рублей)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07"/>
        <w:gridCol w:w="1843"/>
        <w:gridCol w:w="1843"/>
      </w:tblGrid>
      <w:tr w:rsidR="006B75EA" w:rsidRPr="002A1268" w:rsidTr="006B75EA">
        <w:tc>
          <w:tcPr>
            <w:tcW w:w="5807" w:type="dxa"/>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Наименование муниципального образования</w:t>
            </w:r>
          </w:p>
        </w:tc>
        <w:tc>
          <w:tcPr>
            <w:tcW w:w="1843" w:type="dxa"/>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2023 год</w:t>
            </w:r>
          </w:p>
        </w:tc>
        <w:tc>
          <w:tcPr>
            <w:tcW w:w="1843" w:type="dxa"/>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2024 год</w:t>
            </w:r>
          </w:p>
        </w:tc>
      </w:tr>
      <w:tr w:rsidR="006B75EA" w:rsidRPr="002A1268" w:rsidTr="006B75EA">
        <w:tc>
          <w:tcPr>
            <w:tcW w:w="5807" w:type="dxa"/>
            <w:vAlign w:val="center"/>
          </w:tcPr>
          <w:p w:rsidR="006B75EA" w:rsidRPr="002A1268" w:rsidRDefault="006B75EA" w:rsidP="006B75EA">
            <w:pPr>
              <w:pStyle w:val="ConsPlusNormal"/>
              <w:jc w:val="both"/>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Терский муниципальный район</w:t>
            </w:r>
          </w:p>
        </w:tc>
        <w:tc>
          <w:tcPr>
            <w:tcW w:w="1843" w:type="dxa"/>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3 850 644,91</w:t>
            </w:r>
          </w:p>
        </w:tc>
        <w:tc>
          <w:tcPr>
            <w:tcW w:w="1843" w:type="dxa"/>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2 019 862,92</w:t>
            </w:r>
          </w:p>
        </w:tc>
      </w:tr>
      <w:tr w:rsidR="006B75EA" w:rsidRPr="002A1268" w:rsidTr="006B75EA">
        <w:tc>
          <w:tcPr>
            <w:tcW w:w="5807" w:type="dxa"/>
            <w:vAlign w:val="center"/>
          </w:tcPr>
          <w:p w:rsidR="006B75EA" w:rsidRPr="002A1268" w:rsidRDefault="006B75EA" w:rsidP="006B75EA">
            <w:pPr>
              <w:pStyle w:val="ConsPlusNormal"/>
              <w:jc w:val="both"/>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Урванский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1843" w:type="dxa"/>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1 925 322,46</w:t>
            </w:r>
          </w:p>
        </w:tc>
        <w:tc>
          <w:tcPr>
            <w:tcW w:w="1843" w:type="dxa"/>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0,0</w:t>
            </w:r>
          </w:p>
        </w:tc>
      </w:tr>
      <w:tr w:rsidR="006B75EA" w:rsidRPr="002A1268" w:rsidTr="006B75EA">
        <w:tc>
          <w:tcPr>
            <w:tcW w:w="5807" w:type="dxa"/>
            <w:vAlign w:val="center"/>
          </w:tcPr>
          <w:p w:rsidR="006B75EA" w:rsidRPr="002A1268" w:rsidRDefault="006B75EA" w:rsidP="006B75EA">
            <w:pPr>
              <w:pStyle w:val="ConsPlusNormal"/>
              <w:jc w:val="both"/>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Городской округ Нальчик</w:t>
            </w:r>
          </w:p>
        </w:tc>
        <w:tc>
          <w:tcPr>
            <w:tcW w:w="1843" w:type="dxa"/>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11 551 934,73</w:t>
            </w:r>
          </w:p>
        </w:tc>
        <w:tc>
          <w:tcPr>
            <w:tcW w:w="1843" w:type="dxa"/>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12 119 177,49</w:t>
            </w:r>
          </w:p>
        </w:tc>
      </w:tr>
      <w:tr w:rsidR="006B75EA" w:rsidRPr="002A1268" w:rsidTr="006B75EA">
        <w:tc>
          <w:tcPr>
            <w:tcW w:w="5807" w:type="dxa"/>
            <w:vAlign w:val="center"/>
          </w:tcPr>
          <w:p w:rsidR="006B75EA" w:rsidRPr="002A1268" w:rsidRDefault="006B75EA" w:rsidP="006B75EA">
            <w:pPr>
              <w:pStyle w:val="ConsPlusNormal"/>
              <w:jc w:val="both"/>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Городской округ Прохладный</w:t>
            </w:r>
          </w:p>
        </w:tc>
        <w:tc>
          <w:tcPr>
            <w:tcW w:w="1843" w:type="dxa"/>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3 850 644,91</w:t>
            </w:r>
          </w:p>
        </w:tc>
        <w:tc>
          <w:tcPr>
            <w:tcW w:w="1843" w:type="dxa"/>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8 079 451,66</w:t>
            </w:r>
          </w:p>
        </w:tc>
      </w:tr>
      <w:tr w:rsidR="006B75EA" w:rsidRPr="002A1268" w:rsidTr="006B75EA">
        <w:tc>
          <w:tcPr>
            <w:tcW w:w="5807" w:type="dxa"/>
            <w:vAlign w:val="center"/>
          </w:tcPr>
          <w:p w:rsidR="006B75EA" w:rsidRPr="002A1268" w:rsidRDefault="006B75EA" w:rsidP="006B75EA">
            <w:pPr>
              <w:pStyle w:val="ConsPlusNormal"/>
              <w:jc w:val="both"/>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Всего</w:t>
            </w:r>
          </w:p>
        </w:tc>
        <w:tc>
          <w:tcPr>
            <w:tcW w:w="1843" w:type="dxa"/>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21 178 547,01</w:t>
            </w:r>
          </w:p>
        </w:tc>
        <w:tc>
          <w:tcPr>
            <w:tcW w:w="1843" w:type="dxa"/>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22 218 492,07";</w:t>
            </w:r>
          </w:p>
        </w:tc>
      </w:tr>
    </w:tbl>
    <w:p w:rsidR="006B75EA" w:rsidRPr="002A1268" w:rsidRDefault="006B75EA" w:rsidP="006B75EA">
      <w:pPr>
        <w:jc w:val="right"/>
        <w:rPr>
          <w:color w:val="000000" w:themeColor="text1"/>
          <w:sz w:val="28"/>
          <w:szCs w:val="28"/>
        </w:rPr>
      </w:pPr>
    </w:p>
    <w:p w:rsidR="006B75EA" w:rsidRPr="002A1268" w:rsidRDefault="006B75EA" w:rsidP="006B75EA">
      <w:pPr>
        <w:ind w:firstLine="709"/>
        <w:jc w:val="both"/>
        <w:rPr>
          <w:color w:val="000000" w:themeColor="text1"/>
          <w:sz w:val="28"/>
          <w:szCs w:val="28"/>
        </w:rPr>
      </w:pPr>
      <w:r w:rsidRPr="002A1268">
        <w:rPr>
          <w:color w:val="000000" w:themeColor="text1"/>
          <w:sz w:val="28"/>
          <w:szCs w:val="28"/>
        </w:rPr>
        <w:t>10) таблицы № 30 - № 33 изложить в следующей редакции:</w:t>
      </w:r>
    </w:p>
    <w:p w:rsidR="006B75EA" w:rsidRPr="002A1268" w:rsidRDefault="006B75EA" w:rsidP="006B75EA">
      <w:pPr>
        <w:ind w:firstLine="709"/>
        <w:jc w:val="both"/>
        <w:rPr>
          <w:color w:val="000000" w:themeColor="text1"/>
          <w:sz w:val="28"/>
          <w:szCs w:val="28"/>
        </w:rPr>
      </w:pPr>
    </w:p>
    <w:p w:rsidR="006B75EA" w:rsidRPr="002A1268" w:rsidRDefault="006B75EA" w:rsidP="006B75EA">
      <w:pPr>
        <w:ind w:firstLine="709"/>
        <w:jc w:val="both"/>
        <w:rPr>
          <w:color w:val="000000" w:themeColor="text1"/>
          <w:sz w:val="28"/>
          <w:szCs w:val="28"/>
        </w:rPr>
      </w:pPr>
    </w:p>
    <w:p w:rsidR="006B75EA" w:rsidRPr="002A1268" w:rsidRDefault="006B75EA" w:rsidP="006B75EA">
      <w:pPr>
        <w:ind w:firstLine="709"/>
        <w:jc w:val="both"/>
        <w:rPr>
          <w:color w:val="000000" w:themeColor="text1"/>
          <w:sz w:val="28"/>
          <w:szCs w:val="28"/>
        </w:rPr>
      </w:pPr>
    </w:p>
    <w:p w:rsidR="006B75EA" w:rsidRPr="002A1268" w:rsidRDefault="006B75EA" w:rsidP="006B75EA">
      <w:pPr>
        <w:ind w:firstLine="709"/>
        <w:jc w:val="both"/>
        <w:rPr>
          <w:color w:val="000000" w:themeColor="text1"/>
          <w:sz w:val="28"/>
          <w:szCs w:val="28"/>
        </w:rPr>
      </w:pPr>
    </w:p>
    <w:p w:rsidR="006B75EA" w:rsidRPr="002A1268" w:rsidRDefault="006B75EA" w:rsidP="006B75EA">
      <w:pPr>
        <w:jc w:val="right"/>
        <w:rPr>
          <w:color w:val="000000" w:themeColor="text1"/>
          <w:sz w:val="28"/>
          <w:szCs w:val="28"/>
        </w:rPr>
      </w:pPr>
      <w:r w:rsidRPr="002A1268">
        <w:rPr>
          <w:color w:val="000000" w:themeColor="text1"/>
          <w:sz w:val="28"/>
          <w:szCs w:val="28"/>
        </w:rPr>
        <w:t>"Таблица № 30</w:t>
      </w:r>
    </w:p>
    <w:p w:rsidR="006B75EA" w:rsidRPr="002A1268" w:rsidRDefault="006B75EA" w:rsidP="006B75EA">
      <w:pPr>
        <w:tabs>
          <w:tab w:val="left" w:pos="3097"/>
          <w:tab w:val="left" w:pos="7268"/>
        </w:tabs>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Распределение</w:t>
      </w:r>
    </w:p>
    <w:p w:rsidR="006B75EA" w:rsidRPr="002A1268" w:rsidRDefault="006B75EA" w:rsidP="006B75EA">
      <w:pPr>
        <w:tabs>
          <w:tab w:val="left" w:pos="3097"/>
        </w:tabs>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 xml:space="preserve">субсидий бюджетам муниципальных образований </w:t>
      </w:r>
      <w:r w:rsidRPr="002A1268">
        <w:rPr>
          <w:rFonts w:eastAsia="Calibri"/>
          <w:bCs/>
          <w:color w:val="000000" w:themeColor="text1"/>
          <w:sz w:val="28"/>
          <w:szCs w:val="28"/>
        </w:rPr>
        <w:br/>
        <w:t>Кабардино-Балкарской Республики на развитие сети учреждений культурно-досугового типа на 2023 и 2024 годы</w:t>
      </w:r>
    </w:p>
    <w:p w:rsidR="006B75EA" w:rsidRPr="002A1268" w:rsidRDefault="006B75EA" w:rsidP="006B75EA">
      <w:pPr>
        <w:autoSpaceDE w:val="0"/>
        <w:autoSpaceDN w:val="0"/>
        <w:adjustRightInd w:val="0"/>
        <w:ind w:firstLine="709"/>
        <w:jc w:val="right"/>
        <w:outlineLvl w:val="0"/>
        <w:rPr>
          <w:rFonts w:eastAsia="Calibri"/>
          <w:bCs/>
          <w:color w:val="000000" w:themeColor="text1"/>
          <w:sz w:val="28"/>
          <w:szCs w:val="28"/>
        </w:rPr>
      </w:pPr>
    </w:p>
    <w:p w:rsidR="006B75EA" w:rsidRPr="002A1268" w:rsidRDefault="006B75EA" w:rsidP="006B75EA">
      <w:pPr>
        <w:autoSpaceDE w:val="0"/>
        <w:autoSpaceDN w:val="0"/>
        <w:adjustRightInd w:val="0"/>
        <w:ind w:firstLine="709"/>
        <w:jc w:val="right"/>
        <w:rPr>
          <w:rFonts w:eastAsia="Calibri"/>
          <w:bCs/>
          <w:color w:val="000000" w:themeColor="text1"/>
        </w:rPr>
      </w:pPr>
      <w:r w:rsidRPr="002A1268">
        <w:rPr>
          <w:rFonts w:eastAsia="Calibri"/>
          <w:bCs/>
          <w:color w:val="000000" w:themeColor="text1"/>
          <w:sz w:val="28"/>
          <w:szCs w:val="28"/>
        </w:rPr>
        <w:tab/>
      </w:r>
      <w:r w:rsidRPr="002A1268">
        <w:rPr>
          <w:rFonts w:eastAsia="Calibri"/>
          <w:bCs/>
          <w:color w:val="000000" w:themeColor="text1"/>
          <w:sz w:val="28"/>
          <w:szCs w:val="28"/>
        </w:rPr>
        <w:tab/>
      </w:r>
      <w:r w:rsidRPr="002A1268">
        <w:rPr>
          <w:rFonts w:eastAsia="Calibri"/>
          <w:bCs/>
          <w:color w:val="000000" w:themeColor="text1"/>
        </w:rPr>
        <w:t>(тыс. рублей)</w:t>
      </w:r>
    </w:p>
    <w:tbl>
      <w:tblPr>
        <w:tblW w:w="9790" w:type="dxa"/>
        <w:tblInd w:w="-431" w:type="dxa"/>
        <w:tblLayout w:type="fixed"/>
        <w:tblCellMar>
          <w:top w:w="102" w:type="dxa"/>
          <w:left w:w="62" w:type="dxa"/>
          <w:bottom w:w="102" w:type="dxa"/>
          <w:right w:w="62" w:type="dxa"/>
        </w:tblCellMar>
        <w:tblLook w:val="0000" w:firstRow="0" w:lastRow="0" w:firstColumn="0" w:lastColumn="0" w:noHBand="0" w:noVBand="0"/>
      </w:tblPr>
      <w:tblGrid>
        <w:gridCol w:w="6522"/>
        <w:gridCol w:w="1677"/>
        <w:gridCol w:w="1591"/>
      </w:tblGrid>
      <w:tr w:rsidR="006B75EA" w:rsidRPr="002A1268" w:rsidTr="006B75EA">
        <w:trPr>
          <w:trHeight w:val="20"/>
        </w:trPr>
        <w:tc>
          <w:tcPr>
            <w:tcW w:w="652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ind w:firstLine="227"/>
              <w:contextualSpacing/>
              <w:jc w:val="center"/>
              <w:rPr>
                <w:rFonts w:eastAsia="Calibri"/>
                <w:bCs/>
                <w:color w:val="000000" w:themeColor="text1"/>
              </w:rPr>
            </w:pPr>
            <w:r w:rsidRPr="002A1268">
              <w:rPr>
                <w:color w:val="000000" w:themeColor="text1"/>
              </w:rPr>
              <w:t>Наименование муниципального образования/ главного распределителя средств республиканского бюджета</w:t>
            </w:r>
          </w:p>
        </w:tc>
        <w:tc>
          <w:tcPr>
            <w:tcW w:w="167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bCs/>
                <w:color w:val="000000" w:themeColor="text1"/>
              </w:rPr>
            </w:pPr>
            <w:r w:rsidRPr="002A1268">
              <w:rPr>
                <w:rFonts w:eastAsia="Calibri"/>
                <w:bCs/>
                <w:color w:val="000000" w:themeColor="text1"/>
              </w:rPr>
              <w:t>2023 год</w:t>
            </w:r>
          </w:p>
        </w:tc>
        <w:tc>
          <w:tcPr>
            <w:tcW w:w="1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bCs/>
                <w:color w:val="000000" w:themeColor="text1"/>
              </w:rPr>
            </w:pPr>
            <w:r w:rsidRPr="002A1268">
              <w:rPr>
                <w:rFonts w:eastAsia="Calibri"/>
                <w:bCs/>
                <w:color w:val="000000" w:themeColor="text1"/>
              </w:rPr>
              <w:t>2024 год</w:t>
            </w:r>
          </w:p>
        </w:tc>
      </w:tr>
      <w:tr w:rsidR="006B75EA" w:rsidRPr="002A1268" w:rsidTr="006B75EA">
        <w:trPr>
          <w:trHeight w:val="20"/>
        </w:trPr>
        <w:tc>
          <w:tcPr>
            <w:tcW w:w="9790" w:type="dxa"/>
            <w:gridSpan w:val="3"/>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bCs/>
                <w:color w:val="000000" w:themeColor="text1"/>
              </w:rPr>
            </w:pPr>
            <w:r w:rsidRPr="002A1268">
              <w:rPr>
                <w:rFonts w:eastAsia="Calibri"/>
                <w:bCs/>
                <w:color w:val="000000" w:themeColor="text1"/>
              </w:rPr>
              <w:t>на капитальный ремонт культурно-досуговых учреждений в сельской местности</w:t>
            </w:r>
          </w:p>
        </w:tc>
      </w:tr>
      <w:tr w:rsidR="006B75EA" w:rsidRPr="002A1268" w:rsidTr="006B75EA">
        <w:trPr>
          <w:trHeight w:val="20"/>
        </w:trPr>
        <w:tc>
          <w:tcPr>
            <w:tcW w:w="652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bCs/>
                <w:color w:val="000000" w:themeColor="text1"/>
              </w:rPr>
            </w:pPr>
            <w:proofErr w:type="spellStart"/>
            <w:r w:rsidRPr="002A1268">
              <w:rPr>
                <w:rFonts w:eastAsia="Calibri"/>
                <w:bCs/>
                <w:color w:val="000000" w:themeColor="text1"/>
              </w:rPr>
              <w:t>Баксанский</w:t>
            </w:r>
            <w:proofErr w:type="spellEnd"/>
            <w:r w:rsidRPr="002A1268">
              <w:rPr>
                <w:rFonts w:eastAsia="Calibri"/>
                <w:bCs/>
                <w:color w:val="000000" w:themeColor="text1"/>
              </w:rPr>
              <w:t xml:space="preserve"> муниципальный район</w:t>
            </w:r>
          </w:p>
        </w:tc>
        <w:tc>
          <w:tcPr>
            <w:tcW w:w="167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bCs/>
                <w:color w:val="000000" w:themeColor="text1"/>
              </w:rPr>
            </w:pPr>
            <w:r w:rsidRPr="002A1268">
              <w:rPr>
                <w:rFonts w:eastAsia="Calibri"/>
                <w:bCs/>
                <w:color w:val="000000" w:themeColor="text1"/>
              </w:rPr>
              <w:t>28 298,3</w:t>
            </w:r>
          </w:p>
        </w:tc>
        <w:tc>
          <w:tcPr>
            <w:tcW w:w="1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bCs/>
                <w:color w:val="000000" w:themeColor="text1"/>
              </w:rPr>
            </w:pPr>
            <w:r w:rsidRPr="002A1268">
              <w:rPr>
                <w:rFonts w:eastAsia="Calibri"/>
                <w:bCs/>
                <w:color w:val="000000" w:themeColor="text1"/>
              </w:rPr>
              <w:t>0,0</w:t>
            </w:r>
          </w:p>
        </w:tc>
      </w:tr>
      <w:tr w:rsidR="006B75EA" w:rsidRPr="002A1268" w:rsidTr="006B75EA">
        <w:trPr>
          <w:trHeight w:val="20"/>
        </w:trPr>
        <w:tc>
          <w:tcPr>
            <w:tcW w:w="652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bCs/>
                <w:color w:val="000000" w:themeColor="text1"/>
              </w:rPr>
            </w:pPr>
            <w:r w:rsidRPr="002A1268">
              <w:rPr>
                <w:rFonts w:eastAsia="Calibri"/>
                <w:bCs/>
                <w:color w:val="000000" w:themeColor="text1"/>
              </w:rPr>
              <w:t xml:space="preserve">Сельское поселение </w:t>
            </w:r>
            <w:proofErr w:type="spellStart"/>
            <w:r w:rsidRPr="002A1268">
              <w:rPr>
                <w:rFonts w:eastAsia="Calibri"/>
                <w:bCs/>
                <w:color w:val="000000" w:themeColor="text1"/>
              </w:rPr>
              <w:t>Терекское</w:t>
            </w:r>
            <w:proofErr w:type="spellEnd"/>
            <w:r w:rsidRPr="002A1268">
              <w:rPr>
                <w:rFonts w:eastAsia="Calibri"/>
                <w:bCs/>
                <w:color w:val="000000" w:themeColor="text1"/>
              </w:rPr>
              <w:t xml:space="preserve"> (Терский муниципальный район)</w:t>
            </w:r>
          </w:p>
        </w:tc>
        <w:tc>
          <w:tcPr>
            <w:tcW w:w="167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contextualSpacing/>
              <w:jc w:val="center"/>
              <w:rPr>
                <w:rFonts w:eastAsia="Calibri"/>
                <w:color w:val="000000" w:themeColor="text1"/>
              </w:rPr>
            </w:pPr>
            <w:r w:rsidRPr="002A1268">
              <w:rPr>
                <w:rFonts w:eastAsia="Calibri"/>
                <w:bCs/>
                <w:color w:val="000000" w:themeColor="text1"/>
              </w:rPr>
              <w:t>23 665,5</w:t>
            </w:r>
          </w:p>
        </w:tc>
        <w:tc>
          <w:tcPr>
            <w:tcW w:w="1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contextualSpacing/>
              <w:jc w:val="center"/>
              <w:rPr>
                <w:rFonts w:eastAsia="Calibri"/>
                <w:color w:val="000000" w:themeColor="text1"/>
              </w:rPr>
            </w:pPr>
            <w:r w:rsidRPr="002A1268">
              <w:rPr>
                <w:rFonts w:eastAsia="Calibri"/>
                <w:bCs/>
                <w:color w:val="000000" w:themeColor="text1"/>
              </w:rPr>
              <w:t>0,0</w:t>
            </w:r>
          </w:p>
        </w:tc>
      </w:tr>
      <w:tr w:rsidR="006B75EA" w:rsidRPr="002A1268" w:rsidTr="006B75EA">
        <w:trPr>
          <w:trHeight w:val="20"/>
        </w:trPr>
        <w:tc>
          <w:tcPr>
            <w:tcW w:w="652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bCs/>
                <w:color w:val="000000" w:themeColor="text1"/>
              </w:rPr>
            </w:pPr>
            <w:r w:rsidRPr="002A1268">
              <w:rPr>
                <w:rFonts w:eastAsia="Calibri"/>
                <w:bCs/>
                <w:color w:val="000000" w:themeColor="text1"/>
              </w:rPr>
              <w:t xml:space="preserve">Сельское поселение </w:t>
            </w:r>
            <w:proofErr w:type="spellStart"/>
            <w:r w:rsidRPr="002A1268">
              <w:rPr>
                <w:rFonts w:eastAsia="Calibri"/>
                <w:bCs/>
                <w:color w:val="000000" w:themeColor="text1"/>
              </w:rPr>
              <w:t>Озрек</w:t>
            </w:r>
            <w:proofErr w:type="spellEnd"/>
            <w:r w:rsidRPr="002A1268">
              <w:rPr>
                <w:rFonts w:eastAsia="Calibri"/>
                <w:bCs/>
                <w:color w:val="000000" w:themeColor="text1"/>
              </w:rPr>
              <w:t xml:space="preserve"> (</w:t>
            </w:r>
            <w:proofErr w:type="spellStart"/>
            <w:r w:rsidRPr="002A1268">
              <w:rPr>
                <w:rFonts w:eastAsia="Calibri"/>
                <w:bCs/>
                <w:color w:val="000000" w:themeColor="text1"/>
              </w:rPr>
              <w:t>Лескенский</w:t>
            </w:r>
            <w:proofErr w:type="spellEnd"/>
            <w:r w:rsidRPr="002A1268">
              <w:rPr>
                <w:rFonts w:eastAsia="Calibri"/>
                <w:bCs/>
                <w:color w:val="000000" w:themeColor="text1"/>
              </w:rPr>
              <w:t xml:space="preserve"> муниципальный район)</w:t>
            </w:r>
          </w:p>
        </w:tc>
        <w:tc>
          <w:tcPr>
            <w:tcW w:w="167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bCs/>
                <w:color w:val="000000" w:themeColor="text1"/>
              </w:rPr>
            </w:pPr>
            <w:r w:rsidRPr="002A1268">
              <w:rPr>
                <w:rFonts w:eastAsia="Calibri"/>
                <w:bCs/>
                <w:color w:val="000000" w:themeColor="text1"/>
              </w:rPr>
              <w:t>16 525,1</w:t>
            </w:r>
          </w:p>
        </w:tc>
        <w:tc>
          <w:tcPr>
            <w:tcW w:w="1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bCs/>
                <w:color w:val="000000" w:themeColor="text1"/>
              </w:rPr>
            </w:pPr>
            <w:r w:rsidRPr="002A1268">
              <w:rPr>
                <w:rFonts w:eastAsia="Calibri"/>
                <w:bCs/>
                <w:color w:val="000000" w:themeColor="text1"/>
              </w:rPr>
              <w:t>0,0</w:t>
            </w:r>
          </w:p>
        </w:tc>
      </w:tr>
      <w:tr w:rsidR="006B75EA" w:rsidRPr="002A1268" w:rsidTr="006B75EA">
        <w:trPr>
          <w:trHeight w:val="20"/>
        </w:trPr>
        <w:tc>
          <w:tcPr>
            <w:tcW w:w="652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bCs/>
                <w:color w:val="000000" w:themeColor="text1"/>
              </w:rPr>
            </w:pPr>
            <w:r w:rsidRPr="002A1268">
              <w:rPr>
                <w:rFonts w:eastAsia="Calibri"/>
                <w:bCs/>
                <w:color w:val="000000" w:themeColor="text1"/>
              </w:rPr>
              <w:t xml:space="preserve">Сельское поселение </w:t>
            </w:r>
            <w:proofErr w:type="spellStart"/>
            <w:r w:rsidRPr="002A1268">
              <w:rPr>
                <w:rFonts w:eastAsia="Calibri"/>
                <w:bCs/>
                <w:color w:val="000000" w:themeColor="text1"/>
              </w:rPr>
              <w:t>Приближная</w:t>
            </w:r>
            <w:proofErr w:type="spellEnd"/>
            <w:r w:rsidRPr="002A1268">
              <w:rPr>
                <w:rFonts w:eastAsia="Calibri"/>
                <w:bCs/>
                <w:color w:val="000000" w:themeColor="text1"/>
              </w:rPr>
              <w:t xml:space="preserve"> (</w:t>
            </w:r>
            <w:proofErr w:type="spellStart"/>
            <w:r w:rsidRPr="002A1268">
              <w:rPr>
                <w:rFonts w:eastAsia="Calibri"/>
                <w:bCs/>
                <w:color w:val="000000" w:themeColor="text1"/>
              </w:rPr>
              <w:t>Прохладненский</w:t>
            </w:r>
            <w:proofErr w:type="spellEnd"/>
            <w:r w:rsidRPr="002A1268">
              <w:rPr>
                <w:rFonts w:eastAsia="Calibri"/>
                <w:bCs/>
                <w:color w:val="000000" w:themeColor="text1"/>
              </w:rPr>
              <w:t xml:space="preserve"> муниципальный район)</w:t>
            </w:r>
          </w:p>
        </w:tc>
        <w:tc>
          <w:tcPr>
            <w:tcW w:w="167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bCs/>
                <w:color w:val="000000" w:themeColor="text1"/>
              </w:rPr>
            </w:pPr>
            <w:r w:rsidRPr="002A1268">
              <w:rPr>
                <w:rFonts w:eastAsia="Calibri"/>
                <w:bCs/>
                <w:color w:val="000000" w:themeColor="text1"/>
              </w:rPr>
              <w:t>23 545,9</w:t>
            </w:r>
          </w:p>
        </w:tc>
        <w:tc>
          <w:tcPr>
            <w:tcW w:w="1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bCs/>
                <w:color w:val="000000" w:themeColor="text1"/>
              </w:rPr>
            </w:pPr>
            <w:r w:rsidRPr="002A1268">
              <w:rPr>
                <w:rFonts w:eastAsia="Calibri"/>
                <w:bCs/>
                <w:color w:val="000000" w:themeColor="text1"/>
              </w:rPr>
              <w:t>0,0</w:t>
            </w:r>
          </w:p>
        </w:tc>
      </w:tr>
      <w:tr w:rsidR="006B75EA" w:rsidRPr="002A1268" w:rsidTr="006B75EA">
        <w:trPr>
          <w:trHeight w:val="20"/>
        </w:trPr>
        <w:tc>
          <w:tcPr>
            <w:tcW w:w="652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bCs/>
                <w:color w:val="000000" w:themeColor="text1"/>
              </w:rPr>
            </w:pPr>
            <w:r w:rsidRPr="002A1268">
              <w:rPr>
                <w:rFonts w:eastAsia="Calibri"/>
                <w:bCs/>
                <w:color w:val="000000" w:themeColor="text1"/>
              </w:rPr>
              <w:t>Министерство культуры Кабардино-Балкарской Республики (нераспределенный резерв)</w:t>
            </w:r>
          </w:p>
        </w:tc>
        <w:tc>
          <w:tcPr>
            <w:tcW w:w="167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bCs/>
                <w:color w:val="000000" w:themeColor="text1"/>
              </w:rPr>
            </w:pPr>
            <w:r w:rsidRPr="002A1268">
              <w:rPr>
                <w:rFonts w:eastAsia="Calibri"/>
                <w:bCs/>
                <w:color w:val="000000" w:themeColor="text1"/>
              </w:rPr>
              <w:t>0,0</w:t>
            </w:r>
          </w:p>
        </w:tc>
        <w:tc>
          <w:tcPr>
            <w:tcW w:w="1591"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bCs/>
                <w:color w:val="000000" w:themeColor="text1"/>
              </w:rPr>
            </w:pPr>
            <w:r w:rsidRPr="002A1268">
              <w:rPr>
                <w:rFonts w:eastAsia="Calibri"/>
                <w:bCs/>
                <w:color w:val="000000" w:themeColor="text1"/>
              </w:rPr>
              <w:t>93 801,9</w:t>
            </w:r>
          </w:p>
        </w:tc>
      </w:tr>
      <w:tr w:rsidR="006B75EA" w:rsidRPr="002A1268" w:rsidTr="006B75EA">
        <w:trPr>
          <w:trHeight w:val="20"/>
        </w:trPr>
        <w:tc>
          <w:tcPr>
            <w:tcW w:w="6522"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contextualSpacing/>
              <w:rPr>
                <w:rFonts w:eastAsia="Calibri"/>
                <w:bCs/>
                <w:color w:val="000000" w:themeColor="text1"/>
              </w:rPr>
            </w:pPr>
            <w:r w:rsidRPr="002A1268">
              <w:rPr>
                <w:rFonts w:eastAsia="Calibri"/>
                <w:bCs/>
                <w:color w:val="000000" w:themeColor="text1"/>
              </w:rPr>
              <w:t>Всего</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contextualSpacing/>
              <w:jc w:val="center"/>
              <w:rPr>
                <w:rFonts w:eastAsia="Calibri"/>
                <w:bCs/>
                <w:color w:val="000000" w:themeColor="text1"/>
              </w:rPr>
            </w:pPr>
            <w:r w:rsidRPr="002A1268">
              <w:rPr>
                <w:rFonts w:eastAsia="Calibri"/>
                <w:bCs/>
                <w:color w:val="000000" w:themeColor="text1"/>
              </w:rPr>
              <w:t>92 034,8</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autoSpaceDE w:val="0"/>
              <w:autoSpaceDN w:val="0"/>
              <w:adjustRightInd w:val="0"/>
              <w:contextualSpacing/>
              <w:jc w:val="center"/>
              <w:rPr>
                <w:rFonts w:eastAsia="Calibri"/>
                <w:bCs/>
                <w:color w:val="000000" w:themeColor="text1"/>
              </w:rPr>
            </w:pPr>
            <w:r w:rsidRPr="002A1268">
              <w:rPr>
                <w:rFonts w:eastAsia="Calibri"/>
                <w:bCs/>
                <w:color w:val="000000" w:themeColor="text1"/>
              </w:rPr>
              <w:t>93 801,9</w:t>
            </w:r>
          </w:p>
        </w:tc>
      </w:tr>
    </w:tbl>
    <w:p w:rsidR="006B75EA" w:rsidRPr="002A1268" w:rsidRDefault="006B75EA" w:rsidP="006B75EA">
      <w:pPr>
        <w:ind w:firstLine="709"/>
        <w:jc w:val="right"/>
        <w:rPr>
          <w:color w:val="000000" w:themeColor="text1"/>
          <w:sz w:val="28"/>
          <w:szCs w:val="28"/>
        </w:rPr>
      </w:pPr>
    </w:p>
    <w:p w:rsidR="006B75EA" w:rsidRPr="002A1268" w:rsidRDefault="006B75EA" w:rsidP="006B75EA">
      <w:pPr>
        <w:ind w:firstLine="709"/>
        <w:jc w:val="right"/>
        <w:rPr>
          <w:color w:val="000000" w:themeColor="text1"/>
          <w:sz w:val="28"/>
          <w:szCs w:val="28"/>
        </w:rPr>
      </w:pPr>
      <w:r w:rsidRPr="002A1268">
        <w:rPr>
          <w:color w:val="000000" w:themeColor="text1"/>
          <w:sz w:val="28"/>
          <w:szCs w:val="28"/>
        </w:rPr>
        <w:t>Таблица № 31</w:t>
      </w:r>
    </w:p>
    <w:p w:rsidR="006B75EA" w:rsidRPr="002A1268" w:rsidRDefault="006B75EA" w:rsidP="006B75EA">
      <w:pPr>
        <w:ind w:firstLine="709"/>
        <w:jc w:val="right"/>
        <w:rPr>
          <w:color w:val="000000" w:themeColor="text1"/>
          <w:sz w:val="28"/>
          <w:szCs w:val="28"/>
        </w:rPr>
      </w:pPr>
    </w:p>
    <w:p w:rsidR="006B75EA" w:rsidRPr="002A1268" w:rsidRDefault="006B75EA" w:rsidP="006B75EA">
      <w:pPr>
        <w:autoSpaceDE w:val="0"/>
        <w:autoSpaceDN w:val="0"/>
        <w:adjustRightInd w:val="0"/>
        <w:jc w:val="center"/>
        <w:outlineLvl w:val="1"/>
        <w:rPr>
          <w:rFonts w:eastAsia="Calibri"/>
          <w:bCs/>
          <w:color w:val="000000" w:themeColor="text1"/>
          <w:sz w:val="28"/>
          <w:szCs w:val="28"/>
        </w:rPr>
      </w:pPr>
      <w:r w:rsidRPr="002A1268">
        <w:rPr>
          <w:rFonts w:eastAsia="Calibri"/>
          <w:bCs/>
          <w:color w:val="000000" w:themeColor="text1"/>
          <w:sz w:val="28"/>
          <w:szCs w:val="28"/>
        </w:rPr>
        <w:t>Распределение субсидий бюджетам муниципальных образований</w:t>
      </w:r>
    </w:p>
    <w:p w:rsidR="006B75EA" w:rsidRPr="002A1268" w:rsidRDefault="006B75EA" w:rsidP="006B75EA">
      <w:pPr>
        <w:autoSpaceDE w:val="0"/>
        <w:autoSpaceDN w:val="0"/>
        <w:adjustRightInd w:val="0"/>
        <w:jc w:val="center"/>
        <w:outlineLvl w:val="1"/>
        <w:rPr>
          <w:rFonts w:eastAsia="Calibri"/>
          <w:bCs/>
          <w:color w:val="000000" w:themeColor="text1"/>
          <w:sz w:val="28"/>
          <w:szCs w:val="28"/>
        </w:rPr>
      </w:pPr>
      <w:r w:rsidRPr="002A1268">
        <w:rPr>
          <w:rFonts w:eastAsia="Calibri"/>
          <w:bCs/>
          <w:color w:val="000000" w:themeColor="text1"/>
          <w:sz w:val="28"/>
          <w:szCs w:val="28"/>
        </w:rPr>
        <w:t>Кабардино-Балкарской Республики на обеспечение</w:t>
      </w:r>
    </w:p>
    <w:p w:rsidR="006B75EA" w:rsidRPr="002A1268" w:rsidRDefault="006B75EA" w:rsidP="006B75EA">
      <w:pPr>
        <w:autoSpaceDE w:val="0"/>
        <w:autoSpaceDN w:val="0"/>
        <w:adjustRightInd w:val="0"/>
        <w:jc w:val="center"/>
        <w:outlineLvl w:val="1"/>
        <w:rPr>
          <w:rFonts w:eastAsia="Calibri"/>
          <w:bCs/>
          <w:color w:val="000000" w:themeColor="text1"/>
          <w:sz w:val="28"/>
          <w:szCs w:val="28"/>
        </w:rPr>
      </w:pPr>
      <w:r w:rsidRPr="002A1268">
        <w:rPr>
          <w:rFonts w:eastAsia="Calibri"/>
          <w:bCs/>
          <w:color w:val="000000" w:themeColor="text1"/>
          <w:sz w:val="28"/>
          <w:szCs w:val="28"/>
        </w:rPr>
        <w:t>комплексного развития сельских территорий</w:t>
      </w:r>
    </w:p>
    <w:p w:rsidR="006B75EA" w:rsidRPr="002A1268" w:rsidRDefault="006B75EA" w:rsidP="006B75EA">
      <w:pPr>
        <w:autoSpaceDE w:val="0"/>
        <w:autoSpaceDN w:val="0"/>
        <w:adjustRightInd w:val="0"/>
        <w:jc w:val="center"/>
        <w:outlineLvl w:val="1"/>
        <w:rPr>
          <w:rFonts w:eastAsia="Calibri"/>
          <w:bCs/>
          <w:color w:val="000000" w:themeColor="text1"/>
          <w:sz w:val="28"/>
          <w:szCs w:val="28"/>
        </w:rPr>
      </w:pPr>
      <w:r w:rsidRPr="002A1268">
        <w:rPr>
          <w:rFonts w:eastAsia="Calibri"/>
          <w:bCs/>
          <w:color w:val="000000" w:themeColor="text1"/>
          <w:sz w:val="28"/>
          <w:szCs w:val="28"/>
        </w:rPr>
        <w:t xml:space="preserve"> на 2023 год и на плановый период 2024 и 2025 годов</w:t>
      </w:r>
    </w:p>
    <w:p w:rsidR="006B75EA" w:rsidRPr="002A1268" w:rsidRDefault="006B75EA" w:rsidP="006B75EA">
      <w:pPr>
        <w:autoSpaceDE w:val="0"/>
        <w:autoSpaceDN w:val="0"/>
        <w:adjustRightInd w:val="0"/>
        <w:jc w:val="both"/>
        <w:rPr>
          <w:rFonts w:ascii="Arial" w:eastAsia="Calibri" w:hAnsi="Arial" w:cs="Arial"/>
          <w:color w:val="000000" w:themeColor="text1"/>
          <w:sz w:val="20"/>
          <w:szCs w:val="20"/>
          <w:lang w:eastAsia="en-US"/>
        </w:rPr>
      </w:pPr>
    </w:p>
    <w:p w:rsidR="006B75EA" w:rsidRPr="002A1268" w:rsidRDefault="006B75EA" w:rsidP="006B75EA">
      <w:pPr>
        <w:autoSpaceDE w:val="0"/>
        <w:autoSpaceDN w:val="0"/>
        <w:adjustRightInd w:val="0"/>
        <w:jc w:val="right"/>
        <w:rPr>
          <w:rFonts w:eastAsia="Calibri"/>
          <w:color w:val="000000" w:themeColor="text1"/>
          <w:lang w:eastAsia="en-US"/>
        </w:rPr>
      </w:pPr>
      <w:r w:rsidRPr="002A1268">
        <w:rPr>
          <w:rFonts w:eastAsia="Calibri"/>
          <w:color w:val="000000" w:themeColor="text1"/>
          <w:lang w:eastAsia="en-US"/>
        </w:rPr>
        <w:t>(тыс. рублей)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8"/>
        <w:gridCol w:w="1757"/>
        <w:gridCol w:w="1757"/>
        <w:gridCol w:w="1757"/>
      </w:tblGrid>
      <w:tr w:rsidR="006B75EA" w:rsidRPr="002A1268" w:rsidTr="006B75EA">
        <w:tc>
          <w:tcPr>
            <w:tcW w:w="45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Наименование</w:t>
            </w:r>
          </w:p>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муниципального образования</w:t>
            </w:r>
          </w:p>
        </w:tc>
        <w:tc>
          <w:tcPr>
            <w:tcW w:w="175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2023 год</w:t>
            </w:r>
          </w:p>
        </w:tc>
        <w:tc>
          <w:tcPr>
            <w:tcW w:w="175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2024 год</w:t>
            </w:r>
          </w:p>
        </w:tc>
        <w:tc>
          <w:tcPr>
            <w:tcW w:w="175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2025 год</w:t>
            </w:r>
          </w:p>
        </w:tc>
      </w:tr>
      <w:tr w:rsidR="006B75EA" w:rsidRPr="002A1268" w:rsidTr="006B75EA">
        <w:tc>
          <w:tcPr>
            <w:tcW w:w="45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color w:val="000000" w:themeColor="text1"/>
                <w:lang w:eastAsia="en-US"/>
              </w:rPr>
            </w:pPr>
            <w:r w:rsidRPr="002A1268">
              <w:rPr>
                <w:rFonts w:eastAsia="Calibri"/>
                <w:color w:val="000000" w:themeColor="text1"/>
                <w:lang w:eastAsia="en-US"/>
              </w:rPr>
              <w:t>Эльбрусский муниципальный район</w:t>
            </w:r>
          </w:p>
        </w:tc>
        <w:tc>
          <w:tcPr>
            <w:tcW w:w="175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120 823,9</w:t>
            </w:r>
          </w:p>
        </w:tc>
        <w:tc>
          <w:tcPr>
            <w:tcW w:w="1757"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92 974,0</w:t>
            </w:r>
          </w:p>
        </w:tc>
        <w:tc>
          <w:tcPr>
            <w:tcW w:w="1757"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51 777,4</w:t>
            </w:r>
          </w:p>
        </w:tc>
      </w:tr>
      <w:tr w:rsidR="006B75EA" w:rsidRPr="002A1268" w:rsidTr="006B75EA">
        <w:tc>
          <w:tcPr>
            <w:tcW w:w="45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color w:val="000000" w:themeColor="text1"/>
                <w:lang w:eastAsia="en-US"/>
              </w:rPr>
            </w:pPr>
            <w:r w:rsidRPr="002A1268">
              <w:rPr>
                <w:rFonts w:eastAsia="Calibri"/>
                <w:color w:val="000000" w:themeColor="text1"/>
                <w:lang w:eastAsia="en-US"/>
              </w:rPr>
              <w:t>Городское поселение Тырныауз</w:t>
            </w:r>
          </w:p>
        </w:tc>
        <w:tc>
          <w:tcPr>
            <w:tcW w:w="175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0,0</w:t>
            </w:r>
          </w:p>
        </w:tc>
        <w:tc>
          <w:tcPr>
            <w:tcW w:w="1757"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1 819,7</w:t>
            </w:r>
          </w:p>
        </w:tc>
        <w:tc>
          <w:tcPr>
            <w:tcW w:w="1757"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5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color w:val="000000" w:themeColor="text1"/>
                <w:lang w:eastAsia="en-US"/>
              </w:rPr>
            </w:pPr>
            <w:r w:rsidRPr="002A1268">
              <w:rPr>
                <w:rFonts w:eastAsia="Calibri"/>
                <w:color w:val="000000" w:themeColor="text1"/>
                <w:lang w:eastAsia="en-US"/>
              </w:rPr>
              <w:t xml:space="preserve">Сельское поселение </w:t>
            </w:r>
            <w:proofErr w:type="spellStart"/>
            <w:r w:rsidRPr="002A1268">
              <w:rPr>
                <w:rFonts w:eastAsia="Calibri"/>
                <w:color w:val="000000" w:themeColor="text1"/>
                <w:lang w:eastAsia="en-US"/>
              </w:rPr>
              <w:t>Алтуд</w:t>
            </w:r>
            <w:proofErr w:type="spellEnd"/>
          </w:p>
        </w:tc>
        <w:tc>
          <w:tcPr>
            <w:tcW w:w="175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32 040,3</w:t>
            </w:r>
          </w:p>
        </w:tc>
        <w:tc>
          <w:tcPr>
            <w:tcW w:w="1757"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0,0</w:t>
            </w:r>
          </w:p>
        </w:tc>
        <w:tc>
          <w:tcPr>
            <w:tcW w:w="1757"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59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color w:val="000000" w:themeColor="text1"/>
                <w:lang w:eastAsia="en-US"/>
              </w:rPr>
            </w:pPr>
            <w:proofErr w:type="spellStart"/>
            <w:r w:rsidRPr="002A1268">
              <w:rPr>
                <w:rFonts w:eastAsia="Calibri"/>
                <w:color w:val="000000" w:themeColor="text1"/>
                <w:lang w:eastAsia="en-US"/>
              </w:rPr>
              <w:t>Баксанский</w:t>
            </w:r>
            <w:proofErr w:type="spellEnd"/>
            <w:r w:rsidRPr="002A1268">
              <w:rPr>
                <w:rFonts w:eastAsia="Calibri"/>
                <w:color w:val="000000" w:themeColor="text1"/>
                <w:lang w:eastAsia="en-US"/>
              </w:rPr>
              <w:t xml:space="preserve"> муниципальный район</w:t>
            </w:r>
          </w:p>
        </w:tc>
        <w:tc>
          <w:tcPr>
            <w:tcW w:w="175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38 955,9</w:t>
            </w:r>
          </w:p>
        </w:tc>
        <w:tc>
          <w:tcPr>
            <w:tcW w:w="1757"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0,0</w:t>
            </w:r>
          </w:p>
        </w:tc>
        <w:tc>
          <w:tcPr>
            <w:tcW w:w="1757"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0,0</w:t>
            </w:r>
          </w:p>
        </w:tc>
      </w:tr>
      <w:tr w:rsidR="006B75EA" w:rsidRPr="002A1268" w:rsidTr="006B75EA">
        <w:tc>
          <w:tcPr>
            <w:tcW w:w="4598"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rPr>
                <w:rFonts w:eastAsia="Calibri"/>
                <w:color w:val="000000" w:themeColor="text1"/>
                <w:lang w:eastAsia="en-US"/>
              </w:rPr>
            </w:pPr>
            <w:r w:rsidRPr="002A1268">
              <w:rPr>
                <w:rFonts w:eastAsia="Calibri"/>
                <w:color w:val="000000" w:themeColor="text1"/>
                <w:lang w:eastAsia="en-US"/>
              </w:rPr>
              <w:t>ВСЕГО</w:t>
            </w:r>
          </w:p>
        </w:tc>
        <w:tc>
          <w:tcPr>
            <w:tcW w:w="1757"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191 820,1</w:t>
            </w:r>
          </w:p>
        </w:tc>
        <w:tc>
          <w:tcPr>
            <w:tcW w:w="1757"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94 793,7</w:t>
            </w:r>
          </w:p>
        </w:tc>
        <w:tc>
          <w:tcPr>
            <w:tcW w:w="1757"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rFonts w:eastAsia="Calibri"/>
                <w:color w:val="000000" w:themeColor="text1"/>
                <w:lang w:eastAsia="en-US"/>
              </w:rPr>
            </w:pPr>
            <w:r w:rsidRPr="002A1268">
              <w:rPr>
                <w:rFonts w:eastAsia="Calibri"/>
                <w:color w:val="000000" w:themeColor="text1"/>
                <w:lang w:eastAsia="en-US"/>
              </w:rPr>
              <w:t>51 777,4</w:t>
            </w:r>
          </w:p>
        </w:tc>
      </w:tr>
    </w:tbl>
    <w:p w:rsidR="006B75EA" w:rsidRPr="002A1268" w:rsidRDefault="006B75EA" w:rsidP="006B75EA">
      <w:pPr>
        <w:ind w:firstLine="709"/>
        <w:jc w:val="right"/>
        <w:rPr>
          <w:color w:val="000000" w:themeColor="text1"/>
          <w:sz w:val="28"/>
          <w:szCs w:val="28"/>
        </w:rPr>
      </w:pPr>
    </w:p>
    <w:p w:rsidR="006B75EA" w:rsidRPr="002A1268" w:rsidRDefault="006B75EA" w:rsidP="006B75EA">
      <w:pPr>
        <w:ind w:firstLine="709"/>
        <w:jc w:val="right"/>
        <w:rPr>
          <w:color w:val="000000" w:themeColor="text1"/>
          <w:sz w:val="28"/>
          <w:szCs w:val="28"/>
        </w:rPr>
      </w:pPr>
    </w:p>
    <w:p w:rsidR="006B75EA" w:rsidRPr="002A1268" w:rsidRDefault="006B75EA" w:rsidP="006B75EA">
      <w:pPr>
        <w:ind w:firstLine="709"/>
        <w:jc w:val="right"/>
        <w:rPr>
          <w:color w:val="000000" w:themeColor="text1"/>
          <w:sz w:val="28"/>
          <w:szCs w:val="28"/>
        </w:rPr>
      </w:pPr>
    </w:p>
    <w:p w:rsidR="006B75EA" w:rsidRPr="002A1268" w:rsidRDefault="006B75EA" w:rsidP="006B75EA">
      <w:pPr>
        <w:autoSpaceDE w:val="0"/>
        <w:autoSpaceDN w:val="0"/>
        <w:adjustRightInd w:val="0"/>
        <w:contextualSpacing/>
        <w:jc w:val="right"/>
        <w:outlineLvl w:val="0"/>
        <w:rPr>
          <w:rFonts w:eastAsia="Calibri"/>
          <w:color w:val="000000" w:themeColor="text1"/>
          <w:sz w:val="28"/>
          <w:szCs w:val="28"/>
        </w:rPr>
      </w:pPr>
      <w:r w:rsidRPr="002A1268">
        <w:rPr>
          <w:rFonts w:eastAsia="Calibri"/>
          <w:color w:val="000000" w:themeColor="text1"/>
          <w:sz w:val="28"/>
          <w:szCs w:val="28"/>
        </w:rPr>
        <w:t>Таблица № 32</w:t>
      </w:r>
    </w:p>
    <w:p w:rsidR="006B75EA" w:rsidRPr="002A1268" w:rsidRDefault="006B75EA" w:rsidP="006B75EA">
      <w:pPr>
        <w:autoSpaceDE w:val="0"/>
        <w:autoSpaceDN w:val="0"/>
        <w:adjustRightInd w:val="0"/>
        <w:contextualSpacing/>
        <w:jc w:val="right"/>
        <w:rPr>
          <w:rFonts w:eastAsia="Calibri"/>
          <w:color w:val="000000" w:themeColor="text1"/>
          <w:sz w:val="28"/>
          <w:szCs w:val="28"/>
        </w:rPr>
      </w:pPr>
    </w:p>
    <w:p w:rsidR="006B75EA" w:rsidRPr="002A1268" w:rsidRDefault="006B75EA" w:rsidP="006B75EA">
      <w:pPr>
        <w:autoSpaceDE w:val="0"/>
        <w:autoSpaceDN w:val="0"/>
        <w:adjustRightInd w:val="0"/>
        <w:contextualSpacing/>
        <w:jc w:val="center"/>
        <w:rPr>
          <w:rFonts w:eastAsia="Calibri"/>
          <w:bCs/>
          <w:color w:val="000000" w:themeColor="text1"/>
          <w:sz w:val="28"/>
          <w:szCs w:val="28"/>
        </w:rPr>
      </w:pPr>
      <w:r w:rsidRPr="002A1268">
        <w:rPr>
          <w:rFonts w:eastAsia="Calibri"/>
          <w:bCs/>
          <w:color w:val="000000" w:themeColor="text1"/>
          <w:sz w:val="28"/>
          <w:szCs w:val="28"/>
        </w:rPr>
        <w:t>Распределение субсидий бюджетам муниципальных образований</w:t>
      </w:r>
    </w:p>
    <w:p w:rsidR="006B75EA" w:rsidRPr="002A1268" w:rsidRDefault="006B75EA" w:rsidP="006B75EA">
      <w:pPr>
        <w:autoSpaceDE w:val="0"/>
        <w:autoSpaceDN w:val="0"/>
        <w:adjustRightInd w:val="0"/>
        <w:contextualSpacing/>
        <w:jc w:val="center"/>
        <w:rPr>
          <w:rFonts w:eastAsia="Calibri"/>
          <w:bCs/>
          <w:color w:val="000000" w:themeColor="text1"/>
          <w:sz w:val="28"/>
          <w:szCs w:val="28"/>
        </w:rPr>
      </w:pPr>
      <w:r w:rsidRPr="002A1268">
        <w:rPr>
          <w:rFonts w:eastAsia="Calibri"/>
          <w:bCs/>
          <w:color w:val="000000" w:themeColor="text1"/>
          <w:sz w:val="28"/>
          <w:szCs w:val="28"/>
        </w:rPr>
        <w:t>на разработку проектно-сметной документации объектов водоснабжения и водоотведения на 2023 год</w:t>
      </w:r>
    </w:p>
    <w:p w:rsidR="006B75EA" w:rsidRPr="002A1268" w:rsidRDefault="006B75EA" w:rsidP="006B75EA">
      <w:pPr>
        <w:autoSpaceDE w:val="0"/>
        <w:autoSpaceDN w:val="0"/>
        <w:adjustRightInd w:val="0"/>
        <w:contextualSpacing/>
        <w:jc w:val="right"/>
        <w:rPr>
          <w:rFonts w:eastAsia="Calibri"/>
          <w:color w:val="000000" w:themeColor="text1"/>
        </w:rPr>
      </w:pPr>
      <w:r w:rsidRPr="002A1268">
        <w:rPr>
          <w:rFonts w:eastAsia="Calibri"/>
          <w:color w:val="000000" w:themeColor="text1"/>
        </w:rPr>
        <w:t>(тыс. рублей)</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6299"/>
        <w:gridCol w:w="3119"/>
      </w:tblGrid>
      <w:tr w:rsidR="006B75EA" w:rsidRPr="002A1268" w:rsidTr="006B75EA">
        <w:tc>
          <w:tcPr>
            <w:tcW w:w="629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rPr>
            </w:pPr>
            <w:r w:rsidRPr="002A1268">
              <w:rPr>
                <w:rFonts w:eastAsia="Calibri"/>
                <w:color w:val="000000" w:themeColor="text1"/>
              </w:rPr>
              <w:t>Наименование главного распределителя средств республиканского бюджета/муниципального образования</w:t>
            </w:r>
          </w:p>
        </w:tc>
        <w:tc>
          <w:tcPr>
            <w:tcW w:w="311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rPr>
            </w:pPr>
            <w:r w:rsidRPr="002A1268">
              <w:rPr>
                <w:rFonts w:eastAsia="Calibri"/>
                <w:color w:val="000000" w:themeColor="text1"/>
              </w:rPr>
              <w:t>2023 год</w:t>
            </w:r>
          </w:p>
        </w:tc>
      </w:tr>
      <w:tr w:rsidR="006B75EA" w:rsidRPr="002A1268" w:rsidTr="006B75EA">
        <w:tc>
          <w:tcPr>
            <w:tcW w:w="629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r w:rsidRPr="002A1268">
              <w:rPr>
                <w:rFonts w:eastAsia="Calibri"/>
                <w:color w:val="000000" w:themeColor="text1"/>
              </w:rPr>
              <w:t>Терский муниципальный район</w:t>
            </w:r>
          </w:p>
        </w:tc>
        <w:tc>
          <w:tcPr>
            <w:tcW w:w="311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rPr>
            </w:pPr>
            <w:r w:rsidRPr="002A1268">
              <w:rPr>
                <w:rFonts w:eastAsia="Calibri"/>
                <w:color w:val="000000" w:themeColor="text1"/>
              </w:rPr>
              <w:t>3 750,0</w:t>
            </w:r>
          </w:p>
        </w:tc>
      </w:tr>
      <w:tr w:rsidR="006B75EA" w:rsidRPr="002A1268" w:rsidTr="006B75EA">
        <w:tc>
          <w:tcPr>
            <w:tcW w:w="629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r w:rsidRPr="002A1268">
              <w:rPr>
                <w:rFonts w:eastAsia="Calibri"/>
                <w:color w:val="000000" w:themeColor="text1"/>
              </w:rPr>
              <w:t>Городское поселение Залукокоаже</w:t>
            </w:r>
          </w:p>
        </w:tc>
        <w:tc>
          <w:tcPr>
            <w:tcW w:w="311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rPr>
            </w:pPr>
            <w:r w:rsidRPr="002A1268">
              <w:rPr>
                <w:rFonts w:eastAsia="Calibri"/>
                <w:color w:val="000000" w:themeColor="text1"/>
              </w:rPr>
              <w:t>2 250,0</w:t>
            </w:r>
          </w:p>
        </w:tc>
      </w:tr>
      <w:tr w:rsidR="006B75EA" w:rsidRPr="002A1268" w:rsidTr="006B75EA">
        <w:tc>
          <w:tcPr>
            <w:tcW w:w="629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r w:rsidRPr="002A1268">
              <w:rPr>
                <w:rFonts w:eastAsia="Calibri"/>
                <w:color w:val="000000" w:themeColor="text1"/>
              </w:rPr>
              <w:t>Городской округ Прохладный</w:t>
            </w:r>
          </w:p>
        </w:tc>
        <w:tc>
          <w:tcPr>
            <w:tcW w:w="311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rFonts w:eastAsia="Calibri"/>
                <w:color w:val="000000" w:themeColor="text1"/>
              </w:rPr>
            </w:pPr>
            <w:r w:rsidRPr="002A1268">
              <w:rPr>
                <w:rFonts w:eastAsia="Calibri"/>
                <w:color w:val="000000" w:themeColor="text1"/>
              </w:rPr>
              <w:t>4 500,0</w:t>
            </w:r>
          </w:p>
        </w:tc>
      </w:tr>
      <w:tr w:rsidR="006B75EA" w:rsidRPr="002A1268" w:rsidTr="006B75EA">
        <w:tc>
          <w:tcPr>
            <w:tcW w:w="629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contextualSpacing/>
              <w:rPr>
                <w:rFonts w:eastAsia="Calibri"/>
                <w:color w:val="000000" w:themeColor="text1"/>
              </w:rPr>
            </w:pPr>
            <w:r w:rsidRPr="002A1268">
              <w:rPr>
                <w:rFonts w:eastAsia="Calibri"/>
                <w:color w:val="000000" w:themeColor="text1"/>
              </w:rPr>
              <w:t>Всего</w:t>
            </w:r>
          </w:p>
        </w:tc>
        <w:tc>
          <w:tcPr>
            <w:tcW w:w="311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contextualSpacing/>
              <w:jc w:val="center"/>
              <w:rPr>
                <w:rFonts w:eastAsia="Calibri"/>
                <w:color w:val="000000" w:themeColor="text1"/>
              </w:rPr>
            </w:pPr>
            <w:r w:rsidRPr="002A1268">
              <w:rPr>
                <w:rFonts w:eastAsia="Calibri"/>
                <w:color w:val="000000" w:themeColor="text1"/>
              </w:rPr>
              <w:t>10 500,0</w:t>
            </w:r>
          </w:p>
        </w:tc>
      </w:tr>
    </w:tbl>
    <w:p w:rsidR="006B75EA" w:rsidRPr="002A1268" w:rsidRDefault="006B75EA" w:rsidP="006B75EA">
      <w:pPr>
        <w:spacing w:after="200" w:line="276" w:lineRule="auto"/>
        <w:contextualSpacing/>
        <w:rPr>
          <w:rFonts w:eastAsia="Calibri"/>
          <w:color w:val="000000" w:themeColor="text1"/>
        </w:rPr>
      </w:pPr>
    </w:p>
    <w:p w:rsidR="006B75EA" w:rsidRPr="002A1268" w:rsidRDefault="006B75EA" w:rsidP="006B75EA">
      <w:pPr>
        <w:ind w:firstLine="709"/>
        <w:jc w:val="right"/>
        <w:rPr>
          <w:rFonts w:eastAsia="Calibri"/>
          <w:color w:val="000000" w:themeColor="text1"/>
          <w:sz w:val="28"/>
          <w:szCs w:val="28"/>
        </w:rPr>
      </w:pPr>
      <w:r w:rsidRPr="002A1268">
        <w:rPr>
          <w:rFonts w:eastAsia="Calibri"/>
          <w:color w:val="000000" w:themeColor="text1"/>
          <w:sz w:val="28"/>
          <w:szCs w:val="28"/>
        </w:rPr>
        <w:t>Таблица № 33</w:t>
      </w:r>
    </w:p>
    <w:p w:rsidR="006B75EA" w:rsidRPr="002A1268" w:rsidRDefault="006B75EA" w:rsidP="006B75EA">
      <w:pPr>
        <w:autoSpaceDE w:val="0"/>
        <w:autoSpaceDN w:val="0"/>
        <w:adjustRightInd w:val="0"/>
        <w:contextualSpacing/>
        <w:jc w:val="center"/>
        <w:rPr>
          <w:rFonts w:eastAsia="Calibri"/>
          <w:bCs/>
          <w:color w:val="000000" w:themeColor="text1"/>
          <w:sz w:val="28"/>
          <w:szCs w:val="28"/>
        </w:rPr>
      </w:pPr>
      <w:r w:rsidRPr="002A1268">
        <w:rPr>
          <w:rFonts w:eastAsia="Calibri"/>
          <w:bCs/>
          <w:color w:val="000000" w:themeColor="text1"/>
          <w:sz w:val="28"/>
          <w:szCs w:val="28"/>
        </w:rPr>
        <w:t>Распределение</w:t>
      </w:r>
    </w:p>
    <w:p w:rsidR="006B75EA" w:rsidRPr="002A1268" w:rsidRDefault="006B75EA" w:rsidP="006B75EA">
      <w:pPr>
        <w:autoSpaceDE w:val="0"/>
        <w:autoSpaceDN w:val="0"/>
        <w:adjustRightInd w:val="0"/>
        <w:contextualSpacing/>
        <w:jc w:val="center"/>
        <w:rPr>
          <w:rFonts w:eastAsia="Calibri"/>
          <w:bCs/>
          <w:color w:val="000000" w:themeColor="text1"/>
          <w:sz w:val="28"/>
          <w:szCs w:val="28"/>
        </w:rPr>
      </w:pPr>
      <w:r w:rsidRPr="002A1268">
        <w:rPr>
          <w:rFonts w:eastAsia="Calibri"/>
          <w:bCs/>
          <w:color w:val="000000" w:themeColor="text1"/>
          <w:sz w:val="28"/>
          <w:szCs w:val="28"/>
        </w:rPr>
        <w:t>субсидий бюджетам муниципальных образований Кабардино-Балкарской Республики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на 2023 и 2024 годы</w:t>
      </w:r>
    </w:p>
    <w:p w:rsidR="006B75EA" w:rsidRPr="002A1268" w:rsidRDefault="006B75EA" w:rsidP="006B75EA">
      <w:pPr>
        <w:widowControl w:val="0"/>
        <w:autoSpaceDE w:val="0"/>
        <w:autoSpaceDN w:val="0"/>
        <w:jc w:val="right"/>
        <w:rPr>
          <w:color w:val="000000" w:themeColor="text1"/>
          <w:sz w:val="26"/>
          <w:szCs w:val="26"/>
        </w:rPr>
      </w:pPr>
    </w:p>
    <w:p w:rsidR="006B75EA" w:rsidRPr="002A1268" w:rsidRDefault="006B75EA" w:rsidP="006B75EA">
      <w:pPr>
        <w:widowControl w:val="0"/>
        <w:autoSpaceDE w:val="0"/>
        <w:autoSpaceDN w:val="0"/>
        <w:jc w:val="right"/>
        <w:rPr>
          <w:color w:val="000000" w:themeColor="text1"/>
        </w:rPr>
      </w:pPr>
      <w:r w:rsidRPr="002A1268">
        <w:rPr>
          <w:color w:val="000000" w:themeColor="text1"/>
        </w:rPr>
        <w:t>(рублей)</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54"/>
        <w:gridCol w:w="1843"/>
        <w:gridCol w:w="1843"/>
      </w:tblGrid>
      <w:tr w:rsidR="006B75EA" w:rsidRPr="002A1268" w:rsidTr="006B75EA">
        <w:tc>
          <w:tcPr>
            <w:tcW w:w="5954"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widowControl w:val="0"/>
              <w:autoSpaceDE w:val="0"/>
              <w:autoSpaceDN w:val="0"/>
              <w:contextualSpacing/>
              <w:jc w:val="center"/>
              <w:rPr>
                <w:color w:val="000000" w:themeColor="text1"/>
              </w:rPr>
            </w:pPr>
            <w:r w:rsidRPr="002A1268">
              <w:rPr>
                <w:rFonts w:eastAsia="Calibri"/>
                <w:color w:val="000000" w:themeColor="text1"/>
              </w:rPr>
              <w:t>Наименование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widowControl w:val="0"/>
              <w:autoSpaceDE w:val="0"/>
              <w:autoSpaceDN w:val="0"/>
              <w:contextualSpacing/>
              <w:jc w:val="center"/>
              <w:rPr>
                <w:color w:val="000000" w:themeColor="text1"/>
              </w:rPr>
            </w:pPr>
            <w:r w:rsidRPr="002A1268">
              <w:rPr>
                <w:color w:val="000000" w:themeColor="text1"/>
              </w:rPr>
              <w:t>2023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widowControl w:val="0"/>
              <w:autoSpaceDE w:val="0"/>
              <w:autoSpaceDN w:val="0"/>
              <w:contextualSpacing/>
              <w:jc w:val="center"/>
              <w:rPr>
                <w:color w:val="000000" w:themeColor="text1"/>
              </w:rPr>
            </w:pPr>
            <w:r w:rsidRPr="002A1268">
              <w:rPr>
                <w:color w:val="000000" w:themeColor="text1"/>
              </w:rPr>
              <w:t>2024 год</w:t>
            </w:r>
          </w:p>
        </w:tc>
      </w:tr>
      <w:tr w:rsidR="006B75EA" w:rsidRPr="002A1268" w:rsidTr="006B75EA">
        <w:tc>
          <w:tcPr>
            <w:tcW w:w="595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bCs/>
                <w:color w:val="000000" w:themeColor="text1"/>
              </w:rPr>
            </w:pPr>
            <w:r w:rsidRPr="002A1268">
              <w:rPr>
                <w:bCs/>
                <w:color w:val="000000" w:themeColor="text1"/>
              </w:rPr>
              <w:t>Городской округ Майский</w:t>
            </w:r>
          </w:p>
        </w:tc>
        <w:tc>
          <w:tcPr>
            <w:tcW w:w="1843"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contextualSpacing/>
              <w:jc w:val="center"/>
              <w:rPr>
                <w:rFonts w:eastAsia="Calibri"/>
                <w:color w:val="000000" w:themeColor="text1"/>
              </w:rPr>
            </w:pPr>
            <w:r w:rsidRPr="002A1268">
              <w:rPr>
                <w:rFonts w:eastAsia="Calibri"/>
                <w:color w:val="000000" w:themeColor="text1"/>
              </w:rPr>
              <w:t>0,0</w:t>
            </w:r>
          </w:p>
        </w:tc>
        <w:tc>
          <w:tcPr>
            <w:tcW w:w="1843"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contextualSpacing/>
              <w:jc w:val="center"/>
              <w:rPr>
                <w:rFonts w:eastAsia="Calibri"/>
                <w:color w:val="000000" w:themeColor="text1"/>
              </w:rPr>
            </w:pPr>
            <w:r w:rsidRPr="002A1268">
              <w:rPr>
                <w:rFonts w:eastAsia="Calibri"/>
                <w:color w:val="000000" w:themeColor="text1"/>
              </w:rPr>
              <w:t>93 055 660,00</w:t>
            </w:r>
          </w:p>
        </w:tc>
      </w:tr>
      <w:tr w:rsidR="006B75EA" w:rsidRPr="002A1268" w:rsidTr="006B75EA">
        <w:tc>
          <w:tcPr>
            <w:tcW w:w="595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bCs/>
                <w:color w:val="000000" w:themeColor="text1"/>
              </w:rPr>
            </w:pPr>
            <w:r w:rsidRPr="002A1268">
              <w:rPr>
                <w:bCs/>
                <w:color w:val="000000" w:themeColor="text1"/>
              </w:rPr>
              <w:t>Городской округ Чегем</w:t>
            </w:r>
          </w:p>
        </w:tc>
        <w:tc>
          <w:tcPr>
            <w:tcW w:w="1843"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contextualSpacing/>
              <w:jc w:val="center"/>
              <w:rPr>
                <w:rFonts w:eastAsia="Calibri"/>
                <w:color w:val="000000" w:themeColor="text1"/>
              </w:rPr>
            </w:pPr>
            <w:r w:rsidRPr="002A1268">
              <w:rPr>
                <w:rFonts w:eastAsia="Calibri"/>
                <w:color w:val="000000" w:themeColor="text1"/>
              </w:rPr>
              <w:t>0,0</w:t>
            </w:r>
          </w:p>
        </w:tc>
        <w:tc>
          <w:tcPr>
            <w:tcW w:w="1843"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contextualSpacing/>
              <w:jc w:val="center"/>
              <w:rPr>
                <w:rFonts w:eastAsia="Calibri"/>
                <w:color w:val="000000" w:themeColor="text1"/>
              </w:rPr>
            </w:pPr>
            <w:r w:rsidRPr="002A1268">
              <w:rPr>
                <w:rFonts w:eastAsia="Calibri"/>
                <w:color w:val="000000" w:themeColor="text1"/>
              </w:rPr>
              <w:t>93 055 660,00</w:t>
            </w:r>
          </w:p>
        </w:tc>
      </w:tr>
      <w:tr w:rsidR="006B75EA" w:rsidRPr="002A1268" w:rsidTr="006B75EA">
        <w:tc>
          <w:tcPr>
            <w:tcW w:w="595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r w:rsidRPr="002A1268">
              <w:rPr>
                <w:rFonts w:eastAsia="Calibri"/>
                <w:color w:val="000000" w:themeColor="text1"/>
              </w:rPr>
              <w:t xml:space="preserve">Городское поселение Нарткала </w:t>
            </w:r>
          </w:p>
        </w:tc>
        <w:tc>
          <w:tcPr>
            <w:tcW w:w="1843"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ind w:left="86" w:hanging="86"/>
              <w:contextualSpacing/>
              <w:jc w:val="center"/>
              <w:rPr>
                <w:rFonts w:eastAsia="Calibri"/>
                <w:color w:val="000000" w:themeColor="text1"/>
              </w:rPr>
            </w:pPr>
            <w:r w:rsidRPr="002A1268">
              <w:rPr>
                <w:rFonts w:eastAsia="Calibri"/>
                <w:color w:val="000000" w:themeColor="text1"/>
              </w:rPr>
              <w:t>85 000 000,0</w:t>
            </w:r>
          </w:p>
        </w:tc>
        <w:tc>
          <w:tcPr>
            <w:tcW w:w="1843"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ind w:left="86" w:hanging="86"/>
              <w:contextualSpacing/>
              <w:jc w:val="center"/>
              <w:rPr>
                <w:rFonts w:eastAsia="Calibri"/>
                <w:color w:val="000000" w:themeColor="text1"/>
              </w:rPr>
            </w:pPr>
            <w:r w:rsidRPr="002A1268">
              <w:rPr>
                <w:rFonts w:eastAsia="Calibri"/>
                <w:color w:val="000000" w:themeColor="text1"/>
              </w:rPr>
              <w:t>0,0</w:t>
            </w:r>
          </w:p>
        </w:tc>
      </w:tr>
      <w:tr w:rsidR="006B75EA" w:rsidRPr="002A1268" w:rsidTr="006B75EA">
        <w:tc>
          <w:tcPr>
            <w:tcW w:w="595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rFonts w:eastAsia="Calibri"/>
                <w:color w:val="000000" w:themeColor="text1"/>
              </w:rPr>
            </w:pPr>
            <w:r w:rsidRPr="002A1268">
              <w:rPr>
                <w:rFonts w:eastAsia="Calibri"/>
                <w:color w:val="000000" w:themeColor="text1"/>
              </w:rPr>
              <w:t>ВСЕГО</w:t>
            </w:r>
          </w:p>
        </w:tc>
        <w:tc>
          <w:tcPr>
            <w:tcW w:w="1843"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ind w:left="86" w:hanging="86"/>
              <w:contextualSpacing/>
              <w:jc w:val="center"/>
              <w:rPr>
                <w:rFonts w:eastAsia="Calibri"/>
                <w:color w:val="000000" w:themeColor="text1"/>
              </w:rPr>
            </w:pPr>
            <w:r w:rsidRPr="002A1268">
              <w:rPr>
                <w:rFonts w:eastAsia="Calibri"/>
                <w:color w:val="000000" w:themeColor="text1"/>
              </w:rPr>
              <w:t>85 000 000,0</w:t>
            </w:r>
          </w:p>
        </w:tc>
        <w:tc>
          <w:tcPr>
            <w:tcW w:w="1843"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ind w:left="86" w:hanging="86"/>
              <w:contextualSpacing/>
              <w:jc w:val="center"/>
              <w:rPr>
                <w:rFonts w:eastAsia="Calibri"/>
                <w:color w:val="000000" w:themeColor="text1"/>
              </w:rPr>
            </w:pPr>
            <w:r w:rsidRPr="002A1268">
              <w:rPr>
                <w:rFonts w:eastAsia="Calibri"/>
                <w:color w:val="000000" w:themeColor="text1"/>
              </w:rPr>
              <w:t>186 111 320,00</w:t>
            </w:r>
            <w:r w:rsidRPr="002A1268">
              <w:rPr>
                <w:color w:val="000000" w:themeColor="text1"/>
                <w:sz w:val="28"/>
                <w:szCs w:val="28"/>
              </w:rPr>
              <w:t>"</w:t>
            </w:r>
            <w:r w:rsidRPr="002A1268">
              <w:rPr>
                <w:rFonts w:eastAsia="Calibri"/>
                <w:color w:val="000000" w:themeColor="text1"/>
              </w:rPr>
              <w:t>;</w:t>
            </w:r>
          </w:p>
        </w:tc>
      </w:tr>
    </w:tbl>
    <w:p w:rsidR="006B75EA" w:rsidRPr="002A1268" w:rsidRDefault="006B75EA" w:rsidP="006B75EA">
      <w:pPr>
        <w:ind w:firstLine="709"/>
        <w:jc w:val="right"/>
        <w:rPr>
          <w:color w:val="000000" w:themeColor="text1"/>
          <w:sz w:val="28"/>
          <w:szCs w:val="28"/>
        </w:rPr>
      </w:pPr>
    </w:p>
    <w:p w:rsidR="006B75EA" w:rsidRPr="002A1268" w:rsidRDefault="006B75EA" w:rsidP="006B75EA">
      <w:pPr>
        <w:ind w:firstLine="709"/>
        <w:jc w:val="both"/>
        <w:rPr>
          <w:color w:val="000000" w:themeColor="text1"/>
          <w:sz w:val="28"/>
          <w:szCs w:val="28"/>
        </w:rPr>
      </w:pPr>
      <w:r w:rsidRPr="002A1268">
        <w:rPr>
          <w:color w:val="000000" w:themeColor="text1"/>
          <w:sz w:val="28"/>
          <w:szCs w:val="28"/>
        </w:rPr>
        <w:t>11) таблицу № 35 изложить в следующей редакции:</w:t>
      </w:r>
    </w:p>
    <w:p w:rsidR="006B75EA" w:rsidRPr="002A1268" w:rsidRDefault="006B75EA" w:rsidP="006B75EA">
      <w:pPr>
        <w:autoSpaceDE w:val="0"/>
        <w:autoSpaceDN w:val="0"/>
        <w:adjustRightInd w:val="0"/>
        <w:contextualSpacing/>
        <w:jc w:val="right"/>
        <w:outlineLvl w:val="0"/>
        <w:rPr>
          <w:color w:val="000000" w:themeColor="text1"/>
          <w:sz w:val="28"/>
          <w:szCs w:val="28"/>
        </w:rPr>
      </w:pPr>
    </w:p>
    <w:p w:rsidR="006B75EA" w:rsidRPr="002A1268" w:rsidRDefault="006B75EA" w:rsidP="006B75EA">
      <w:pPr>
        <w:autoSpaceDE w:val="0"/>
        <w:autoSpaceDN w:val="0"/>
        <w:adjustRightInd w:val="0"/>
        <w:contextualSpacing/>
        <w:jc w:val="right"/>
        <w:outlineLvl w:val="0"/>
        <w:rPr>
          <w:rFonts w:eastAsia="Calibri"/>
          <w:color w:val="000000" w:themeColor="text1"/>
          <w:sz w:val="28"/>
          <w:szCs w:val="28"/>
        </w:rPr>
      </w:pPr>
      <w:r w:rsidRPr="002A1268">
        <w:rPr>
          <w:color w:val="000000" w:themeColor="text1"/>
          <w:sz w:val="28"/>
          <w:szCs w:val="28"/>
        </w:rPr>
        <w:t>"</w:t>
      </w:r>
      <w:r w:rsidRPr="002A1268">
        <w:rPr>
          <w:rFonts w:eastAsia="Calibri"/>
          <w:color w:val="000000" w:themeColor="text1"/>
          <w:sz w:val="28"/>
          <w:szCs w:val="28"/>
        </w:rPr>
        <w:t>Таблица № 35</w:t>
      </w:r>
    </w:p>
    <w:p w:rsidR="006B75EA" w:rsidRPr="002A1268" w:rsidRDefault="006B75EA" w:rsidP="006B75EA">
      <w:pPr>
        <w:jc w:val="center"/>
        <w:rPr>
          <w:rFonts w:eastAsia="Calibri"/>
          <w:color w:val="000000" w:themeColor="text1"/>
          <w:sz w:val="28"/>
          <w:szCs w:val="28"/>
        </w:rPr>
      </w:pPr>
      <w:r w:rsidRPr="002A1268">
        <w:rPr>
          <w:rFonts w:eastAsia="Calibri"/>
          <w:color w:val="000000" w:themeColor="text1"/>
          <w:sz w:val="28"/>
          <w:szCs w:val="28"/>
        </w:rPr>
        <w:t xml:space="preserve">Распределение субсидий муниципальным образованиям на </w:t>
      </w:r>
    </w:p>
    <w:p w:rsidR="006B75EA" w:rsidRPr="002A1268" w:rsidRDefault="006B75EA" w:rsidP="006B75EA">
      <w:pPr>
        <w:jc w:val="center"/>
        <w:rPr>
          <w:rFonts w:eastAsia="Calibri"/>
          <w:color w:val="000000" w:themeColor="text1"/>
          <w:sz w:val="28"/>
          <w:szCs w:val="28"/>
        </w:rPr>
      </w:pPr>
      <w:r w:rsidRPr="002A1268">
        <w:rPr>
          <w:rFonts w:eastAsia="Calibri"/>
          <w:color w:val="000000" w:themeColor="text1"/>
          <w:sz w:val="28"/>
          <w:szCs w:val="28"/>
        </w:rPr>
        <w:t xml:space="preserve">реализацию программ формирования </w:t>
      </w:r>
    </w:p>
    <w:p w:rsidR="006B75EA" w:rsidRPr="002A1268" w:rsidRDefault="006B75EA" w:rsidP="006B75EA">
      <w:pPr>
        <w:jc w:val="center"/>
        <w:rPr>
          <w:rFonts w:eastAsia="Calibri"/>
          <w:color w:val="000000" w:themeColor="text1"/>
          <w:sz w:val="28"/>
          <w:szCs w:val="28"/>
        </w:rPr>
      </w:pPr>
      <w:r w:rsidRPr="002A1268">
        <w:rPr>
          <w:rFonts w:eastAsia="Calibri"/>
          <w:color w:val="000000" w:themeColor="text1"/>
          <w:sz w:val="28"/>
          <w:szCs w:val="28"/>
        </w:rPr>
        <w:t>современной городской среды на 2023 и 2024 годы</w:t>
      </w:r>
    </w:p>
    <w:p w:rsidR="006B75EA" w:rsidRPr="002A1268" w:rsidRDefault="006B75EA" w:rsidP="006B75EA">
      <w:pPr>
        <w:ind w:right="1103"/>
        <w:jc w:val="right"/>
        <w:rPr>
          <w:rFonts w:eastAsia="Calibri"/>
          <w:color w:val="000000" w:themeColor="text1"/>
          <w:sz w:val="28"/>
          <w:szCs w:val="28"/>
        </w:rPr>
      </w:pPr>
      <w:r w:rsidRPr="002A1268">
        <w:rPr>
          <w:rFonts w:eastAsia="Calibri"/>
          <w:color w:val="000000" w:themeColor="text1"/>
          <w:sz w:val="28"/>
          <w:szCs w:val="28"/>
        </w:rPr>
        <w:t xml:space="preserve"> </w:t>
      </w:r>
    </w:p>
    <w:p w:rsidR="006B75EA" w:rsidRPr="002A1268" w:rsidRDefault="006B75EA" w:rsidP="006B75EA">
      <w:pPr>
        <w:ind w:right="281"/>
        <w:jc w:val="right"/>
        <w:rPr>
          <w:rFonts w:eastAsia="Calibri"/>
          <w:color w:val="000000" w:themeColor="text1"/>
          <w:sz w:val="28"/>
          <w:szCs w:val="28"/>
        </w:rPr>
      </w:pPr>
      <w:r w:rsidRPr="002A1268">
        <w:rPr>
          <w:rFonts w:eastAsia="Calibri"/>
          <w:color w:val="000000" w:themeColor="text1"/>
          <w:sz w:val="28"/>
          <w:szCs w:val="28"/>
        </w:rPr>
        <w:t>(рублей)</w:t>
      </w:r>
    </w:p>
    <w:tbl>
      <w:tblPr>
        <w:tblOverlap w:val="never"/>
        <w:tblW w:w="9453" w:type="dxa"/>
        <w:jc w:val="center"/>
        <w:tblCellMar>
          <w:left w:w="10" w:type="dxa"/>
          <w:right w:w="10" w:type="dxa"/>
        </w:tblCellMar>
        <w:tblLook w:val="04A0" w:firstRow="1" w:lastRow="0" w:firstColumn="1" w:lastColumn="0" w:noHBand="0" w:noVBand="1"/>
      </w:tblPr>
      <w:tblGrid>
        <w:gridCol w:w="5324"/>
        <w:gridCol w:w="2035"/>
        <w:gridCol w:w="2094"/>
      </w:tblGrid>
      <w:tr w:rsidR="006B75EA" w:rsidRPr="002A1268" w:rsidTr="006B75EA">
        <w:trPr>
          <w:trHeight w:val="20"/>
          <w:tblHeader/>
          <w:jc w:val="center"/>
        </w:trPr>
        <w:tc>
          <w:tcPr>
            <w:tcW w:w="5324" w:type="dxa"/>
            <w:tcBorders>
              <w:top w:val="single" w:sz="4" w:space="0" w:color="auto"/>
              <w:left w:val="single" w:sz="4" w:space="0" w:color="auto"/>
              <w:bottom w:val="single" w:sz="4" w:space="0" w:color="auto"/>
            </w:tcBorders>
            <w:shd w:val="clear" w:color="auto" w:fill="FFFFFF"/>
            <w:vAlign w:val="center"/>
          </w:tcPr>
          <w:p w:rsidR="006B75EA" w:rsidRPr="002A1268" w:rsidRDefault="006B75EA" w:rsidP="006B75EA">
            <w:pPr>
              <w:widowControl w:val="0"/>
              <w:ind w:left="57" w:right="57"/>
              <w:jc w:val="center"/>
              <w:rPr>
                <w:rFonts w:eastAsia="Microsoft Sans Serif"/>
                <w:color w:val="000000" w:themeColor="text1"/>
                <w:lang w:bidi="ru-RU"/>
              </w:rPr>
            </w:pPr>
            <w:r w:rsidRPr="002A1268">
              <w:rPr>
                <w:color w:val="000000" w:themeColor="text1"/>
              </w:rPr>
              <w:t>Наименование главного распорядителя средств республиканского бюджета/муниципального образования</w:t>
            </w:r>
          </w:p>
        </w:tc>
        <w:tc>
          <w:tcPr>
            <w:tcW w:w="2035" w:type="dxa"/>
            <w:tcBorders>
              <w:top w:val="single" w:sz="4" w:space="0" w:color="auto"/>
              <w:left w:val="single" w:sz="4" w:space="0" w:color="auto"/>
              <w:bottom w:val="single" w:sz="4" w:space="0" w:color="auto"/>
            </w:tcBorders>
            <w:shd w:val="clear" w:color="auto" w:fill="FFFFFF"/>
            <w:vAlign w:val="center"/>
          </w:tcPr>
          <w:p w:rsidR="006B75EA" w:rsidRPr="002A1268" w:rsidRDefault="006B75EA" w:rsidP="006B75EA">
            <w:pPr>
              <w:widowControl w:val="0"/>
              <w:jc w:val="center"/>
              <w:rPr>
                <w:rFonts w:eastAsia="Microsoft Sans Serif"/>
                <w:color w:val="000000" w:themeColor="text1"/>
                <w:lang w:bidi="ru-RU"/>
              </w:rPr>
            </w:pPr>
            <w:r w:rsidRPr="002A1268">
              <w:rPr>
                <w:rFonts w:eastAsia="Microsoft Sans Serif"/>
                <w:color w:val="000000" w:themeColor="text1"/>
                <w:lang w:bidi="ru-RU"/>
              </w:rPr>
              <w:t>2023 год</w:t>
            </w:r>
          </w:p>
        </w:tc>
        <w:tc>
          <w:tcPr>
            <w:tcW w:w="2094" w:type="dxa"/>
            <w:tcBorders>
              <w:top w:val="single" w:sz="4" w:space="0" w:color="auto"/>
              <w:left w:val="single" w:sz="4" w:space="0" w:color="auto"/>
              <w:bottom w:val="single" w:sz="4" w:space="0" w:color="auto"/>
              <w:right w:val="single" w:sz="4" w:space="0" w:color="auto"/>
            </w:tcBorders>
            <w:shd w:val="clear" w:color="auto" w:fill="FFFFFF"/>
            <w:vAlign w:val="center"/>
          </w:tcPr>
          <w:p w:rsidR="006B75EA" w:rsidRPr="002A1268" w:rsidRDefault="006B75EA" w:rsidP="006B75EA">
            <w:pPr>
              <w:widowControl w:val="0"/>
              <w:jc w:val="center"/>
              <w:rPr>
                <w:rFonts w:eastAsia="Microsoft Sans Serif"/>
                <w:color w:val="000000" w:themeColor="text1"/>
                <w:lang w:bidi="ru-RU"/>
              </w:rPr>
            </w:pPr>
            <w:r w:rsidRPr="002A1268">
              <w:rPr>
                <w:rFonts w:eastAsia="Microsoft Sans Serif"/>
                <w:color w:val="000000" w:themeColor="text1"/>
                <w:lang w:bidi="ru-RU"/>
              </w:rPr>
              <w:t>2024 год</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Городской округ Нальчик</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86 867 448,99</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ind w:left="1100" w:hanging="1066"/>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Городской округ Баксан</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29 191 708,97</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Городской округ Прохладный</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18 896 416,41</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Баксаненок </w:t>
            </w:r>
            <w:proofErr w:type="spellStart"/>
            <w:r w:rsidRPr="002A1268">
              <w:rPr>
                <w:color w:val="000000" w:themeColor="text1"/>
                <w:lang w:bidi="ru-RU"/>
              </w:rPr>
              <w:t>Баксанского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1 978 424,00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Заюково </w:t>
            </w:r>
            <w:proofErr w:type="spellStart"/>
            <w:r w:rsidRPr="002A1268">
              <w:rPr>
                <w:color w:val="000000" w:themeColor="text1"/>
                <w:lang w:bidi="ru-RU"/>
              </w:rPr>
              <w:t>Баксанского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4 900 000,00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Нижний </w:t>
            </w:r>
            <w:proofErr w:type="spellStart"/>
            <w:r w:rsidRPr="002A1268">
              <w:rPr>
                <w:color w:val="000000" w:themeColor="text1"/>
                <w:lang w:bidi="ru-RU"/>
              </w:rPr>
              <w:t>Куркужин</w:t>
            </w:r>
            <w:proofErr w:type="spellEnd"/>
            <w:r w:rsidRPr="002A1268">
              <w:rPr>
                <w:color w:val="000000" w:themeColor="text1"/>
                <w:lang w:bidi="ru-RU"/>
              </w:rPr>
              <w:t xml:space="preserve"> </w:t>
            </w:r>
            <w:r w:rsidRPr="002A1268">
              <w:rPr>
                <w:color w:val="000000" w:themeColor="text1"/>
                <w:lang w:bidi="ru-RU"/>
              </w:rPr>
              <w:br/>
            </w:r>
            <w:proofErr w:type="spellStart"/>
            <w:r w:rsidRPr="002A1268">
              <w:rPr>
                <w:color w:val="000000" w:themeColor="text1"/>
                <w:lang w:bidi="ru-RU"/>
              </w:rPr>
              <w:t>Баксанского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1 193 517,19</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nil"/>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Городское поселение Залукокоаже </w:t>
            </w:r>
            <w:proofErr w:type="spellStart"/>
            <w:r w:rsidRPr="002A1268">
              <w:rPr>
                <w:color w:val="000000" w:themeColor="text1"/>
                <w:lang w:bidi="ru-RU"/>
              </w:rPr>
              <w:t>Зольского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4 961 171,28</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nil"/>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w:t>
            </w:r>
            <w:proofErr w:type="spellStart"/>
            <w:r w:rsidRPr="002A1268">
              <w:rPr>
                <w:color w:val="000000" w:themeColor="text1"/>
                <w:lang w:bidi="ru-RU"/>
              </w:rPr>
              <w:t>Каменномостское</w:t>
            </w:r>
            <w:proofErr w:type="spellEnd"/>
            <w:r w:rsidRPr="002A1268">
              <w:rPr>
                <w:color w:val="000000" w:themeColor="text1"/>
                <w:lang w:bidi="ru-RU"/>
              </w:rPr>
              <w:t xml:space="preserve"> </w:t>
            </w:r>
            <w:r w:rsidRPr="002A1268">
              <w:rPr>
                <w:color w:val="000000" w:themeColor="text1"/>
                <w:lang w:bidi="ru-RU"/>
              </w:rPr>
              <w:br/>
            </w:r>
            <w:proofErr w:type="spellStart"/>
            <w:r w:rsidRPr="002A1268">
              <w:rPr>
                <w:color w:val="000000" w:themeColor="text1"/>
                <w:lang w:bidi="ru-RU"/>
              </w:rPr>
              <w:t>Зольского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3 877 718,25</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nil"/>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w:t>
            </w:r>
            <w:proofErr w:type="spellStart"/>
            <w:r w:rsidRPr="002A1268">
              <w:rPr>
                <w:color w:val="000000" w:themeColor="text1"/>
                <w:lang w:bidi="ru-RU"/>
              </w:rPr>
              <w:t>Кичмалка</w:t>
            </w:r>
            <w:proofErr w:type="spellEnd"/>
            <w:r w:rsidRPr="002A1268">
              <w:rPr>
                <w:color w:val="000000" w:themeColor="text1"/>
                <w:lang w:bidi="ru-RU"/>
              </w:rPr>
              <w:t xml:space="preserve"> </w:t>
            </w:r>
            <w:proofErr w:type="spellStart"/>
            <w:r w:rsidRPr="002A1268">
              <w:rPr>
                <w:color w:val="000000" w:themeColor="text1"/>
                <w:lang w:bidi="ru-RU"/>
              </w:rPr>
              <w:t>Зольского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4 124 820,00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nil"/>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Малка </w:t>
            </w:r>
            <w:proofErr w:type="spellStart"/>
            <w:r w:rsidRPr="002A1268">
              <w:rPr>
                <w:color w:val="000000" w:themeColor="text1"/>
                <w:lang w:bidi="ru-RU"/>
              </w:rPr>
              <w:t>Зольского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3 570 276,45</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nil"/>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w:t>
            </w:r>
            <w:proofErr w:type="spellStart"/>
            <w:r w:rsidRPr="002A1268">
              <w:rPr>
                <w:color w:val="000000" w:themeColor="text1"/>
                <w:lang w:bidi="ru-RU"/>
              </w:rPr>
              <w:t>Псынадаха</w:t>
            </w:r>
            <w:proofErr w:type="spellEnd"/>
            <w:r w:rsidRPr="002A1268">
              <w:rPr>
                <w:color w:val="000000" w:themeColor="text1"/>
                <w:lang w:bidi="ru-RU"/>
              </w:rPr>
              <w:t xml:space="preserve"> </w:t>
            </w:r>
            <w:proofErr w:type="spellStart"/>
            <w:r w:rsidRPr="002A1268">
              <w:rPr>
                <w:color w:val="000000" w:themeColor="text1"/>
                <w:lang w:bidi="ru-RU"/>
              </w:rPr>
              <w:t>Зольского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1 597 355,77</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nil"/>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Аргудан </w:t>
            </w:r>
            <w:proofErr w:type="spellStart"/>
            <w:r w:rsidRPr="002A1268">
              <w:rPr>
                <w:color w:val="000000" w:themeColor="text1"/>
                <w:lang w:bidi="ru-RU"/>
              </w:rPr>
              <w:t>Лескенского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4 900 000,00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nil"/>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Второй Лескен </w:t>
            </w:r>
            <w:r w:rsidRPr="002A1268">
              <w:rPr>
                <w:color w:val="000000" w:themeColor="text1"/>
                <w:lang w:bidi="ru-RU"/>
              </w:rPr>
              <w:br/>
            </w:r>
            <w:proofErr w:type="spellStart"/>
            <w:r w:rsidRPr="002A1268">
              <w:rPr>
                <w:color w:val="000000" w:themeColor="text1"/>
                <w:lang w:bidi="ru-RU"/>
              </w:rPr>
              <w:t>Лескенского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968 513,05</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nil"/>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Урух </w:t>
            </w:r>
            <w:proofErr w:type="spellStart"/>
            <w:r w:rsidRPr="002A1268">
              <w:rPr>
                <w:color w:val="000000" w:themeColor="text1"/>
                <w:lang w:bidi="ru-RU"/>
              </w:rPr>
              <w:t>Лескенского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2 505 231,62</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Городское поселение Майский Майского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6 668 074,35</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Ново-Ивановское </w:t>
            </w:r>
            <w:r w:rsidRPr="002A1268">
              <w:rPr>
                <w:color w:val="000000" w:themeColor="text1"/>
                <w:lang w:bidi="ru-RU"/>
              </w:rPr>
              <w:br/>
              <w:t>Майского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1 835 669,49</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Благовещенка </w:t>
            </w:r>
            <w:proofErr w:type="spellStart"/>
            <w:r w:rsidRPr="002A1268">
              <w:rPr>
                <w:color w:val="000000" w:themeColor="text1"/>
                <w:lang w:bidi="ru-RU"/>
              </w:rPr>
              <w:t>Прохладненского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2 168 739,99</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Учебное </w:t>
            </w:r>
            <w:proofErr w:type="spellStart"/>
            <w:r w:rsidRPr="002A1268">
              <w:rPr>
                <w:color w:val="000000" w:themeColor="text1"/>
                <w:lang w:bidi="ru-RU"/>
              </w:rPr>
              <w:t>Прохладненского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14 763 928,65</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Городское поселение Терек Терского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9 214 951,90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Верхний Акбаш </w:t>
            </w:r>
          </w:p>
          <w:p w:rsidR="006B75EA" w:rsidRPr="002A1268" w:rsidRDefault="006B75EA" w:rsidP="006B75EA">
            <w:pPr>
              <w:widowControl w:val="0"/>
              <w:ind w:left="57" w:right="57"/>
              <w:rPr>
                <w:color w:val="000000" w:themeColor="text1"/>
                <w:lang w:bidi="ru-RU"/>
              </w:rPr>
            </w:pPr>
            <w:r w:rsidRPr="002A1268">
              <w:rPr>
                <w:color w:val="000000" w:themeColor="text1"/>
                <w:lang w:bidi="ru-RU"/>
              </w:rPr>
              <w:t>Терского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3 616 954,36</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w:t>
            </w:r>
            <w:proofErr w:type="spellStart"/>
            <w:r w:rsidRPr="002A1268">
              <w:rPr>
                <w:color w:val="000000" w:themeColor="text1"/>
                <w:lang w:bidi="ru-RU"/>
              </w:rPr>
              <w:t>Терекское</w:t>
            </w:r>
            <w:proofErr w:type="spellEnd"/>
            <w:r w:rsidRPr="002A1268">
              <w:rPr>
                <w:color w:val="000000" w:themeColor="text1"/>
                <w:lang w:bidi="ru-RU"/>
              </w:rPr>
              <w:t xml:space="preserve"> Терского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3 160 367,68</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Городское поселение Нарткала </w:t>
            </w:r>
            <w:proofErr w:type="spellStart"/>
            <w:r w:rsidRPr="002A1268">
              <w:rPr>
                <w:color w:val="000000" w:themeColor="text1"/>
                <w:lang w:bidi="ru-RU"/>
              </w:rPr>
              <w:t>Урванского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11 522 027,46</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w:t>
            </w:r>
            <w:proofErr w:type="spellStart"/>
            <w:r w:rsidRPr="002A1268">
              <w:rPr>
                <w:color w:val="000000" w:themeColor="text1"/>
                <w:lang w:bidi="ru-RU"/>
              </w:rPr>
              <w:t>Герменчик</w:t>
            </w:r>
            <w:proofErr w:type="spellEnd"/>
            <w:r w:rsidRPr="002A1268">
              <w:rPr>
                <w:color w:val="000000" w:themeColor="text1"/>
                <w:lang w:bidi="ru-RU"/>
              </w:rPr>
              <w:t xml:space="preserve"> </w:t>
            </w:r>
            <w:proofErr w:type="spellStart"/>
            <w:r w:rsidRPr="002A1268">
              <w:rPr>
                <w:color w:val="000000" w:themeColor="text1"/>
                <w:lang w:bidi="ru-RU"/>
              </w:rPr>
              <w:t>Урванского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962 457,51</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Нижний Черек </w:t>
            </w:r>
            <w:r w:rsidRPr="002A1268">
              <w:rPr>
                <w:color w:val="000000" w:themeColor="text1"/>
                <w:lang w:bidi="ru-RU"/>
              </w:rPr>
              <w:br/>
            </w:r>
            <w:proofErr w:type="spellStart"/>
            <w:r w:rsidRPr="002A1268">
              <w:rPr>
                <w:color w:val="000000" w:themeColor="text1"/>
                <w:lang w:bidi="ru-RU"/>
              </w:rPr>
              <w:t>Урванского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2 760 170,00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w:t>
            </w:r>
            <w:proofErr w:type="spellStart"/>
            <w:r w:rsidRPr="002A1268">
              <w:rPr>
                <w:color w:val="000000" w:themeColor="text1"/>
                <w:lang w:bidi="ru-RU"/>
              </w:rPr>
              <w:t>Морзох</w:t>
            </w:r>
            <w:proofErr w:type="spellEnd"/>
            <w:r w:rsidRPr="002A1268">
              <w:rPr>
                <w:color w:val="000000" w:themeColor="text1"/>
                <w:lang w:bidi="ru-RU"/>
              </w:rPr>
              <w:t xml:space="preserve"> </w:t>
            </w:r>
            <w:proofErr w:type="spellStart"/>
            <w:r w:rsidRPr="002A1268">
              <w:rPr>
                <w:color w:val="000000" w:themeColor="text1"/>
                <w:lang w:bidi="ru-RU"/>
              </w:rPr>
              <w:t>Урванского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1 083 682,91</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Городское поселение Чегем Чегемского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12 315 555,14</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поселок Звездный </w:t>
            </w:r>
            <w:r w:rsidRPr="002A1268">
              <w:rPr>
                <w:color w:val="000000" w:themeColor="text1"/>
                <w:lang w:bidi="ru-RU"/>
              </w:rPr>
              <w:br/>
              <w:t>Чегемского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9 113 020,00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w:t>
            </w:r>
            <w:proofErr w:type="spellStart"/>
            <w:r w:rsidRPr="002A1268">
              <w:rPr>
                <w:color w:val="000000" w:themeColor="text1"/>
                <w:lang w:bidi="ru-RU"/>
              </w:rPr>
              <w:t>Лечинкай</w:t>
            </w:r>
            <w:proofErr w:type="spellEnd"/>
            <w:r w:rsidRPr="002A1268">
              <w:rPr>
                <w:color w:val="000000" w:themeColor="text1"/>
                <w:lang w:bidi="ru-RU"/>
              </w:rPr>
              <w:t xml:space="preserve"> Чегемского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490 000,00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w:t>
            </w:r>
            <w:proofErr w:type="spellStart"/>
            <w:r w:rsidRPr="002A1268">
              <w:rPr>
                <w:color w:val="000000" w:themeColor="text1"/>
                <w:lang w:bidi="ru-RU"/>
              </w:rPr>
              <w:t>Шалушка</w:t>
            </w:r>
            <w:proofErr w:type="spellEnd"/>
            <w:r w:rsidRPr="002A1268">
              <w:rPr>
                <w:color w:val="000000" w:themeColor="text1"/>
                <w:lang w:bidi="ru-RU"/>
              </w:rPr>
              <w:t xml:space="preserve"> Чегемского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2 316 720,00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Городское поселение </w:t>
            </w:r>
            <w:proofErr w:type="spellStart"/>
            <w:r w:rsidRPr="002A1268">
              <w:rPr>
                <w:color w:val="000000" w:themeColor="text1"/>
                <w:lang w:bidi="ru-RU"/>
              </w:rPr>
              <w:t>Кашхатау</w:t>
            </w:r>
            <w:proofErr w:type="spellEnd"/>
            <w:r w:rsidRPr="002A1268">
              <w:rPr>
                <w:color w:val="000000" w:themeColor="text1"/>
                <w:lang w:bidi="ru-RU"/>
              </w:rPr>
              <w:t xml:space="preserve"> </w:t>
            </w:r>
            <w:proofErr w:type="spellStart"/>
            <w:r w:rsidRPr="002A1268">
              <w:rPr>
                <w:color w:val="000000" w:themeColor="text1"/>
                <w:lang w:bidi="ru-RU"/>
              </w:rPr>
              <w:t>Черекского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3 862 017,32</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w:t>
            </w:r>
            <w:proofErr w:type="spellStart"/>
            <w:r w:rsidRPr="002A1268">
              <w:rPr>
                <w:color w:val="000000" w:themeColor="text1"/>
                <w:lang w:bidi="ru-RU"/>
              </w:rPr>
              <w:t>Бабугент</w:t>
            </w:r>
            <w:proofErr w:type="spellEnd"/>
            <w:r w:rsidRPr="002A1268">
              <w:rPr>
                <w:color w:val="000000" w:themeColor="text1"/>
                <w:lang w:bidi="ru-RU"/>
              </w:rPr>
              <w:t xml:space="preserve"> </w:t>
            </w:r>
            <w:proofErr w:type="spellStart"/>
            <w:r w:rsidRPr="002A1268">
              <w:rPr>
                <w:color w:val="000000" w:themeColor="text1"/>
                <w:lang w:bidi="ru-RU"/>
              </w:rPr>
              <w:t>Черекского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3 087 000,00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Безенги </w:t>
            </w:r>
            <w:proofErr w:type="spellStart"/>
            <w:r w:rsidRPr="002A1268">
              <w:rPr>
                <w:color w:val="000000" w:themeColor="text1"/>
                <w:lang w:bidi="ru-RU"/>
              </w:rPr>
              <w:t>Черекского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1 470 000,00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Верхняя Балкария </w:t>
            </w:r>
            <w:r w:rsidRPr="002A1268">
              <w:rPr>
                <w:color w:val="000000" w:themeColor="text1"/>
                <w:lang w:bidi="ru-RU"/>
              </w:rPr>
              <w:br/>
            </w:r>
            <w:proofErr w:type="spellStart"/>
            <w:r w:rsidRPr="002A1268">
              <w:rPr>
                <w:color w:val="000000" w:themeColor="text1"/>
                <w:lang w:bidi="ru-RU"/>
              </w:rPr>
              <w:t>Черекского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7 110 600,42</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w:t>
            </w:r>
            <w:proofErr w:type="spellStart"/>
            <w:r w:rsidRPr="002A1268">
              <w:rPr>
                <w:color w:val="000000" w:themeColor="text1"/>
                <w:lang w:bidi="ru-RU"/>
              </w:rPr>
              <w:t>Герпегеж</w:t>
            </w:r>
            <w:proofErr w:type="spellEnd"/>
            <w:r w:rsidRPr="002A1268">
              <w:rPr>
                <w:color w:val="000000" w:themeColor="text1"/>
                <w:lang w:bidi="ru-RU"/>
              </w:rPr>
              <w:t xml:space="preserve"> </w:t>
            </w:r>
            <w:proofErr w:type="spellStart"/>
            <w:r w:rsidRPr="002A1268">
              <w:rPr>
                <w:color w:val="000000" w:themeColor="text1"/>
                <w:lang w:bidi="ru-RU"/>
              </w:rPr>
              <w:t>Черекского</w:t>
            </w:r>
            <w:proofErr w:type="spellEnd"/>
            <w:r w:rsidRPr="002A1268">
              <w:rPr>
                <w:color w:val="000000" w:themeColor="text1"/>
                <w:lang w:bidi="ru-RU"/>
              </w:rPr>
              <w:t xml:space="preserve">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1 597 400,00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Городское поселение Тырныауз Эльбрусского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6 710 312,58</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Сельское поселение Былым Эльбрусского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1 470 000,00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w:t>
            </w:r>
            <w:proofErr w:type="spellStart"/>
            <w:r w:rsidRPr="002A1268">
              <w:rPr>
                <w:color w:val="000000" w:themeColor="text1"/>
                <w:lang w:bidi="ru-RU"/>
              </w:rPr>
              <w:t>Кенделен</w:t>
            </w:r>
            <w:proofErr w:type="spellEnd"/>
            <w:r w:rsidRPr="002A1268">
              <w:rPr>
                <w:color w:val="000000" w:themeColor="text1"/>
                <w:lang w:bidi="ru-RU"/>
              </w:rPr>
              <w:t xml:space="preserve"> Эльбрусского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1 855 946,73</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 xml:space="preserve">Сельское поселение Эльбрус </w:t>
            </w:r>
            <w:r w:rsidRPr="002A1268">
              <w:rPr>
                <w:color w:val="000000" w:themeColor="text1"/>
                <w:lang w:bidi="ru-RU"/>
              </w:rPr>
              <w:br/>
              <w:t xml:space="preserve">(с. </w:t>
            </w:r>
            <w:proofErr w:type="spellStart"/>
            <w:r w:rsidRPr="002A1268">
              <w:rPr>
                <w:color w:val="000000" w:themeColor="text1"/>
                <w:lang w:bidi="ru-RU"/>
              </w:rPr>
              <w:t>Терскол</w:t>
            </w:r>
            <w:proofErr w:type="spellEnd"/>
            <w:r w:rsidRPr="002A1268">
              <w:rPr>
                <w:color w:val="000000" w:themeColor="text1"/>
                <w:lang w:bidi="ru-RU"/>
              </w:rPr>
              <w:t xml:space="preserve">) </w:t>
            </w:r>
            <w:r w:rsidRPr="002A1268">
              <w:rPr>
                <w:color w:val="000000" w:themeColor="text1"/>
                <w:lang w:bidi="ru-RU"/>
              </w:rPr>
              <w:br/>
              <w:t>Эльбрусского муниципального района</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979 579,46</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Министерство строительства и жилищно-коммунального хозяйства Кабардино-Балкарской Республики (нераспределенный резерв)</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0,00</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255 569 200,00</w:t>
            </w:r>
          </w:p>
        </w:tc>
      </w:tr>
      <w:tr w:rsidR="006B75EA" w:rsidRPr="002A1268" w:rsidTr="006B75EA">
        <w:trPr>
          <w:trHeight w:val="20"/>
          <w:jc w:val="center"/>
        </w:trPr>
        <w:tc>
          <w:tcPr>
            <w:tcW w:w="5324"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ind w:left="57" w:right="57"/>
              <w:rPr>
                <w:color w:val="000000" w:themeColor="text1"/>
                <w:lang w:bidi="ru-RU"/>
              </w:rPr>
            </w:pPr>
            <w:r w:rsidRPr="002A1268">
              <w:rPr>
                <w:color w:val="000000" w:themeColor="text1"/>
                <w:lang w:bidi="ru-RU"/>
              </w:rPr>
              <w:t>Всего</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279 667 777,93</w:t>
            </w:r>
          </w:p>
        </w:tc>
        <w:tc>
          <w:tcPr>
            <w:tcW w:w="2094" w:type="dxa"/>
            <w:tcBorders>
              <w:top w:val="single" w:sz="4" w:space="0" w:color="auto"/>
              <w:left w:val="nil"/>
              <w:bottom w:val="single" w:sz="4" w:space="0" w:color="auto"/>
              <w:right w:val="single" w:sz="4" w:space="0" w:color="auto"/>
            </w:tcBorders>
            <w:vAlign w:val="center"/>
          </w:tcPr>
          <w:p w:rsidR="006B75EA" w:rsidRPr="002A1268" w:rsidRDefault="006B75EA" w:rsidP="006B75EA">
            <w:pPr>
              <w:widowControl w:val="0"/>
              <w:jc w:val="center"/>
              <w:rPr>
                <w:color w:val="000000" w:themeColor="text1"/>
                <w:lang w:bidi="ru-RU"/>
              </w:rPr>
            </w:pPr>
            <w:r w:rsidRPr="002A1268">
              <w:rPr>
                <w:color w:val="000000" w:themeColor="text1"/>
                <w:lang w:bidi="ru-RU"/>
              </w:rPr>
              <w:t>225 569 200,00</w:t>
            </w:r>
            <w:r w:rsidRPr="002A1268">
              <w:rPr>
                <w:color w:val="000000" w:themeColor="text1"/>
                <w:sz w:val="28"/>
                <w:szCs w:val="28"/>
              </w:rPr>
              <w:t>"</w:t>
            </w:r>
            <w:r w:rsidRPr="002A1268">
              <w:rPr>
                <w:rFonts w:eastAsia="Calibri"/>
                <w:color w:val="000000" w:themeColor="text1"/>
              </w:rPr>
              <w:t>;</w:t>
            </w:r>
          </w:p>
        </w:tc>
      </w:tr>
    </w:tbl>
    <w:p w:rsidR="006B75EA" w:rsidRPr="002A1268" w:rsidRDefault="006B75EA" w:rsidP="006B75EA">
      <w:pPr>
        <w:jc w:val="right"/>
        <w:rPr>
          <w:color w:val="000000" w:themeColor="text1"/>
        </w:rPr>
      </w:pPr>
    </w:p>
    <w:p w:rsidR="006B75EA" w:rsidRPr="002A1268" w:rsidRDefault="006B75EA" w:rsidP="006B75EA">
      <w:pPr>
        <w:ind w:firstLine="709"/>
        <w:jc w:val="both"/>
        <w:rPr>
          <w:color w:val="000000" w:themeColor="text1"/>
          <w:sz w:val="28"/>
          <w:szCs w:val="28"/>
        </w:rPr>
      </w:pPr>
      <w:r w:rsidRPr="002A1268">
        <w:rPr>
          <w:color w:val="000000" w:themeColor="text1"/>
          <w:sz w:val="28"/>
          <w:szCs w:val="28"/>
        </w:rPr>
        <w:t>12) дополнить таблицами № 35-1 и № 35-2 следующего содержания:</w:t>
      </w:r>
    </w:p>
    <w:p w:rsidR="006B75EA" w:rsidRPr="002A1268" w:rsidRDefault="006B75EA" w:rsidP="006B75EA">
      <w:pPr>
        <w:autoSpaceDE w:val="0"/>
        <w:autoSpaceDN w:val="0"/>
        <w:adjustRightInd w:val="0"/>
        <w:contextualSpacing/>
        <w:jc w:val="right"/>
        <w:outlineLvl w:val="0"/>
        <w:rPr>
          <w:color w:val="000000" w:themeColor="text1"/>
          <w:sz w:val="28"/>
          <w:szCs w:val="28"/>
        </w:rPr>
      </w:pPr>
    </w:p>
    <w:p w:rsidR="006B75EA" w:rsidRPr="002A1268" w:rsidRDefault="006B75EA" w:rsidP="006B75EA">
      <w:pPr>
        <w:autoSpaceDE w:val="0"/>
        <w:autoSpaceDN w:val="0"/>
        <w:adjustRightInd w:val="0"/>
        <w:contextualSpacing/>
        <w:jc w:val="right"/>
        <w:outlineLvl w:val="0"/>
        <w:rPr>
          <w:rFonts w:eastAsia="Calibri"/>
          <w:color w:val="000000" w:themeColor="text1"/>
          <w:sz w:val="28"/>
          <w:szCs w:val="28"/>
        </w:rPr>
      </w:pPr>
      <w:r w:rsidRPr="002A1268">
        <w:rPr>
          <w:color w:val="000000" w:themeColor="text1"/>
          <w:sz w:val="28"/>
          <w:szCs w:val="28"/>
        </w:rPr>
        <w:t>"</w:t>
      </w:r>
      <w:r w:rsidRPr="002A1268">
        <w:rPr>
          <w:rFonts w:eastAsia="Calibri"/>
          <w:color w:val="000000" w:themeColor="text1"/>
          <w:sz w:val="28"/>
          <w:szCs w:val="28"/>
        </w:rPr>
        <w:t>Таблица № 35-1</w:t>
      </w:r>
    </w:p>
    <w:p w:rsidR="006B75EA" w:rsidRPr="002A1268" w:rsidRDefault="006B75EA" w:rsidP="006B75EA">
      <w:pPr>
        <w:autoSpaceDE w:val="0"/>
        <w:autoSpaceDN w:val="0"/>
        <w:adjustRightInd w:val="0"/>
        <w:contextualSpacing/>
        <w:jc w:val="right"/>
        <w:outlineLvl w:val="0"/>
        <w:rPr>
          <w:rFonts w:eastAsia="Calibri"/>
          <w:color w:val="000000" w:themeColor="text1"/>
          <w:sz w:val="28"/>
          <w:szCs w:val="28"/>
        </w:rPr>
      </w:pPr>
    </w:p>
    <w:p w:rsidR="006B75EA" w:rsidRPr="002A1268" w:rsidRDefault="006B75EA" w:rsidP="006B75EA">
      <w:pPr>
        <w:autoSpaceDE w:val="0"/>
        <w:autoSpaceDN w:val="0"/>
        <w:adjustRightInd w:val="0"/>
        <w:contextualSpacing/>
        <w:jc w:val="center"/>
        <w:rPr>
          <w:bCs/>
          <w:color w:val="000000" w:themeColor="text1"/>
          <w:sz w:val="28"/>
          <w:szCs w:val="28"/>
        </w:rPr>
      </w:pPr>
      <w:r w:rsidRPr="002A1268">
        <w:rPr>
          <w:bCs/>
          <w:color w:val="000000" w:themeColor="text1"/>
          <w:sz w:val="28"/>
          <w:szCs w:val="28"/>
        </w:rPr>
        <w:t>Распределение субсидий бюджетам муниципальных образований</w:t>
      </w:r>
    </w:p>
    <w:p w:rsidR="006B75EA" w:rsidRPr="002A1268" w:rsidRDefault="006B75EA" w:rsidP="006B75EA">
      <w:pPr>
        <w:autoSpaceDE w:val="0"/>
        <w:autoSpaceDN w:val="0"/>
        <w:adjustRightInd w:val="0"/>
        <w:contextualSpacing/>
        <w:jc w:val="center"/>
        <w:rPr>
          <w:bCs/>
          <w:color w:val="000000" w:themeColor="text1"/>
          <w:sz w:val="28"/>
          <w:szCs w:val="28"/>
        </w:rPr>
      </w:pPr>
      <w:r w:rsidRPr="002A1268">
        <w:rPr>
          <w:bCs/>
          <w:color w:val="000000" w:themeColor="text1"/>
          <w:sz w:val="28"/>
          <w:szCs w:val="28"/>
        </w:rPr>
        <w:t>Кабардино-Балкарской Республики на реализацию мероприятий регионального проекта "Региональная и местная дорожная сеть"</w:t>
      </w:r>
    </w:p>
    <w:p w:rsidR="006B75EA" w:rsidRPr="002A1268" w:rsidRDefault="006B75EA" w:rsidP="006B75EA">
      <w:pPr>
        <w:autoSpaceDE w:val="0"/>
        <w:autoSpaceDN w:val="0"/>
        <w:adjustRightInd w:val="0"/>
        <w:contextualSpacing/>
        <w:jc w:val="center"/>
        <w:rPr>
          <w:bCs/>
          <w:color w:val="000000" w:themeColor="text1"/>
          <w:sz w:val="28"/>
          <w:szCs w:val="28"/>
        </w:rPr>
      </w:pPr>
      <w:r w:rsidRPr="002A1268">
        <w:rPr>
          <w:bCs/>
          <w:color w:val="000000" w:themeColor="text1"/>
          <w:sz w:val="28"/>
          <w:szCs w:val="28"/>
        </w:rPr>
        <w:t xml:space="preserve">на 2023 год </w:t>
      </w:r>
    </w:p>
    <w:p w:rsidR="006B75EA" w:rsidRPr="002A1268" w:rsidRDefault="006B75EA" w:rsidP="006B75EA">
      <w:pPr>
        <w:autoSpaceDE w:val="0"/>
        <w:autoSpaceDN w:val="0"/>
        <w:adjustRightInd w:val="0"/>
        <w:contextualSpacing/>
        <w:jc w:val="center"/>
        <w:rPr>
          <w:color w:val="000000" w:themeColor="text1"/>
        </w:rPr>
      </w:pPr>
    </w:p>
    <w:p w:rsidR="006B75EA" w:rsidRPr="002A1268" w:rsidRDefault="006B75EA" w:rsidP="006B75EA">
      <w:pPr>
        <w:tabs>
          <w:tab w:val="left" w:pos="7613"/>
          <w:tab w:val="right" w:pos="9356"/>
        </w:tabs>
        <w:autoSpaceDE w:val="0"/>
        <w:autoSpaceDN w:val="0"/>
        <w:adjustRightInd w:val="0"/>
        <w:contextualSpacing/>
        <w:rPr>
          <w:color w:val="000000" w:themeColor="text1"/>
        </w:rPr>
      </w:pPr>
      <w:r w:rsidRPr="002A1268">
        <w:rPr>
          <w:color w:val="000000" w:themeColor="text1"/>
        </w:rPr>
        <w:tab/>
        <w:t>(тыс. рублей)</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7292"/>
        <w:gridCol w:w="2126"/>
      </w:tblGrid>
      <w:tr w:rsidR="006B75EA" w:rsidRPr="002A1268" w:rsidTr="006B75EA">
        <w:tc>
          <w:tcPr>
            <w:tcW w:w="729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Наименование главного распределителя средств республиканского бюджета/муниципального образования</w:t>
            </w:r>
          </w:p>
        </w:tc>
        <w:tc>
          <w:tcPr>
            <w:tcW w:w="212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2023 год</w:t>
            </w:r>
          </w:p>
        </w:tc>
      </w:tr>
      <w:tr w:rsidR="006B75EA" w:rsidRPr="002A1268" w:rsidTr="006B75EA">
        <w:tc>
          <w:tcPr>
            <w:tcW w:w="729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color w:val="000000" w:themeColor="text1"/>
              </w:rPr>
            </w:pPr>
            <w:r w:rsidRPr="002A1268">
              <w:rPr>
                <w:color w:val="000000" w:themeColor="text1"/>
              </w:rPr>
              <w:t>Городской округ Нальчик</w:t>
            </w:r>
          </w:p>
        </w:tc>
        <w:tc>
          <w:tcPr>
            <w:tcW w:w="212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830 169,0</w:t>
            </w:r>
          </w:p>
        </w:tc>
      </w:tr>
      <w:tr w:rsidR="006B75EA" w:rsidRPr="002A1268" w:rsidTr="006B75EA">
        <w:tc>
          <w:tcPr>
            <w:tcW w:w="7292"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contextualSpacing/>
              <w:rPr>
                <w:color w:val="000000" w:themeColor="text1"/>
              </w:rPr>
            </w:pPr>
            <w:r w:rsidRPr="002A1268">
              <w:rPr>
                <w:color w:val="000000" w:themeColor="text1"/>
              </w:rPr>
              <w:t>Всего</w:t>
            </w:r>
          </w:p>
        </w:tc>
        <w:tc>
          <w:tcPr>
            <w:tcW w:w="212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830 169,0</w:t>
            </w:r>
          </w:p>
        </w:tc>
      </w:tr>
    </w:tbl>
    <w:p w:rsidR="006B75EA" w:rsidRPr="002A1268" w:rsidRDefault="006B75EA" w:rsidP="006B75EA">
      <w:pPr>
        <w:autoSpaceDE w:val="0"/>
        <w:autoSpaceDN w:val="0"/>
        <w:adjustRightInd w:val="0"/>
        <w:contextualSpacing/>
        <w:jc w:val="right"/>
        <w:outlineLvl w:val="0"/>
        <w:rPr>
          <w:rFonts w:eastAsia="Calibri"/>
          <w:color w:val="000000" w:themeColor="text1"/>
          <w:sz w:val="28"/>
          <w:szCs w:val="28"/>
        </w:rPr>
      </w:pPr>
    </w:p>
    <w:p w:rsidR="006B75EA" w:rsidRPr="002A1268" w:rsidRDefault="006B75EA" w:rsidP="006B75EA">
      <w:pPr>
        <w:autoSpaceDE w:val="0"/>
        <w:autoSpaceDN w:val="0"/>
        <w:adjustRightInd w:val="0"/>
        <w:contextualSpacing/>
        <w:jc w:val="right"/>
        <w:outlineLvl w:val="0"/>
        <w:rPr>
          <w:rFonts w:eastAsia="Calibri"/>
          <w:color w:val="000000" w:themeColor="text1"/>
          <w:sz w:val="28"/>
          <w:szCs w:val="28"/>
        </w:rPr>
      </w:pPr>
    </w:p>
    <w:p w:rsidR="006B75EA" w:rsidRPr="002A1268" w:rsidRDefault="006B75EA" w:rsidP="006B75EA">
      <w:pPr>
        <w:autoSpaceDE w:val="0"/>
        <w:autoSpaceDN w:val="0"/>
        <w:adjustRightInd w:val="0"/>
        <w:contextualSpacing/>
        <w:jc w:val="right"/>
        <w:outlineLvl w:val="0"/>
        <w:rPr>
          <w:rFonts w:eastAsia="Calibri"/>
          <w:color w:val="000000" w:themeColor="text1"/>
          <w:sz w:val="28"/>
          <w:szCs w:val="28"/>
        </w:rPr>
      </w:pPr>
      <w:r w:rsidRPr="002A1268">
        <w:rPr>
          <w:rFonts w:eastAsia="Calibri"/>
          <w:color w:val="000000" w:themeColor="text1"/>
          <w:sz w:val="28"/>
          <w:szCs w:val="28"/>
        </w:rPr>
        <w:t>Таблица № 35-2</w:t>
      </w:r>
    </w:p>
    <w:p w:rsidR="006B75EA" w:rsidRPr="002A1268" w:rsidRDefault="006B75EA" w:rsidP="006B75EA">
      <w:pPr>
        <w:autoSpaceDE w:val="0"/>
        <w:autoSpaceDN w:val="0"/>
        <w:adjustRightInd w:val="0"/>
        <w:contextualSpacing/>
        <w:jc w:val="right"/>
        <w:outlineLvl w:val="0"/>
        <w:rPr>
          <w:rFonts w:eastAsia="Calibri"/>
          <w:color w:val="000000" w:themeColor="text1"/>
          <w:sz w:val="28"/>
          <w:szCs w:val="28"/>
        </w:rPr>
      </w:pPr>
    </w:p>
    <w:p w:rsidR="006B75EA" w:rsidRPr="002A1268" w:rsidRDefault="006B75EA" w:rsidP="006B75EA">
      <w:pPr>
        <w:autoSpaceDE w:val="0"/>
        <w:autoSpaceDN w:val="0"/>
        <w:adjustRightInd w:val="0"/>
        <w:contextualSpacing/>
        <w:jc w:val="center"/>
        <w:rPr>
          <w:bCs/>
          <w:color w:val="000000" w:themeColor="text1"/>
          <w:sz w:val="28"/>
          <w:szCs w:val="28"/>
        </w:rPr>
      </w:pPr>
      <w:r w:rsidRPr="002A1268">
        <w:rPr>
          <w:bCs/>
          <w:color w:val="000000" w:themeColor="text1"/>
          <w:sz w:val="28"/>
          <w:szCs w:val="28"/>
        </w:rPr>
        <w:t xml:space="preserve">Распределение субсидий бюджетам муниципальных образований </w:t>
      </w:r>
    </w:p>
    <w:p w:rsidR="006B75EA" w:rsidRPr="002A1268" w:rsidRDefault="006B75EA" w:rsidP="006B75EA">
      <w:pPr>
        <w:autoSpaceDE w:val="0"/>
        <w:autoSpaceDN w:val="0"/>
        <w:adjustRightInd w:val="0"/>
        <w:contextualSpacing/>
        <w:jc w:val="center"/>
        <w:rPr>
          <w:bCs/>
          <w:color w:val="000000" w:themeColor="text1"/>
          <w:sz w:val="28"/>
          <w:szCs w:val="28"/>
        </w:rPr>
      </w:pPr>
      <w:r w:rsidRPr="002A1268">
        <w:rPr>
          <w:bCs/>
          <w:color w:val="000000" w:themeColor="text1"/>
          <w:sz w:val="28"/>
          <w:szCs w:val="28"/>
        </w:rPr>
        <w:t>Кабардино-Балкарской Республики на строительство и реконструкцию (модернизацию) объектов питьевого водоснабжения на 2023 год</w:t>
      </w:r>
    </w:p>
    <w:p w:rsidR="006B75EA" w:rsidRPr="002A1268" w:rsidRDefault="006B75EA" w:rsidP="006B75EA">
      <w:pPr>
        <w:autoSpaceDE w:val="0"/>
        <w:autoSpaceDN w:val="0"/>
        <w:adjustRightInd w:val="0"/>
        <w:contextualSpacing/>
        <w:jc w:val="center"/>
        <w:rPr>
          <w:color w:val="000000" w:themeColor="text1"/>
        </w:rPr>
      </w:pPr>
    </w:p>
    <w:p w:rsidR="006B75EA" w:rsidRPr="002A1268" w:rsidRDefault="006B75EA" w:rsidP="006B75EA">
      <w:pPr>
        <w:autoSpaceDE w:val="0"/>
        <w:autoSpaceDN w:val="0"/>
        <w:adjustRightInd w:val="0"/>
        <w:contextualSpacing/>
        <w:jc w:val="right"/>
        <w:rPr>
          <w:color w:val="000000" w:themeColor="text1"/>
        </w:rPr>
      </w:pPr>
      <w:r w:rsidRPr="002A1268">
        <w:rPr>
          <w:color w:val="000000" w:themeColor="text1"/>
        </w:rPr>
        <w:t>(тыс. рублей)</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7008"/>
        <w:gridCol w:w="2410"/>
      </w:tblGrid>
      <w:tr w:rsidR="006B75EA" w:rsidRPr="002A1268" w:rsidTr="006B75EA">
        <w:tc>
          <w:tcPr>
            <w:tcW w:w="700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Наименование главного распределителя средств республиканского бюджета/муниципального образования</w:t>
            </w:r>
          </w:p>
        </w:tc>
        <w:tc>
          <w:tcPr>
            <w:tcW w:w="241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2023 год</w:t>
            </w:r>
          </w:p>
        </w:tc>
      </w:tr>
      <w:tr w:rsidR="006B75EA" w:rsidRPr="002A1268" w:rsidTr="006B75EA">
        <w:tc>
          <w:tcPr>
            <w:tcW w:w="700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color w:val="000000" w:themeColor="text1"/>
              </w:rPr>
            </w:pPr>
            <w:r w:rsidRPr="002A1268">
              <w:rPr>
                <w:color w:val="000000" w:themeColor="text1"/>
              </w:rPr>
              <w:t>Городское поселение Терек</w:t>
            </w:r>
          </w:p>
        </w:tc>
        <w:tc>
          <w:tcPr>
            <w:tcW w:w="241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478,0</w:t>
            </w:r>
          </w:p>
        </w:tc>
      </w:tr>
      <w:tr w:rsidR="006B75EA" w:rsidRPr="002A1268" w:rsidTr="006B75EA">
        <w:tc>
          <w:tcPr>
            <w:tcW w:w="700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color w:val="000000" w:themeColor="text1"/>
              </w:rPr>
            </w:pPr>
            <w:r w:rsidRPr="002A1268">
              <w:rPr>
                <w:color w:val="000000" w:themeColor="text1"/>
              </w:rPr>
              <w:t xml:space="preserve">Сельское поселение </w:t>
            </w:r>
            <w:proofErr w:type="spellStart"/>
            <w:r w:rsidRPr="002A1268">
              <w:rPr>
                <w:color w:val="000000" w:themeColor="text1"/>
              </w:rPr>
              <w:t>Нартан</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703,2</w:t>
            </w:r>
          </w:p>
        </w:tc>
      </w:tr>
      <w:tr w:rsidR="006B75EA" w:rsidRPr="002A1268" w:rsidTr="006B75EA">
        <w:tc>
          <w:tcPr>
            <w:tcW w:w="700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color w:val="000000" w:themeColor="text1"/>
              </w:rPr>
            </w:pPr>
            <w:r w:rsidRPr="002A1268">
              <w:rPr>
                <w:color w:val="000000" w:themeColor="text1"/>
              </w:rPr>
              <w:t>Сельское поселение Былым</w:t>
            </w:r>
          </w:p>
        </w:tc>
        <w:tc>
          <w:tcPr>
            <w:tcW w:w="241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4374,2</w:t>
            </w:r>
          </w:p>
        </w:tc>
      </w:tr>
      <w:tr w:rsidR="006B75EA" w:rsidRPr="002A1268" w:rsidTr="006B75EA">
        <w:tc>
          <w:tcPr>
            <w:tcW w:w="700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color w:val="000000" w:themeColor="text1"/>
              </w:rPr>
            </w:pPr>
            <w:r w:rsidRPr="002A1268">
              <w:rPr>
                <w:color w:val="000000" w:themeColor="text1"/>
              </w:rPr>
              <w:t xml:space="preserve">Сельское поселение Верхний </w:t>
            </w:r>
            <w:proofErr w:type="spellStart"/>
            <w:r w:rsidRPr="002A1268">
              <w:rPr>
                <w:color w:val="000000" w:themeColor="text1"/>
              </w:rPr>
              <w:t>Куркужин</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369,0</w:t>
            </w:r>
          </w:p>
        </w:tc>
      </w:tr>
      <w:tr w:rsidR="006B75EA" w:rsidRPr="002A1268" w:rsidTr="006B75EA">
        <w:tc>
          <w:tcPr>
            <w:tcW w:w="700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color w:val="000000" w:themeColor="text1"/>
              </w:rPr>
            </w:pPr>
            <w:r w:rsidRPr="002A1268">
              <w:rPr>
                <w:color w:val="000000" w:themeColor="text1"/>
              </w:rPr>
              <w:t>Сельское поселение Куба</w:t>
            </w:r>
          </w:p>
        </w:tc>
        <w:tc>
          <w:tcPr>
            <w:tcW w:w="241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588,5</w:t>
            </w:r>
          </w:p>
        </w:tc>
      </w:tr>
      <w:tr w:rsidR="006B75EA" w:rsidRPr="002A1268" w:rsidTr="006B75EA">
        <w:tc>
          <w:tcPr>
            <w:tcW w:w="700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color w:val="000000" w:themeColor="text1"/>
              </w:rPr>
            </w:pPr>
            <w:r w:rsidRPr="002A1268">
              <w:rPr>
                <w:color w:val="000000" w:themeColor="text1"/>
              </w:rPr>
              <w:t xml:space="preserve">Сельское поселение Нижний </w:t>
            </w:r>
            <w:proofErr w:type="spellStart"/>
            <w:r w:rsidRPr="002A1268">
              <w:rPr>
                <w:color w:val="000000" w:themeColor="text1"/>
              </w:rPr>
              <w:t>Куркужин</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732,7</w:t>
            </w:r>
          </w:p>
        </w:tc>
      </w:tr>
      <w:tr w:rsidR="006B75EA" w:rsidRPr="002A1268" w:rsidTr="006B75EA">
        <w:tc>
          <w:tcPr>
            <w:tcW w:w="700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color w:val="000000" w:themeColor="text1"/>
              </w:rPr>
            </w:pPr>
            <w:r w:rsidRPr="002A1268">
              <w:rPr>
                <w:color w:val="000000" w:themeColor="text1"/>
              </w:rPr>
              <w:t xml:space="preserve">Сельское поселение </w:t>
            </w:r>
            <w:proofErr w:type="spellStart"/>
            <w:r w:rsidRPr="002A1268">
              <w:rPr>
                <w:color w:val="000000" w:themeColor="text1"/>
              </w:rPr>
              <w:t>Лечинкай</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155,6</w:t>
            </w:r>
          </w:p>
        </w:tc>
      </w:tr>
      <w:tr w:rsidR="006B75EA" w:rsidRPr="002A1268" w:rsidTr="006B75EA">
        <w:tc>
          <w:tcPr>
            <w:tcW w:w="7008"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contextualSpacing/>
              <w:rPr>
                <w:color w:val="000000" w:themeColor="text1"/>
              </w:rPr>
            </w:pPr>
            <w:r w:rsidRPr="002A1268">
              <w:rPr>
                <w:color w:val="000000" w:themeColor="text1"/>
              </w:rPr>
              <w:t>Всего</w:t>
            </w:r>
          </w:p>
        </w:tc>
        <w:tc>
          <w:tcPr>
            <w:tcW w:w="241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7 401,2";</w:t>
            </w:r>
          </w:p>
        </w:tc>
      </w:tr>
    </w:tbl>
    <w:p w:rsidR="006B75EA" w:rsidRPr="002A1268" w:rsidRDefault="006B75EA" w:rsidP="006B75EA">
      <w:pPr>
        <w:autoSpaceDE w:val="0"/>
        <w:autoSpaceDN w:val="0"/>
        <w:adjustRightInd w:val="0"/>
        <w:contextualSpacing/>
        <w:jc w:val="right"/>
        <w:outlineLvl w:val="0"/>
        <w:rPr>
          <w:rFonts w:eastAsia="Calibri"/>
          <w:color w:val="000000" w:themeColor="text1"/>
          <w:sz w:val="28"/>
          <w:szCs w:val="28"/>
        </w:rPr>
      </w:pPr>
    </w:p>
    <w:p w:rsidR="006B75EA" w:rsidRPr="002A1268" w:rsidRDefault="006B75EA" w:rsidP="006B75EA">
      <w:pPr>
        <w:ind w:firstLine="709"/>
        <w:jc w:val="both"/>
        <w:rPr>
          <w:color w:val="000000" w:themeColor="text1"/>
          <w:sz w:val="28"/>
          <w:szCs w:val="28"/>
        </w:rPr>
      </w:pPr>
      <w:r w:rsidRPr="002A1268">
        <w:rPr>
          <w:color w:val="000000" w:themeColor="text1"/>
          <w:sz w:val="28"/>
          <w:szCs w:val="28"/>
        </w:rPr>
        <w:t>13) таблицу № 37 изложить в следующей редакции:</w:t>
      </w:r>
    </w:p>
    <w:p w:rsidR="006B75EA" w:rsidRPr="002A1268" w:rsidRDefault="006B75EA" w:rsidP="006B75EA">
      <w:pPr>
        <w:autoSpaceDE w:val="0"/>
        <w:autoSpaceDN w:val="0"/>
        <w:adjustRightInd w:val="0"/>
        <w:contextualSpacing/>
        <w:jc w:val="right"/>
        <w:outlineLvl w:val="0"/>
        <w:rPr>
          <w:rFonts w:eastAsia="Calibri"/>
          <w:color w:val="000000" w:themeColor="text1"/>
          <w:sz w:val="28"/>
          <w:szCs w:val="28"/>
        </w:rPr>
      </w:pPr>
      <w:r w:rsidRPr="002A1268">
        <w:rPr>
          <w:color w:val="000000" w:themeColor="text1"/>
          <w:sz w:val="28"/>
          <w:szCs w:val="28"/>
        </w:rPr>
        <w:t>"</w:t>
      </w:r>
      <w:r w:rsidRPr="002A1268">
        <w:rPr>
          <w:rFonts w:eastAsia="Calibri"/>
          <w:color w:val="000000" w:themeColor="text1"/>
          <w:sz w:val="28"/>
          <w:szCs w:val="28"/>
        </w:rPr>
        <w:t>Таблица № 37</w:t>
      </w:r>
    </w:p>
    <w:p w:rsidR="006B75EA" w:rsidRPr="002A1268" w:rsidRDefault="006B75EA" w:rsidP="006B75EA">
      <w:pPr>
        <w:autoSpaceDE w:val="0"/>
        <w:autoSpaceDN w:val="0"/>
        <w:adjustRightInd w:val="0"/>
        <w:contextualSpacing/>
        <w:jc w:val="right"/>
        <w:outlineLvl w:val="0"/>
        <w:rPr>
          <w:rFonts w:eastAsia="Calibri"/>
          <w:color w:val="000000" w:themeColor="text1"/>
          <w:sz w:val="28"/>
          <w:szCs w:val="28"/>
        </w:rPr>
      </w:pP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Распределение иных межбюджетных трансфертов бюджетам</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муниципальных районов, городских округов на финансовое</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обеспечение деятельности централизованных бухгалтерий,</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осуществляющих ведение бухгалтерского учета муниципальных</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общеобразовательных организаций и муниципальных</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дошкольных образовательных организаций,</w:t>
      </w:r>
    </w:p>
    <w:p w:rsidR="006B75EA" w:rsidRPr="002A1268" w:rsidRDefault="006B75EA" w:rsidP="006B75EA">
      <w:pPr>
        <w:widowControl w:val="0"/>
        <w:autoSpaceDE w:val="0"/>
        <w:autoSpaceDN w:val="0"/>
        <w:jc w:val="center"/>
        <w:rPr>
          <w:color w:val="000000" w:themeColor="text1"/>
          <w:sz w:val="28"/>
          <w:szCs w:val="28"/>
        </w:rPr>
      </w:pPr>
      <w:r w:rsidRPr="002A1268">
        <w:rPr>
          <w:color w:val="000000" w:themeColor="text1"/>
          <w:sz w:val="28"/>
          <w:szCs w:val="28"/>
        </w:rPr>
        <w:t>на 2023 год и на плановый период 2024 и 2025 годов</w:t>
      </w:r>
    </w:p>
    <w:p w:rsidR="006B75EA" w:rsidRPr="002A1268" w:rsidRDefault="006B75EA" w:rsidP="006B75EA">
      <w:pPr>
        <w:widowControl w:val="0"/>
        <w:autoSpaceDE w:val="0"/>
        <w:autoSpaceDN w:val="0"/>
        <w:jc w:val="both"/>
        <w:rPr>
          <w:color w:val="000000" w:themeColor="text1"/>
        </w:rPr>
      </w:pPr>
    </w:p>
    <w:p w:rsidR="006B75EA" w:rsidRPr="002A1268" w:rsidRDefault="006B75EA" w:rsidP="006B75EA">
      <w:pPr>
        <w:widowControl w:val="0"/>
        <w:autoSpaceDE w:val="0"/>
        <w:autoSpaceDN w:val="0"/>
        <w:jc w:val="right"/>
        <w:rPr>
          <w:color w:val="000000" w:themeColor="text1"/>
        </w:rPr>
      </w:pPr>
      <w:r w:rsidRPr="002A1268">
        <w:rPr>
          <w:color w:val="000000" w:themeColor="text1"/>
        </w:rPr>
        <w:t>(рублей)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90"/>
        <w:gridCol w:w="1701"/>
        <w:gridCol w:w="1842"/>
        <w:gridCol w:w="1701"/>
      </w:tblGrid>
      <w:tr w:rsidR="006B75EA" w:rsidRPr="002A1268" w:rsidTr="006B75EA">
        <w:trPr>
          <w:tblHeader/>
        </w:trPr>
        <w:tc>
          <w:tcPr>
            <w:tcW w:w="4390"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Наименование муниципального образования</w:t>
            </w:r>
          </w:p>
        </w:tc>
        <w:tc>
          <w:tcPr>
            <w:tcW w:w="1701"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2023 год</w:t>
            </w:r>
          </w:p>
        </w:tc>
        <w:tc>
          <w:tcPr>
            <w:tcW w:w="1842"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2024 год</w:t>
            </w:r>
          </w:p>
        </w:tc>
        <w:tc>
          <w:tcPr>
            <w:tcW w:w="1701" w:type="dxa"/>
            <w:vAlign w:val="center"/>
          </w:tcPr>
          <w:p w:rsidR="006B75EA" w:rsidRPr="002A1268" w:rsidRDefault="006B75EA" w:rsidP="006B75EA">
            <w:pPr>
              <w:widowControl w:val="0"/>
              <w:autoSpaceDE w:val="0"/>
              <w:autoSpaceDN w:val="0"/>
              <w:jc w:val="center"/>
              <w:rPr>
                <w:color w:val="000000" w:themeColor="text1"/>
              </w:rPr>
            </w:pPr>
            <w:r w:rsidRPr="002A1268">
              <w:rPr>
                <w:color w:val="000000" w:themeColor="text1"/>
              </w:rPr>
              <w:t>2025 год</w:t>
            </w:r>
          </w:p>
        </w:tc>
      </w:tr>
      <w:tr w:rsidR="006B75EA" w:rsidRPr="002A1268" w:rsidTr="006B75EA">
        <w:tc>
          <w:tcPr>
            <w:tcW w:w="4390"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Зольский</w:t>
            </w:r>
            <w:proofErr w:type="spellEnd"/>
            <w:r w:rsidRPr="002A1268">
              <w:rPr>
                <w:color w:val="000000" w:themeColor="text1"/>
              </w:rPr>
              <w:t xml:space="preserve"> муниципальный район</w:t>
            </w:r>
          </w:p>
        </w:tc>
        <w:tc>
          <w:tcPr>
            <w:tcW w:w="1701" w:type="dxa"/>
            <w:vAlign w:val="center"/>
          </w:tcPr>
          <w:p w:rsidR="006B75EA" w:rsidRPr="002A1268" w:rsidRDefault="006B75EA" w:rsidP="006B75EA">
            <w:pPr>
              <w:jc w:val="center"/>
              <w:rPr>
                <w:color w:val="000000" w:themeColor="text1"/>
              </w:rPr>
            </w:pPr>
            <w:r w:rsidRPr="002A1268">
              <w:rPr>
                <w:color w:val="000000" w:themeColor="text1"/>
              </w:rPr>
              <w:t>12 094 882,3</w:t>
            </w:r>
          </w:p>
        </w:tc>
        <w:tc>
          <w:tcPr>
            <w:tcW w:w="1842" w:type="dxa"/>
            <w:vAlign w:val="center"/>
          </w:tcPr>
          <w:p w:rsidR="006B75EA" w:rsidRPr="002A1268" w:rsidRDefault="006B75EA" w:rsidP="006B75EA">
            <w:pPr>
              <w:jc w:val="center"/>
              <w:rPr>
                <w:color w:val="000000" w:themeColor="text1"/>
              </w:rPr>
            </w:pPr>
            <w:r w:rsidRPr="002A1268">
              <w:rPr>
                <w:color w:val="000000" w:themeColor="text1"/>
              </w:rPr>
              <w:t>11 611 087,0</w:t>
            </w:r>
          </w:p>
        </w:tc>
        <w:tc>
          <w:tcPr>
            <w:tcW w:w="1701" w:type="dxa"/>
            <w:vAlign w:val="center"/>
          </w:tcPr>
          <w:p w:rsidR="006B75EA" w:rsidRPr="002A1268" w:rsidRDefault="006B75EA" w:rsidP="006B75EA">
            <w:pPr>
              <w:jc w:val="center"/>
              <w:rPr>
                <w:color w:val="000000" w:themeColor="text1"/>
              </w:rPr>
            </w:pPr>
            <w:r w:rsidRPr="002A1268">
              <w:rPr>
                <w:color w:val="000000" w:themeColor="text1"/>
              </w:rPr>
              <w:t>11 611 087,0</w:t>
            </w:r>
          </w:p>
        </w:tc>
      </w:tr>
      <w:tr w:rsidR="006B75EA" w:rsidRPr="002A1268" w:rsidTr="006B75EA">
        <w:tc>
          <w:tcPr>
            <w:tcW w:w="4390"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Лескенский</w:t>
            </w:r>
            <w:proofErr w:type="spellEnd"/>
            <w:r w:rsidRPr="002A1268">
              <w:rPr>
                <w:color w:val="000000" w:themeColor="text1"/>
              </w:rPr>
              <w:t xml:space="preserve"> муниципальный район</w:t>
            </w:r>
          </w:p>
        </w:tc>
        <w:tc>
          <w:tcPr>
            <w:tcW w:w="1701" w:type="dxa"/>
            <w:vAlign w:val="center"/>
          </w:tcPr>
          <w:p w:rsidR="006B75EA" w:rsidRPr="002A1268" w:rsidRDefault="006B75EA" w:rsidP="006B75EA">
            <w:pPr>
              <w:jc w:val="center"/>
              <w:rPr>
                <w:color w:val="000000" w:themeColor="text1"/>
              </w:rPr>
            </w:pPr>
            <w:r w:rsidRPr="002A1268">
              <w:rPr>
                <w:color w:val="000000" w:themeColor="text1"/>
              </w:rPr>
              <w:t xml:space="preserve">3 571 400,0 </w:t>
            </w:r>
          </w:p>
        </w:tc>
        <w:tc>
          <w:tcPr>
            <w:tcW w:w="1842" w:type="dxa"/>
            <w:vAlign w:val="center"/>
          </w:tcPr>
          <w:p w:rsidR="006B75EA" w:rsidRPr="002A1268" w:rsidRDefault="006B75EA" w:rsidP="006B75EA">
            <w:pPr>
              <w:jc w:val="center"/>
              <w:rPr>
                <w:color w:val="000000" w:themeColor="text1"/>
              </w:rPr>
            </w:pPr>
            <w:r w:rsidRPr="002A1268">
              <w:rPr>
                <w:color w:val="000000" w:themeColor="text1"/>
              </w:rPr>
              <w:t>9 523 800,0</w:t>
            </w:r>
          </w:p>
        </w:tc>
        <w:tc>
          <w:tcPr>
            <w:tcW w:w="1701" w:type="dxa"/>
            <w:vAlign w:val="center"/>
          </w:tcPr>
          <w:p w:rsidR="006B75EA" w:rsidRPr="002A1268" w:rsidRDefault="006B75EA" w:rsidP="006B75EA">
            <w:pPr>
              <w:jc w:val="center"/>
              <w:rPr>
                <w:color w:val="000000" w:themeColor="text1"/>
              </w:rPr>
            </w:pPr>
            <w:r w:rsidRPr="002A1268">
              <w:rPr>
                <w:color w:val="000000" w:themeColor="text1"/>
              </w:rPr>
              <w:t>9 523 800,0</w:t>
            </w:r>
          </w:p>
        </w:tc>
      </w:tr>
      <w:tr w:rsidR="006B75EA" w:rsidRPr="002A1268" w:rsidTr="006B75EA">
        <w:tc>
          <w:tcPr>
            <w:tcW w:w="4390"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Урванский</w:t>
            </w:r>
            <w:proofErr w:type="spellEnd"/>
            <w:r w:rsidRPr="002A1268">
              <w:rPr>
                <w:color w:val="000000" w:themeColor="text1"/>
              </w:rPr>
              <w:t xml:space="preserve"> муниципальный район</w:t>
            </w:r>
          </w:p>
        </w:tc>
        <w:tc>
          <w:tcPr>
            <w:tcW w:w="1701" w:type="dxa"/>
            <w:vAlign w:val="center"/>
          </w:tcPr>
          <w:p w:rsidR="006B75EA" w:rsidRPr="002A1268" w:rsidRDefault="006B75EA" w:rsidP="006B75EA">
            <w:pPr>
              <w:jc w:val="center"/>
              <w:rPr>
                <w:color w:val="000000" w:themeColor="text1"/>
              </w:rPr>
            </w:pPr>
            <w:r w:rsidRPr="002A1268">
              <w:rPr>
                <w:color w:val="000000" w:themeColor="text1"/>
              </w:rPr>
              <w:t>14 249 570,4</w:t>
            </w:r>
          </w:p>
        </w:tc>
        <w:tc>
          <w:tcPr>
            <w:tcW w:w="1842" w:type="dxa"/>
            <w:vAlign w:val="center"/>
          </w:tcPr>
          <w:p w:rsidR="006B75EA" w:rsidRPr="002A1268" w:rsidRDefault="006B75EA" w:rsidP="006B75EA">
            <w:pPr>
              <w:jc w:val="center"/>
              <w:rPr>
                <w:color w:val="000000" w:themeColor="text1"/>
              </w:rPr>
            </w:pPr>
            <w:r w:rsidRPr="002A1268">
              <w:rPr>
                <w:color w:val="000000" w:themeColor="text1"/>
              </w:rPr>
              <w:t>17 999 493,0</w:t>
            </w:r>
          </w:p>
        </w:tc>
        <w:tc>
          <w:tcPr>
            <w:tcW w:w="1701" w:type="dxa"/>
            <w:vAlign w:val="center"/>
          </w:tcPr>
          <w:p w:rsidR="006B75EA" w:rsidRPr="002A1268" w:rsidRDefault="006B75EA" w:rsidP="006B75EA">
            <w:pPr>
              <w:jc w:val="center"/>
              <w:rPr>
                <w:color w:val="000000" w:themeColor="text1"/>
              </w:rPr>
            </w:pPr>
            <w:r w:rsidRPr="002A1268">
              <w:rPr>
                <w:color w:val="000000" w:themeColor="text1"/>
              </w:rPr>
              <w:t>17 999 493,0</w:t>
            </w:r>
          </w:p>
        </w:tc>
      </w:tr>
      <w:tr w:rsidR="006B75EA" w:rsidRPr="002A1268" w:rsidTr="006B75EA">
        <w:tc>
          <w:tcPr>
            <w:tcW w:w="4390" w:type="dxa"/>
            <w:vAlign w:val="center"/>
          </w:tcPr>
          <w:p w:rsidR="006B75EA" w:rsidRPr="002A1268" w:rsidRDefault="006B75EA" w:rsidP="006B75EA">
            <w:pPr>
              <w:widowControl w:val="0"/>
              <w:autoSpaceDE w:val="0"/>
              <w:autoSpaceDN w:val="0"/>
              <w:rPr>
                <w:color w:val="000000" w:themeColor="text1"/>
              </w:rPr>
            </w:pPr>
            <w:proofErr w:type="spellStart"/>
            <w:r w:rsidRPr="002A1268">
              <w:rPr>
                <w:color w:val="000000" w:themeColor="text1"/>
              </w:rPr>
              <w:t>Прохладненский</w:t>
            </w:r>
            <w:proofErr w:type="spellEnd"/>
            <w:r w:rsidRPr="002A1268">
              <w:rPr>
                <w:color w:val="000000" w:themeColor="text1"/>
              </w:rPr>
              <w:t xml:space="preserve"> муниципальный район</w:t>
            </w:r>
          </w:p>
        </w:tc>
        <w:tc>
          <w:tcPr>
            <w:tcW w:w="1701" w:type="dxa"/>
            <w:vAlign w:val="center"/>
          </w:tcPr>
          <w:p w:rsidR="006B75EA" w:rsidRPr="002A1268" w:rsidRDefault="006B75EA" w:rsidP="006B75EA">
            <w:pPr>
              <w:jc w:val="center"/>
              <w:rPr>
                <w:color w:val="000000" w:themeColor="text1"/>
              </w:rPr>
            </w:pPr>
            <w:r w:rsidRPr="002A1268">
              <w:rPr>
                <w:color w:val="000000" w:themeColor="text1"/>
              </w:rPr>
              <w:t>11 608 380,0</w:t>
            </w:r>
          </w:p>
        </w:tc>
        <w:tc>
          <w:tcPr>
            <w:tcW w:w="1842" w:type="dxa"/>
            <w:vAlign w:val="center"/>
          </w:tcPr>
          <w:p w:rsidR="006B75EA" w:rsidRPr="002A1268" w:rsidRDefault="006B75EA" w:rsidP="006B75EA">
            <w:pPr>
              <w:jc w:val="center"/>
              <w:rPr>
                <w:color w:val="000000" w:themeColor="text1"/>
              </w:rPr>
            </w:pPr>
            <w:r w:rsidRPr="002A1268">
              <w:rPr>
                <w:color w:val="000000" w:themeColor="text1"/>
              </w:rPr>
              <w:t>13 266 700,0</w:t>
            </w:r>
          </w:p>
        </w:tc>
        <w:tc>
          <w:tcPr>
            <w:tcW w:w="1701" w:type="dxa"/>
            <w:vAlign w:val="center"/>
          </w:tcPr>
          <w:p w:rsidR="006B75EA" w:rsidRPr="002A1268" w:rsidRDefault="006B75EA" w:rsidP="006B75EA">
            <w:pPr>
              <w:jc w:val="center"/>
              <w:rPr>
                <w:color w:val="000000" w:themeColor="text1"/>
              </w:rPr>
            </w:pPr>
            <w:r w:rsidRPr="002A1268">
              <w:rPr>
                <w:color w:val="000000" w:themeColor="text1"/>
              </w:rPr>
              <w:t>13 266 700,0</w:t>
            </w:r>
          </w:p>
        </w:tc>
      </w:tr>
      <w:tr w:rsidR="006B75EA" w:rsidRPr="002A1268" w:rsidTr="006B75EA">
        <w:tc>
          <w:tcPr>
            <w:tcW w:w="4390"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Городской округ Прохладный</w:t>
            </w:r>
          </w:p>
        </w:tc>
        <w:tc>
          <w:tcPr>
            <w:tcW w:w="1701" w:type="dxa"/>
            <w:vAlign w:val="center"/>
          </w:tcPr>
          <w:p w:rsidR="006B75EA" w:rsidRPr="002A1268" w:rsidRDefault="006B75EA" w:rsidP="006B75EA">
            <w:pPr>
              <w:jc w:val="center"/>
              <w:rPr>
                <w:color w:val="000000" w:themeColor="text1"/>
              </w:rPr>
            </w:pPr>
            <w:r w:rsidRPr="002A1268">
              <w:rPr>
                <w:color w:val="000000" w:themeColor="text1"/>
              </w:rPr>
              <w:t>11 513 645,8</w:t>
            </w:r>
          </w:p>
        </w:tc>
        <w:tc>
          <w:tcPr>
            <w:tcW w:w="1842" w:type="dxa"/>
            <w:vAlign w:val="center"/>
          </w:tcPr>
          <w:p w:rsidR="006B75EA" w:rsidRPr="002A1268" w:rsidRDefault="006B75EA" w:rsidP="006B75EA">
            <w:pPr>
              <w:jc w:val="center"/>
              <w:rPr>
                <w:color w:val="000000" w:themeColor="text1"/>
              </w:rPr>
            </w:pPr>
            <w:r w:rsidRPr="002A1268">
              <w:rPr>
                <w:color w:val="000000" w:themeColor="text1"/>
              </w:rPr>
              <w:t>11 053 100,0</w:t>
            </w:r>
          </w:p>
        </w:tc>
        <w:tc>
          <w:tcPr>
            <w:tcW w:w="1701" w:type="dxa"/>
            <w:vAlign w:val="center"/>
          </w:tcPr>
          <w:p w:rsidR="006B75EA" w:rsidRPr="002A1268" w:rsidRDefault="006B75EA" w:rsidP="006B75EA">
            <w:pPr>
              <w:jc w:val="center"/>
              <w:rPr>
                <w:color w:val="000000" w:themeColor="text1"/>
              </w:rPr>
            </w:pPr>
            <w:r w:rsidRPr="002A1268">
              <w:rPr>
                <w:color w:val="000000" w:themeColor="text1"/>
              </w:rPr>
              <w:t>11 053 100,0</w:t>
            </w:r>
          </w:p>
        </w:tc>
      </w:tr>
      <w:tr w:rsidR="006B75EA" w:rsidRPr="002A1268" w:rsidTr="006B75EA">
        <w:tc>
          <w:tcPr>
            <w:tcW w:w="4390" w:type="dxa"/>
            <w:vAlign w:val="center"/>
          </w:tcPr>
          <w:p w:rsidR="006B75EA" w:rsidRPr="002A1268" w:rsidRDefault="006B75EA" w:rsidP="006B75EA">
            <w:pPr>
              <w:widowControl w:val="0"/>
              <w:autoSpaceDE w:val="0"/>
              <w:autoSpaceDN w:val="0"/>
              <w:rPr>
                <w:color w:val="000000" w:themeColor="text1"/>
              </w:rPr>
            </w:pPr>
            <w:r w:rsidRPr="002A1268">
              <w:rPr>
                <w:color w:val="000000" w:themeColor="text1"/>
              </w:rPr>
              <w:t>Всего</w:t>
            </w:r>
          </w:p>
        </w:tc>
        <w:tc>
          <w:tcPr>
            <w:tcW w:w="1701" w:type="dxa"/>
            <w:vAlign w:val="center"/>
          </w:tcPr>
          <w:p w:rsidR="006B75EA" w:rsidRPr="002A1268" w:rsidRDefault="006B75EA" w:rsidP="006B75EA">
            <w:pPr>
              <w:jc w:val="center"/>
              <w:rPr>
                <w:color w:val="000000" w:themeColor="text1"/>
              </w:rPr>
            </w:pPr>
            <w:r w:rsidRPr="002A1268">
              <w:rPr>
                <w:color w:val="000000" w:themeColor="text1"/>
              </w:rPr>
              <w:t>53 037 878,5</w:t>
            </w:r>
          </w:p>
        </w:tc>
        <w:tc>
          <w:tcPr>
            <w:tcW w:w="1842" w:type="dxa"/>
            <w:vAlign w:val="center"/>
          </w:tcPr>
          <w:p w:rsidR="006B75EA" w:rsidRPr="002A1268" w:rsidRDefault="006B75EA" w:rsidP="006B75EA">
            <w:pPr>
              <w:jc w:val="center"/>
              <w:rPr>
                <w:color w:val="000000" w:themeColor="text1"/>
              </w:rPr>
            </w:pPr>
            <w:r w:rsidRPr="002A1268">
              <w:rPr>
                <w:color w:val="000000" w:themeColor="text1"/>
              </w:rPr>
              <w:t>63 454 180,0</w:t>
            </w:r>
          </w:p>
        </w:tc>
        <w:tc>
          <w:tcPr>
            <w:tcW w:w="1701" w:type="dxa"/>
            <w:vAlign w:val="center"/>
          </w:tcPr>
          <w:p w:rsidR="006B75EA" w:rsidRPr="002A1268" w:rsidRDefault="006B75EA" w:rsidP="006B75EA">
            <w:pPr>
              <w:jc w:val="center"/>
              <w:rPr>
                <w:color w:val="000000" w:themeColor="text1"/>
              </w:rPr>
            </w:pPr>
            <w:r w:rsidRPr="002A1268">
              <w:rPr>
                <w:color w:val="000000" w:themeColor="text1"/>
              </w:rPr>
              <w:t>63 454 180,0</w:t>
            </w:r>
            <w:r w:rsidRPr="002A1268">
              <w:rPr>
                <w:color w:val="000000" w:themeColor="text1"/>
                <w:sz w:val="28"/>
                <w:szCs w:val="28"/>
              </w:rPr>
              <w:t>"</w:t>
            </w:r>
            <w:r w:rsidRPr="002A1268">
              <w:rPr>
                <w:color w:val="000000" w:themeColor="text1"/>
              </w:rPr>
              <w:t>;</w:t>
            </w:r>
          </w:p>
        </w:tc>
      </w:tr>
    </w:tbl>
    <w:p w:rsidR="006B75EA" w:rsidRPr="002A1268" w:rsidRDefault="006B75EA" w:rsidP="006B75EA">
      <w:pPr>
        <w:jc w:val="right"/>
        <w:rPr>
          <w:color w:val="000000" w:themeColor="text1"/>
        </w:rPr>
      </w:pPr>
    </w:p>
    <w:p w:rsidR="006B75EA" w:rsidRPr="002A1268" w:rsidRDefault="006B75EA" w:rsidP="006B75EA">
      <w:pPr>
        <w:ind w:firstLine="709"/>
        <w:jc w:val="both"/>
        <w:rPr>
          <w:color w:val="000000" w:themeColor="text1"/>
          <w:sz w:val="28"/>
          <w:szCs w:val="28"/>
        </w:rPr>
      </w:pPr>
      <w:r w:rsidRPr="002A1268">
        <w:rPr>
          <w:color w:val="000000" w:themeColor="text1"/>
          <w:sz w:val="28"/>
          <w:szCs w:val="28"/>
        </w:rPr>
        <w:t>14) таблицу № 40 изложить в следующей редакции:</w:t>
      </w:r>
    </w:p>
    <w:p w:rsidR="006B75EA" w:rsidRPr="002A1268" w:rsidRDefault="006B75EA" w:rsidP="006B75EA">
      <w:pPr>
        <w:autoSpaceDE w:val="0"/>
        <w:autoSpaceDN w:val="0"/>
        <w:adjustRightInd w:val="0"/>
        <w:contextualSpacing/>
        <w:jc w:val="right"/>
        <w:outlineLvl w:val="0"/>
        <w:rPr>
          <w:rFonts w:eastAsia="Calibri"/>
          <w:color w:val="000000" w:themeColor="text1"/>
          <w:sz w:val="28"/>
          <w:szCs w:val="28"/>
        </w:rPr>
      </w:pPr>
      <w:r w:rsidRPr="002A1268">
        <w:rPr>
          <w:color w:val="000000" w:themeColor="text1"/>
          <w:sz w:val="28"/>
          <w:szCs w:val="28"/>
        </w:rPr>
        <w:t>"</w:t>
      </w:r>
      <w:r w:rsidRPr="002A1268">
        <w:rPr>
          <w:rFonts w:eastAsia="Calibri"/>
          <w:color w:val="000000" w:themeColor="text1"/>
          <w:sz w:val="28"/>
          <w:szCs w:val="28"/>
        </w:rPr>
        <w:t>Таблица № 40</w:t>
      </w:r>
    </w:p>
    <w:p w:rsidR="006B75EA" w:rsidRPr="002A1268" w:rsidRDefault="006B75EA" w:rsidP="006B75EA">
      <w:pPr>
        <w:autoSpaceDE w:val="0"/>
        <w:autoSpaceDN w:val="0"/>
        <w:adjustRightInd w:val="0"/>
        <w:jc w:val="center"/>
        <w:rPr>
          <w:rFonts w:eastAsia="Calibri"/>
          <w:bCs/>
          <w:color w:val="000000" w:themeColor="text1"/>
          <w:sz w:val="28"/>
          <w:szCs w:val="28"/>
        </w:rPr>
      </w:pP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 xml:space="preserve">Распределение </w:t>
      </w:r>
    </w:p>
    <w:p w:rsidR="006B75EA" w:rsidRPr="002A1268" w:rsidRDefault="006B75EA" w:rsidP="006B75EA">
      <w:pPr>
        <w:autoSpaceDE w:val="0"/>
        <w:autoSpaceDN w:val="0"/>
        <w:adjustRightInd w:val="0"/>
        <w:jc w:val="center"/>
        <w:rPr>
          <w:rFonts w:eastAsia="Calibri"/>
          <w:bCs/>
          <w:color w:val="000000" w:themeColor="text1"/>
          <w:sz w:val="28"/>
          <w:szCs w:val="28"/>
        </w:rPr>
      </w:pPr>
      <w:r w:rsidRPr="002A1268">
        <w:rPr>
          <w:rFonts w:eastAsia="Calibri"/>
          <w:bCs/>
          <w:color w:val="000000" w:themeColor="text1"/>
          <w:sz w:val="28"/>
          <w:szCs w:val="28"/>
        </w:rPr>
        <w:t>иных межбюджетных трансфертов бюджетам муниципальных образований на выплату грантов на поддержку любительских творческих коллективов на 2023 год и на плановый период 2024 и 2025 годов</w:t>
      </w:r>
    </w:p>
    <w:p w:rsidR="006B75EA" w:rsidRPr="002A1268" w:rsidRDefault="006B75EA" w:rsidP="006B75EA">
      <w:pPr>
        <w:autoSpaceDE w:val="0"/>
        <w:autoSpaceDN w:val="0"/>
        <w:adjustRightInd w:val="0"/>
        <w:ind w:firstLine="709"/>
        <w:jc w:val="right"/>
        <w:rPr>
          <w:rFonts w:eastAsia="Calibri"/>
          <w:bCs/>
          <w:color w:val="000000" w:themeColor="text1"/>
        </w:rPr>
      </w:pPr>
    </w:p>
    <w:p w:rsidR="006B75EA" w:rsidRPr="002A1268" w:rsidRDefault="006B75EA" w:rsidP="006B75EA">
      <w:pPr>
        <w:autoSpaceDE w:val="0"/>
        <w:autoSpaceDN w:val="0"/>
        <w:adjustRightInd w:val="0"/>
        <w:ind w:firstLine="709"/>
        <w:jc w:val="right"/>
        <w:rPr>
          <w:rFonts w:eastAsia="Calibri"/>
          <w:bCs/>
          <w:color w:val="000000" w:themeColor="text1"/>
        </w:rPr>
      </w:pPr>
      <w:r w:rsidRPr="002A1268">
        <w:rPr>
          <w:rFonts w:eastAsia="Calibri"/>
          <w:bCs/>
          <w:color w:val="000000" w:themeColor="text1"/>
        </w:rPr>
        <w:t>(тыс. рублей)</w:t>
      </w:r>
    </w:p>
    <w:tbl>
      <w:tblPr>
        <w:tblW w:w="9326" w:type="dxa"/>
        <w:tblLayout w:type="fixed"/>
        <w:tblCellMar>
          <w:top w:w="102" w:type="dxa"/>
          <w:left w:w="62" w:type="dxa"/>
          <w:bottom w:w="102" w:type="dxa"/>
          <w:right w:w="62" w:type="dxa"/>
        </w:tblCellMar>
        <w:tblLook w:val="04A0" w:firstRow="1" w:lastRow="0" w:firstColumn="1" w:lastColumn="0" w:noHBand="0" w:noVBand="1"/>
      </w:tblPr>
      <w:tblGrid>
        <w:gridCol w:w="5524"/>
        <w:gridCol w:w="1194"/>
        <w:gridCol w:w="1346"/>
        <w:gridCol w:w="1262"/>
      </w:tblGrid>
      <w:tr w:rsidR="006B75EA" w:rsidRPr="002A1268" w:rsidTr="006B75EA">
        <w:tc>
          <w:tcPr>
            <w:tcW w:w="5524"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Наименование главного распорядителя</w:t>
            </w:r>
          </w:p>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средств республиканского бюджета/</w:t>
            </w:r>
          </w:p>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муниципального образования</w:t>
            </w:r>
          </w:p>
        </w:tc>
        <w:tc>
          <w:tcPr>
            <w:tcW w:w="1194"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2023 год</w:t>
            </w:r>
          </w:p>
        </w:tc>
        <w:tc>
          <w:tcPr>
            <w:tcW w:w="1346"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2024 год</w:t>
            </w:r>
          </w:p>
        </w:tc>
        <w:tc>
          <w:tcPr>
            <w:tcW w:w="1262"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2025 год</w:t>
            </w:r>
          </w:p>
        </w:tc>
      </w:tr>
      <w:tr w:rsidR="006B75EA" w:rsidRPr="002A1268" w:rsidTr="006B75EA">
        <w:tc>
          <w:tcPr>
            <w:tcW w:w="552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r w:rsidRPr="002A1268">
              <w:rPr>
                <w:rFonts w:eastAsia="Calibri"/>
                <w:bCs/>
                <w:color w:val="000000" w:themeColor="text1"/>
              </w:rPr>
              <w:t>Городской округ Прохладный</w:t>
            </w:r>
          </w:p>
        </w:tc>
        <w:tc>
          <w:tcPr>
            <w:tcW w:w="119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100,0</w:t>
            </w:r>
          </w:p>
        </w:tc>
        <w:tc>
          <w:tcPr>
            <w:tcW w:w="134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26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552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rPr>
                <w:rFonts w:eastAsia="Calibri"/>
                <w:bCs/>
                <w:color w:val="000000" w:themeColor="text1"/>
              </w:rPr>
            </w:pPr>
            <w:proofErr w:type="spellStart"/>
            <w:r w:rsidRPr="002A1268">
              <w:rPr>
                <w:rFonts w:eastAsia="Calibri"/>
                <w:bCs/>
                <w:color w:val="000000" w:themeColor="text1"/>
              </w:rPr>
              <w:t>Лескенский</w:t>
            </w:r>
            <w:proofErr w:type="spellEnd"/>
            <w:r w:rsidRPr="002A1268">
              <w:rPr>
                <w:rFonts w:eastAsia="Calibri"/>
                <w:bCs/>
                <w:color w:val="000000" w:themeColor="text1"/>
              </w:rPr>
              <w:t xml:space="preserve"> муниципальный район</w:t>
            </w:r>
          </w:p>
        </w:tc>
        <w:tc>
          <w:tcPr>
            <w:tcW w:w="1194"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100,0</w:t>
            </w:r>
          </w:p>
        </w:tc>
        <w:tc>
          <w:tcPr>
            <w:tcW w:w="134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26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r>
      <w:tr w:rsidR="006B75EA" w:rsidRPr="002A1268" w:rsidTr="006B75EA">
        <w:tc>
          <w:tcPr>
            <w:tcW w:w="5524"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autoSpaceDE w:val="0"/>
              <w:autoSpaceDN w:val="0"/>
              <w:adjustRightInd w:val="0"/>
              <w:jc w:val="both"/>
              <w:rPr>
                <w:rFonts w:eastAsia="Calibri"/>
                <w:bCs/>
                <w:color w:val="000000" w:themeColor="text1"/>
              </w:rPr>
            </w:pPr>
            <w:r w:rsidRPr="002A1268">
              <w:rPr>
                <w:rFonts w:eastAsia="Calibri"/>
                <w:bCs/>
                <w:color w:val="000000" w:themeColor="text1"/>
              </w:rPr>
              <w:t>Министерство культуры Кабардино-Балкарской Республики (нераспределенный резерв)</w:t>
            </w:r>
          </w:p>
        </w:tc>
        <w:tc>
          <w:tcPr>
            <w:tcW w:w="1194"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0,0</w:t>
            </w:r>
          </w:p>
        </w:tc>
        <w:tc>
          <w:tcPr>
            <w:tcW w:w="1346"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200,0</w:t>
            </w:r>
          </w:p>
        </w:tc>
        <w:tc>
          <w:tcPr>
            <w:tcW w:w="1262"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200,0</w:t>
            </w:r>
          </w:p>
        </w:tc>
      </w:tr>
      <w:tr w:rsidR="006B75EA" w:rsidRPr="002A1268" w:rsidTr="006B75EA">
        <w:tc>
          <w:tcPr>
            <w:tcW w:w="5524"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autoSpaceDE w:val="0"/>
              <w:autoSpaceDN w:val="0"/>
              <w:adjustRightInd w:val="0"/>
              <w:jc w:val="both"/>
              <w:rPr>
                <w:rFonts w:eastAsia="Calibri"/>
                <w:bCs/>
                <w:color w:val="000000" w:themeColor="text1"/>
              </w:rPr>
            </w:pPr>
            <w:r w:rsidRPr="002A1268">
              <w:rPr>
                <w:rFonts w:eastAsia="Calibri"/>
                <w:bCs/>
                <w:color w:val="000000" w:themeColor="text1"/>
              </w:rPr>
              <w:t>Всего</w:t>
            </w:r>
          </w:p>
        </w:tc>
        <w:tc>
          <w:tcPr>
            <w:tcW w:w="1194"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200,0</w:t>
            </w:r>
          </w:p>
        </w:tc>
        <w:tc>
          <w:tcPr>
            <w:tcW w:w="1346"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200,0</w:t>
            </w:r>
          </w:p>
        </w:tc>
        <w:tc>
          <w:tcPr>
            <w:tcW w:w="1262" w:type="dxa"/>
            <w:tcBorders>
              <w:top w:val="single" w:sz="4" w:space="0" w:color="auto"/>
              <w:left w:val="single" w:sz="4" w:space="0" w:color="auto"/>
              <w:bottom w:val="single" w:sz="4" w:space="0" w:color="auto"/>
              <w:right w:val="single" w:sz="4" w:space="0" w:color="auto"/>
            </w:tcBorders>
            <w:vAlign w:val="center"/>
            <w:hideMark/>
          </w:tcPr>
          <w:p w:rsidR="006B75EA" w:rsidRPr="002A1268" w:rsidRDefault="006B75EA" w:rsidP="006B75EA">
            <w:pPr>
              <w:autoSpaceDE w:val="0"/>
              <w:autoSpaceDN w:val="0"/>
              <w:adjustRightInd w:val="0"/>
              <w:jc w:val="center"/>
              <w:rPr>
                <w:rFonts w:eastAsia="Calibri"/>
                <w:bCs/>
                <w:color w:val="000000" w:themeColor="text1"/>
              </w:rPr>
            </w:pPr>
            <w:r w:rsidRPr="002A1268">
              <w:rPr>
                <w:rFonts w:eastAsia="Calibri"/>
                <w:bCs/>
                <w:color w:val="000000" w:themeColor="text1"/>
              </w:rPr>
              <w:t>200,0</w:t>
            </w:r>
            <w:r w:rsidRPr="002A1268">
              <w:rPr>
                <w:color w:val="000000" w:themeColor="text1"/>
                <w:sz w:val="28"/>
                <w:szCs w:val="28"/>
              </w:rPr>
              <w:t>"</w:t>
            </w:r>
            <w:r w:rsidRPr="002A1268">
              <w:rPr>
                <w:rFonts w:eastAsia="Calibri"/>
                <w:bCs/>
                <w:color w:val="000000" w:themeColor="text1"/>
              </w:rPr>
              <w:t>;</w:t>
            </w:r>
          </w:p>
        </w:tc>
      </w:tr>
    </w:tbl>
    <w:p w:rsidR="006B75EA" w:rsidRPr="002A1268" w:rsidRDefault="006B75EA" w:rsidP="006B75EA">
      <w:pPr>
        <w:autoSpaceDE w:val="0"/>
        <w:autoSpaceDN w:val="0"/>
        <w:adjustRightInd w:val="0"/>
        <w:contextualSpacing/>
        <w:jc w:val="right"/>
        <w:outlineLvl w:val="0"/>
        <w:rPr>
          <w:rFonts w:eastAsia="Calibri"/>
          <w:color w:val="000000" w:themeColor="text1"/>
          <w:sz w:val="28"/>
          <w:szCs w:val="28"/>
        </w:rPr>
      </w:pPr>
    </w:p>
    <w:p w:rsidR="006B75EA" w:rsidRPr="002A1268" w:rsidRDefault="006B75EA" w:rsidP="006B75EA">
      <w:pPr>
        <w:ind w:firstLine="709"/>
        <w:jc w:val="both"/>
        <w:rPr>
          <w:color w:val="000000" w:themeColor="text1"/>
          <w:sz w:val="28"/>
          <w:szCs w:val="28"/>
        </w:rPr>
      </w:pPr>
      <w:r w:rsidRPr="002A1268">
        <w:rPr>
          <w:color w:val="000000" w:themeColor="text1"/>
          <w:sz w:val="28"/>
          <w:szCs w:val="28"/>
        </w:rPr>
        <w:t>15) дополнить таблицами № 42 - 43 следующего содержания:</w:t>
      </w:r>
    </w:p>
    <w:p w:rsidR="006B75EA" w:rsidRPr="002A1268" w:rsidRDefault="006B75EA" w:rsidP="006B75EA">
      <w:pPr>
        <w:ind w:firstLine="709"/>
        <w:jc w:val="both"/>
        <w:rPr>
          <w:color w:val="000000" w:themeColor="text1"/>
          <w:sz w:val="28"/>
          <w:szCs w:val="28"/>
        </w:rPr>
      </w:pPr>
    </w:p>
    <w:p w:rsidR="006B75EA" w:rsidRPr="002A1268" w:rsidRDefault="006B75EA" w:rsidP="006B75EA">
      <w:pPr>
        <w:jc w:val="right"/>
        <w:rPr>
          <w:rFonts w:eastAsia="Calibri"/>
          <w:color w:val="000000" w:themeColor="text1"/>
          <w:sz w:val="28"/>
          <w:szCs w:val="28"/>
        </w:rPr>
      </w:pPr>
      <w:r w:rsidRPr="002A1268">
        <w:rPr>
          <w:color w:val="000000" w:themeColor="text1"/>
          <w:sz w:val="28"/>
          <w:szCs w:val="28"/>
        </w:rPr>
        <w:t>"</w:t>
      </w:r>
      <w:r w:rsidRPr="002A1268">
        <w:rPr>
          <w:rFonts w:eastAsia="Calibri"/>
          <w:color w:val="000000" w:themeColor="text1"/>
          <w:sz w:val="28"/>
          <w:szCs w:val="28"/>
        </w:rPr>
        <w:t>Таблица № 42</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Распределение иных межбюджетных трансфертов, предоставляемых</w:t>
      </w:r>
    </w:p>
    <w:p w:rsidR="006B75EA" w:rsidRPr="002A1268" w:rsidRDefault="006B75EA" w:rsidP="006B75EA">
      <w:pPr>
        <w:pStyle w:val="ConsPlusTitle"/>
        <w:jc w:val="center"/>
        <w:rPr>
          <w:rFonts w:ascii="Times New Roman" w:hAnsi="Times New Roman" w:cs="Times New Roman"/>
          <w:b w:val="0"/>
          <w:color w:val="000000" w:themeColor="text1"/>
          <w:sz w:val="28"/>
          <w:szCs w:val="28"/>
        </w:rPr>
      </w:pPr>
      <w:r w:rsidRPr="002A1268">
        <w:rPr>
          <w:rFonts w:ascii="Times New Roman" w:hAnsi="Times New Roman" w:cs="Times New Roman"/>
          <w:b w:val="0"/>
          <w:color w:val="000000" w:themeColor="text1"/>
          <w:sz w:val="28"/>
          <w:szCs w:val="28"/>
        </w:rPr>
        <w:t>из республиканского бюджета местным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2023 год и на плановый период 2024 и 2025 годов</w:t>
      </w:r>
    </w:p>
    <w:p w:rsidR="006B75EA" w:rsidRPr="002A1268" w:rsidRDefault="006B75EA" w:rsidP="006B75EA">
      <w:pPr>
        <w:pStyle w:val="ConsPlusTitle"/>
        <w:jc w:val="center"/>
        <w:rPr>
          <w:rFonts w:ascii="Times New Roman" w:hAnsi="Times New Roman" w:cs="Times New Roman"/>
          <w:b w:val="0"/>
          <w:color w:val="000000" w:themeColor="text1"/>
        </w:rPr>
      </w:pPr>
    </w:p>
    <w:p w:rsidR="006B75EA" w:rsidRPr="002A1268" w:rsidRDefault="006B75EA" w:rsidP="006B75EA">
      <w:pPr>
        <w:pStyle w:val="ConsPlusTitle"/>
        <w:jc w:val="right"/>
        <w:rPr>
          <w:rFonts w:ascii="Times New Roman" w:hAnsi="Times New Roman" w:cs="Times New Roman"/>
          <w:b w:val="0"/>
          <w:color w:val="000000" w:themeColor="text1"/>
        </w:rPr>
      </w:pPr>
      <w:r w:rsidRPr="002A1268">
        <w:rPr>
          <w:rFonts w:ascii="Times New Roman" w:hAnsi="Times New Roman" w:cs="Times New Roman"/>
          <w:b w:val="0"/>
          <w:color w:val="000000" w:themeColor="text1"/>
        </w:rPr>
        <w:t>(рублей)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2"/>
        <w:gridCol w:w="1584"/>
        <w:gridCol w:w="1559"/>
        <w:gridCol w:w="1559"/>
      </w:tblGrid>
      <w:tr w:rsidR="006B75EA" w:rsidRPr="002A1268" w:rsidTr="006B75EA">
        <w:trPr>
          <w:tblHeader/>
        </w:trPr>
        <w:tc>
          <w:tcPr>
            <w:tcW w:w="4932" w:type="dxa"/>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Наименование муниципального образования</w:t>
            </w:r>
          </w:p>
        </w:tc>
        <w:tc>
          <w:tcPr>
            <w:tcW w:w="1584" w:type="dxa"/>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2023 год</w:t>
            </w:r>
          </w:p>
        </w:tc>
        <w:tc>
          <w:tcPr>
            <w:tcW w:w="1559" w:type="dxa"/>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2024 год</w:t>
            </w:r>
          </w:p>
        </w:tc>
        <w:tc>
          <w:tcPr>
            <w:tcW w:w="1559" w:type="dxa"/>
            <w:vAlign w:val="center"/>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2025 год</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Баксанский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1584" w:type="dxa"/>
          </w:tcPr>
          <w:p w:rsidR="006B75EA" w:rsidRPr="002A1268" w:rsidRDefault="006B75EA" w:rsidP="006B75EA">
            <w:pPr>
              <w:jc w:val="center"/>
              <w:rPr>
                <w:color w:val="000000" w:themeColor="text1"/>
              </w:rPr>
            </w:pPr>
            <w:r w:rsidRPr="002A1268">
              <w:rPr>
                <w:color w:val="000000" w:themeColor="text1"/>
              </w:rPr>
              <w:t>1 280 587,31</w:t>
            </w:r>
          </w:p>
        </w:tc>
        <w:tc>
          <w:tcPr>
            <w:tcW w:w="1559" w:type="dxa"/>
          </w:tcPr>
          <w:p w:rsidR="006B75EA" w:rsidRPr="002A1268" w:rsidRDefault="006B75EA" w:rsidP="006B75EA">
            <w:pPr>
              <w:jc w:val="center"/>
              <w:rPr>
                <w:color w:val="000000" w:themeColor="text1"/>
              </w:rPr>
            </w:pPr>
            <w:r w:rsidRPr="002A1268">
              <w:rPr>
                <w:color w:val="000000" w:themeColor="text1"/>
              </w:rPr>
              <w:t>5 054 949,90</w:t>
            </w:r>
          </w:p>
        </w:tc>
        <w:tc>
          <w:tcPr>
            <w:tcW w:w="1559" w:type="dxa"/>
          </w:tcPr>
          <w:p w:rsidR="006B75EA" w:rsidRPr="002A1268" w:rsidRDefault="006B75EA" w:rsidP="006B75EA">
            <w:pPr>
              <w:jc w:val="center"/>
              <w:rPr>
                <w:color w:val="000000" w:themeColor="text1"/>
              </w:rPr>
            </w:pPr>
            <w:r w:rsidRPr="002A1268">
              <w:rPr>
                <w:color w:val="000000" w:themeColor="text1"/>
              </w:rPr>
              <w:t>5 054 949,90</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Зольский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1584" w:type="dxa"/>
          </w:tcPr>
          <w:p w:rsidR="006B75EA" w:rsidRPr="002A1268" w:rsidRDefault="006B75EA" w:rsidP="006B75EA">
            <w:pPr>
              <w:jc w:val="center"/>
              <w:rPr>
                <w:color w:val="000000" w:themeColor="text1"/>
              </w:rPr>
            </w:pPr>
            <w:r w:rsidRPr="002A1268">
              <w:rPr>
                <w:color w:val="000000" w:themeColor="text1"/>
              </w:rPr>
              <w:t>673 993,32</w:t>
            </w:r>
          </w:p>
        </w:tc>
        <w:tc>
          <w:tcPr>
            <w:tcW w:w="1559" w:type="dxa"/>
          </w:tcPr>
          <w:p w:rsidR="006B75EA" w:rsidRPr="002A1268" w:rsidRDefault="006B75EA" w:rsidP="006B75EA">
            <w:pPr>
              <w:jc w:val="center"/>
              <w:rPr>
                <w:color w:val="000000" w:themeColor="text1"/>
              </w:rPr>
            </w:pPr>
            <w:r w:rsidRPr="002A1268">
              <w:rPr>
                <w:color w:val="000000" w:themeColor="text1"/>
              </w:rPr>
              <w:t>3 437 365,93</w:t>
            </w:r>
          </w:p>
        </w:tc>
        <w:tc>
          <w:tcPr>
            <w:tcW w:w="1559" w:type="dxa"/>
          </w:tcPr>
          <w:p w:rsidR="006B75EA" w:rsidRPr="002A1268" w:rsidRDefault="006B75EA" w:rsidP="006B75EA">
            <w:pPr>
              <w:jc w:val="center"/>
              <w:rPr>
                <w:color w:val="000000" w:themeColor="text1"/>
              </w:rPr>
            </w:pPr>
            <w:r w:rsidRPr="002A1268">
              <w:rPr>
                <w:color w:val="000000" w:themeColor="text1"/>
              </w:rPr>
              <w:t>3 437 365,93</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Лескенский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1584" w:type="dxa"/>
          </w:tcPr>
          <w:p w:rsidR="006B75EA" w:rsidRPr="002A1268" w:rsidRDefault="006B75EA" w:rsidP="006B75EA">
            <w:pPr>
              <w:jc w:val="center"/>
              <w:rPr>
                <w:color w:val="000000" w:themeColor="text1"/>
              </w:rPr>
            </w:pPr>
            <w:r w:rsidRPr="002A1268">
              <w:rPr>
                <w:color w:val="000000" w:themeColor="text1"/>
              </w:rPr>
              <w:t>471 795,32</w:t>
            </w:r>
          </w:p>
        </w:tc>
        <w:tc>
          <w:tcPr>
            <w:tcW w:w="1559" w:type="dxa"/>
          </w:tcPr>
          <w:p w:rsidR="006B75EA" w:rsidRPr="002A1268" w:rsidRDefault="006B75EA" w:rsidP="006B75EA">
            <w:pPr>
              <w:jc w:val="center"/>
              <w:rPr>
                <w:color w:val="000000" w:themeColor="text1"/>
              </w:rPr>
            </w:pPr>
            <w:r w:rsidRPr="002A1268">
              <w:rPr>
                <w:color w:val="000000" w:themeColor="text1"/>
              </w:rPr>
              <w:t>1 617 583,97</w:t>
            </w:r>
          </w:p>
        </w:tc>
        <w:tc>
          <w:tcPr>
            <w:tcW w:w="1559" w:type="dxa"/>
          </w:tcPr>
          <w:p w:rsidR="006B75EA" w:rsidRPr="002A1268" w:rsidRDefault="006B75EA" w:rsidP="006B75EA">
            <w:pPr>
              <w:jc w:val="center"/>
              <w:rPr>
                <w:color w:val="000000" w:themeColor="text1"/>
              </w:rPr>
            </w:pPr>
            <w:r w:rsidRPr="002A1268">
              <w:rPr>
                <w:color w:val="000000" w:themeColor="text1"/>
              </w:rPr>
              <w:t>1 617 583,97</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Майский муниципальный район</w:t>
            </w:r>
          </w:p>
        </w:tc>
        <w:tc>
          <w:tcPr>
            <w:tcW w:w="1584" w:type="dxa"/>
          </w:tcPr>
          <w:p w:rsidR="006B75EA" w:rsidRPr="002A1268" w:rsidRDefault="006B75EA" w:rsidP="006B75EA">
            <w:pPr>
              <w:jc w:val="center"/>
              <w:rPr>
                <w:color w:val="000000" w:themeColor="text1"/>
              </w:rPr>
            </w:pPr>
            <w:r w:rsidRPr="002A1268">
              <w:rPr>
                <w:color w:val="000000" w:themeColor="text1"/>
              </w:rPr>
              <w:t>471 795,32</w:t>
            </w:r>
          </w:p>
        </w:tc>
        <w:tc>
          <w:tcPr>
            <w:tcW w:w="1559" w:type="dxa"/>
          </w:tcPr>
          <w:p w:rsidR="006B75EA" w:rsidRPr="002A1268" w:rsidRDefault="006B75EA" w:rsidP="006B75EA">
            <w:pPr>
              <w:jc w:val="center"/>
              <w:rPr>
                <w:color w:val="000000" w:themeColor="text1"/>
              </w:rPr>
            </w:pPr>
            <w:r w:rsidRPr="002A1268">
              <w:rPr>
                <w:color w:val="000000" w:themeColor="text1"/>
              </w:rPr>
              <w:t>1 617 583,97</w:t>
            </w:r>
          </w:p>
        </w:tc>
        <w:tc>
          <w:tcPr>
            <w:tcW w:w="1559" w:type="dxa"/>
          </w:tcPr>
          <w:p w:rsidR="006B75EA" w:rsidRPr="002A1268" w:rsidRDefault="006B75EA" w:rsidP="006B75EA">
            <w:pPr>
              <w:jc w:val="center"/>
              <w:rPr>
                <w:color w:val="000000" w:themeColor="text1"/>
              </w:rPr>
            </w:pPr>
            <w:r w:rsidRPr="002A1268">
              <w:rPr>
                <w:color w:val="000000" w:themeColor="text1"/>
              </w:rPr>
              <w:t>1 617 583,97</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Прохладненский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1584" w:type="dxa"/>
          </w:tcPr>
          <w:p w:rsidR="006B75EA" w:rsidRPr="002A1268" w:rsidRDefault="006B75EA" w:rsidP="006B75EA">
            <w:pPr>
              <w:jc w:val="center"/>
              <w:rPr>
                <w:color w:val="000000" w:themeColor="text1"/>
              </w:rPr>
            </w:pPr>
            <w:r w:rsidRPr="002A1268">
              <w:rPr>
                <w:color w:val="000000" w:themeColor="text1"/>
              </w:rPr>
              <w:t>606 593,99</w:t>
            </w:r>
          </w:p>
        </w:tc>
        <w:tc>
          <w:tcPr>
            <w:tcW w:w="1559" w:type="dxa"/>
          </w:tcPr>
          <w:p w:rsidR="006B75EA" w:rsidRPr="002A1268" w:rsidRDefault="006B75EA" w:rsidP="006B75EA">
            <w:pPr>
              <w:jc w:val="center"/>
              <w:rPr>
                <w:color w:val="000000" w:themeColor="text1"/>
              </w:rPr>
            </w:pPr>
            <w:r w:rsidRPr="002A1268">
              <w:rPr>
                <w:color w:val="000000" w:themeColor="text1"/>
              </w:rPr>
              <w:t>2 830 771,94</w:t>
            </w:r>
          </w:p>
        </w:tc>
        <w:tc>
          <w:tcPr>
            <w:tcW w:w="1559" w:type="dxa"/>
          </w:tcPr>
          <w:p w:rsidR="006B75EA" w:rsidRPr="002A1268" w:rsidRDefault="006B75EA" w:rsidP="006B75EA">
            <w:pPr>
              <w:jc w:val="center"/>
              <w:rPr>
                <w:color w:val="000000" w:themeColor="text1"/>
              </w:rPr>
            </w:pPr>
            <w:r w:rsidRPr="002A1268">
              <w:rPr>
                <w:color w:val="000000" w:themeColor="text1"/>
              </w:rPr>
              <w:t>2 830 771,94</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Терский муниципальный район</w:t>
            </w:r>
          </w:p>
        </w:tc>
        <w:tc>
          <w:tcPr>
            <w:tcW w:w="1584" w:type="dxa"/>
          </w:tcPr>
          <w:p w:rsidR="006B75EA" w:rsidRPr="002A1268" w:rsidRDefault="006B75EA" w:rsidP="006B75EA">
            <w:pPr>
              <w:jc w:val="center"/>
              <w:rPr>
                <w:color w:val="000000" w:themeColor="text1"/>
              </w:rPr>
            </w:pPr>
            <w:r w:rsidRPr="002A1268">
              <w:rPr>
                <w:color w:val="000000" w:themeColor="text1"/>
              </w:rPr>
              <w:t>673 993,32</w:t>
            </w:r>
          </w:p>
        </w:tc>
        <w:tc>
          <w:tcPr>
            <w:tcW w:w="1559" w:type="dxa"/>
          </w:tcPr>
          <w:p w:rsidR="006B75EA" w:rsidRPr="002A1268" w:rsidRDefault="006B75EA" w:rsidP="006B75EA">
            <w:pPr>
              <w:jc w:val="center"/>
              <w:rPr>
                <w:color w:val="000000" w:themeColor="text1"/>
              </w:rPr>
            </w:pPr>
            <w:r w:rsidRPr="002A1268">
              <w:rPr>
                <w:color w:val="000000" w:themeColor="text1"/>
              </w:rPr>
              <w:t>3 235 167,94</w:t>
            </w:r>
          </w:p>
        </w:tc>
        <w:tc>
          <w:tcPr>
            <w:tcW w:w="1559" w:type="dxa"/>
          </w:tcPr>
          <w:p w:rsidR="006B75EA" w:rsidRPr="002A1268" w:rsidRDefault="006B75EA" w:rsidP="006B75EA">
            <w:pPr>
              <w:jc w:val="center"/>
              <w:rPr>
                <w:color w:val="000000" w:themeColor="text1"/>
              </w:rPr>
            </w:pPr>
            <w:r w:rsidRPr="002A1268">
              <w:rPr>
                <w:color w:val="000000" w:themeColor="text1"/>
              </w:rPr>
              <w:t>3 235 167,94</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Урванский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1584" w:type="dxa"/>
          </w:tcPr>
          <w:p w:rsidR="006B75EA" w:rsidRPr="002A1268" w:rsidRDefault="006B75EA" w:rsidP="006B75EA">
            <w:pPr>
              <w:jc w:val="center"/>
              <w:rPr>
                <w:color w:val="000000" w:themeColor="text1"/>
              </w:rPr>
            </w:pPr>
            <w:r w:rsidRPr="002A1268">
              <w:rPr>
                <w:color w:val="000000" w:themeColor="text1"/>
              </w:rPr>
              <w:t>673 993,32</w:t>
            </w:r>
          </w:p>
        </w:tc>
        <w:tc>
          <w:tcPr>
            <w:tcW w:w="1559" w:type="dxa"/>
          </w:tcPr>
          <w:p w:rsidR="006B75EA" w:rsidRPr="002A1268" w:rsidRDefault="006B75EA" w:rsidP="006B75EA">
            <w:pPr>
              <w:jc w:val="center"/>
              <w:rPr>
                <w:color w:val="000000" w:themeColor="text1"/>
              </w:rPr>
            </w:pPr>
            <w:r w:rsidRPr="002A1268">
              <w:rPr>
                <w:color w:val="000000" w:themeColor="text1"/>
              </w:rPr>
              <w:t>3 032 969,94</w:t>
            </w:r>
          </w:p>
        </w:tc>
        <w:tc>
          <w:tcPr>
            <w:tcW w:w="1559" w:type="dxa"/>
          </w:tcPr>
          <w:p w:rsidR="006B75EA" w:rsidRPr="002A1268" w:rsidRDefault="006B75EA" w:rsidP="006B75EA">
            <w:pPr>
              <w:jc w:val="center"/>
              <w:rPr>
                <w:color w:val="000000" w:themeColor="text1"/>
              </w:rPr>
            </w:pPr>
            <w:r w:rsidRPr="002A1268">
              <w:rPr>
                <w:color w:val="000000" w:themeColor="text1"/>
              </w:rPr>
              <w:t>3 032 969,34</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Чегемский муниципальный район</w:t>
            </w:r>
          </w:p>
        </w:tc>
        <w:tc>
          <w:tcPr>
            <w:tcW w:w="1584" w:type="dxa"/>
          </w:tcPr>
          <w:p w:rsidR="006B75EA" w:rsidRPr="002A1268" w:rsidRDefault="006B75EA" w:rsidP="006B75EA">
            <w:pPr>
              <w:jc w:val="center"/>
              <w:rPr>
                <w:color w:val="000000" w:themeColor="text1"/>
              </w:rPr>
            </w:pPr>
            <w:r w:rsidRPr="002A1268">
              <w:rPr>
                <w:color w:val="000000" w:themeColor="text1"/>
              </w:rPr>
              <w:t>673 993,32</w:t>
            </w:r>
          </w:p>
        </w:tc>
        <w:tc>
          <w:tcPr>
            <w:tcW w:w="1559" w:type="dxa"/>
          </w:tcPr>
          <w:p w:rsidR="006B75EA" w:rsidRPr="002A1268" w:rsidRDefault="006B75EA" w:rsidP="006B75EA">
            <w:pPr>
              <w:jc w:val="center"/>
              <w:rPr>
                <w:color w:val="000000" w:themeColor="text1"/>
              </w:rPr>
            </w:pPr>
            <w:r w:rsidRPr="002A1268">
              <w:rPr>
                <w:color w:val="000000" w:themeColor="text1"/>
              </w:rPr>
              <w:t>3 032 969,94</w:t>
            </w:r>
          </w:p>
        </w:tc>
        <w:tc>
          <w:tcPr>
            <w:tcW w:w="1559" w:type="dxa"/>
          </w:tcPr>
          <w:p w:rsidR="006B75EA" w:rsidRPr="002A1268" w:rsidRDefault="006B75EA" w:rsidP="006B75EA">
            <w:pPr>
              <w:jc w:val="center"/>
              <w:rPr>
                <w:color w:val="000000" w:themeColor="text1"/>
              </w:rPr>
            </w:pPr>
            <w:r w:rsidRPr="002A1268">
              <w:rPr>
                <w:color w:val="000000" w:themeColor="text1"/>
              </w:rPr>
              <w:t>3 032 969,94</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proofErr w:type="spellStart"/>
            <w:r w:rsidRPr="002A1268">
              <w:rPr>
                <w:rFonts w:ascii="Times New Roman" w:hAnsi="Times New Roman" w:cs="Times New Roman"/>
                <w:color w:val="000000" w:themeColor="text1"/>
                <w:sz w:val="24"/>
                <w:szCs w:val="24"/>
              </w:rPr>
              <w:t>Черекский</w:t>
            </w:r>
            <w:proofErr w:type="spellEnd"/>
            <w:r w:rsidRPr="002A1268">
              <w:rPr>
                <w:rFonts w:ascii="Times New Roman" w:hAnsi="Times New Roman" w:cs="Times New Roman"/>
                <w:color w:val="000000" w:themeColor="text1"/>
                <w:sz w:val="24"/>
                <w:szCs w:val="24"/>
              </w:rPr>
              <w:t xml:space="preserve"> муниципальный район</w:t>
            </w:r>
          </w:p>
        </w:tc>
        <w:tc>
          <w:tcPr>
            <w:tcW w:w="1584" w:type="dxa"/>
          </w:tcPr>
          <w:p w:rsidR="006B75EA" w:rsidRPr="002A1268" w:rsidRDefault="006B75EA" w:rsidP="006B75EA">
            <w:pPr>
              <w:jc w:val="center"/>
              <w:rPr>
                <w:color w:val="000000" w:themeColor="text1"/>
              </w:rPr>
            </w:pPr>
            <w:r w:rsidRPr="002A1268">
              <w:rPr>
                <w:color w:val="000000" w:themeColor="text1"/>
              </w:rPr>
              <w:t>336 996,66</w:t>
            </w:r>
          </w:p>
        </w:tc>
        <w:tc>
          <w:tcPr>
            <w:tcW w:w="1559" w:type="dxa"/>
          </w:tcPr>
          <w:p w:rsidR="006B75EA" w:rsidRPr="002A1268" w:rsidRDefault="006B75EA" w:rsidP="006B75EA">
            <w:pPr>
              <w:jc w:val="center"/>
              <w:rPr>
                <w:color w:val="000000" w:themeColor="text1"/>
              </w:rPr>
            </w:pPr>
            <w:r w:rsidRPr="002A1268">
              <w:rPr>
                <w:color w:val="000000" w:themeColor="text1"/>
              </w:rPr>
              <w:t>1 617 583,97</w:t>
            </w:r>
          </w:p>
        </w:tc>
        <w:tc>
          <w:tcPr>
            <w:tcW w:w="1559" w:type="dxa"/>
          </w:tcPr>
          <w:p w:rsidR="006B75EA" w:rsidRPr="002A1268" w:rsidRDefault="006B75EA" w:rsidP="006B75EA">
            <w:pPr>
              <w:jc w:val="center"/>
              <w:rPr>
                <w:color w:val="000000" w:themeColor="text1"/>
              </w:rPr>
            </w:pPr>
            <w:r w:rsidRPr="002A1268">
              <w:rPr>
                <w:color w:val="000000" w:themeColor="text1"/>
              </w:rPr>
              <w:t>1 617 583,97</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Эльбрусский муниципальный район</w:t>
            </w:r>
          </w:p>
        </w:tc>
        <w:tc>
          <w:tcPr>
            <w:tcW w:w="1584" w:type="dxa"/>
          </w:tcPr>
          <w:p w:rsidR="006B75EA" w:rsidRPr="002A1268" w:rsidRDefault="006B75EA" w:rsidP="006B75EA">
            <w:pPr>
              <w:jc w:val="center"/>
              <w:rPr>
                <w:color w:val="000000" w:themeColor="text1"/>
              </w:rPr>
            </w:pPr>
            <w:r w:rsidRPr="002A1268">
              <w:rPr>
                <w:color w:val="000000" w:themeColor="text1"/>
              </w:rPr>
              <w:t>404 395,99</w:t>
            </w:r>
          </w:p>
        </w:tc>
        <w:tc>
          <w:tcPr>
            <w:tcW w:w="1559" w:type="dxa"/>
          </w:tcPr>
          <w:p w:rsidR="006B75EA" w:rsidRPr="002A1268" w:rsidRDefault="006B75EA" w:rsidP="006B75EA">
            <w:pPr>
              <w:jc w:val="center"/>
              <w:rPr>
                <w:color w:val="000000" w:themeColor="text1"/>
              </w:rPr>
            </w:pPr>
            <w:r w:rsidRPr="002A1268">
              <w:rPr>
                <w:color w:val="000000" w:themeColor="text1"/>
              </w:rPr>
              <w:t>1 819 781,97</w:t>
            </w:r>
          </w:p>
        </w:tc>
        <w:tc>
          <w:tcPr>
            <w:tcW w:w="1559" w:type="dxa"/>
          </w:tcPr>
          <w:p w:rsidR="006B75EA" w:rsidRPr="002A1268" w:rsidRDefault="006B75EA" w:rsidP="006B75EA">
            <w:pPr>
              <w:jc w:val="center"/>
              <w:rPr>
                <w:color w:val="000000" w:themeColor="text1"/>
              </w:rPr>
            </w:pPr>
            <w:r w:rsidRPr="002A1268">
              <w:rPr>
                <w:color w:val="000000" w:themeColor="text1"/>
              </w:rPr>
              <w:t>1 819 781,97</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Городской округ Баксан</w:t>
            </w:r>
          </w:p>
        </w:tc>
        <w:tc>
          <w:tcPr>
            <w:tcW w:w="1584" w:type="dxa"/>
          </w:tcPr>
          <w:p w:rsidR="006B75EA" w:rsidRPr="002A1268" w:rsidRDefault="006B75EA" w:rsidP="006B75EA">
            <w:pPr>
              <w:jc w:val="center"/>
              <w:rPr>
                <w:color w:val="000000" w:themeColor="text1"/>
              </w:rPr>
            </w:pPr>
            <w:r w:rsidRPr="002A1268">
              <w:rPr>
                <w:color w:val="000000" w:themeColor="text1"/>
              </w:rPr>
              <w:t>606 593,99</w:t>
            </w:r>
          </w:p>
        </w:tc>
        <w:tc>
          <w:tcPr>
            <w:tcW w:w="1559" w:type="dxa"/>
          </w:tcPr>
          <w:p w:rsidR="006B75EA" w:rsidRPr="002A1268" w:rsidRDefault="006B75EA" w:rsidP="006B75EA">
            <w:pPr>
              <w:jc w:val="center"/>
              <w:rPr>
                <w:color w:val="000000" w:themeColor="text1"/>
              </w:rPr>
            </w:pPr>
            <w:r w:rsidRPr="002A1268">
              <w:rPr>
                <w:color w:val="000000" w:themeColor="text1"/>
              </w:rPr>
              <w:t>2 224 177,96</w:t>
            </w:r>
          </w:p>
        </w:tc>
        <w:tc>
          <w:tcPr>
            <w:tcW w:w="1559" w:type="dxa"/>
          </w:tcPr>
          <w:p w:rsidR="006B75EA" w:rsidRPr="002A1268" w:rsidRDefault="006B75EA" w:rsidP="006B75EA">
            <w:pPr>
              <w:jc w:val="center"/>
              <w:rPr>
                <w:color w:val="000000" w:themeColor="text1"/>
              </w:rPr>
            </w:pPr>
            <w:r w:rsidRPr="002A1268">
              <w:rPr>
                <w:color w:val="000000" w:themeColor="text1"/>
              </w:rPr>
              <w:t>2 224 177,96</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Городской округ Нальчик</w:t>
            </w:r>
          </w:p>
        </w:tc>
        <w:tc>
          <w:tcPr>
            <w:tcW w:w="1584" w:type="dxa"/>
          </w:tcPr>
          <w:p w:rsidR="006B75EA" w:rsidRPr="002A1268" w:rsidRDefault="006B75EA" w:rsidP="006B75EA">
            <w:pPr>
              <w:jc w:val="center"/>
              <w:rPr>
                <w:color w:val="000000" w:themeColor="text1"/>
              </w:rPr>
            </w:pPr>
            <w:r w:rsidRPr="002A1268">
              <w:rPr>
                <w:color w:val="000000" w:themeColor="text1"/>
              </w:rPr>
              <w:t>2 156 778,62</w:t>
            </w:r>
          </w:p>
        </w:tc>
        <w:tc>
          <w:tcPr>
            <w:tcW w:w="1559" w:type="dxa"/>
          </w:tcPr>
          <w:p w:rsidR="006B75EA" w:rsidRPr="002A1268" w:rsidRDefault="006B75EA" w:rsidP="006B75EA">
            <w:pPr>
              <w:jc w:val="center"/>
              <w:rPr>
                <w:color w:val="000000" w:themeColor="text1"/>
              </w:rPr>
            </w:pPr>
            <w:r w:rsidRPr="002A1268">
              <w:rPr>
                <w:color w:val="000000" w:themeColor="text1"/>
              </w:rPr>
              <w:t>6 470 335,87</w:t>
            </w:r>
          </w:p>
        </w:tc>
        <w:tc>
          <w:tcPr>
            <w:tcW w:w="1559" w:type="dxa"/>
          </w:tcPr>
          <w:p w:rsidR="006B75EA" w:rsidRPr="002A1268" w:rsidRDefault="006B75EA" w:rsidP="006B75EA">
            <w:pPr>
              <w:jc w:val="center"/>
              <w:rPr>
                <w:color w:val="000000" w:themeColor="text1"/>
              </w:rPr>
            </w:pPr>
            <w:r w:rsidRPr="002A1268">
              <w:rPr>
                <w:color w:val="000000" w:themeColor="text1"/>
              </w:rPr>
              <w:t>6 470 335,87</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Городской округ Прохладный</w:t>
            </w:r>
          </w:p>
        </w:tc>
        <w:tc>
          <w:tcPr>
            <w:tcW w:w="1584" w:type="dxa"/>
          </w:tcPr>
          <w:p w:rsidR="006B75EA" w:rsidRPr="002A1268" w:rsidRDefault="006B75EA" w:rsidP="006B75EA">
            <w:pPr>
              <w:jc w:val="center"/>
              <w:rPr>
                <w:color w:val="000000" w:themeColor="text1"/>
              </w:rPr>
            </w:pPr>
            <w:r w:rsidRPr="002A1268">
              <w:rPr>
                <w:color w:val="000000" w:themeColor="text1"/>
              </w:rPr>
              <w:t>404 395,99</w:t>
            </w:r>
          </w:p>
        </w:tc>
        <w:tc>
          <w:tcPr>
            <w:tcW w:w="1559" w:type="dxa"/>
          </w:tcPr>
          <w:p w:rsidR="006B75EA" w:rsidRPr="002A1268" w:rsidRDefault="006B75EA" w:rsidP="006B75EA">
            <w:pPr>
              <w:jc w:val="center"/>
              <w:rPr>
                <w:color w:val="000000" w:themeColor="text1"/>
              </w:rPr>
            </w:pPr>
            <w:r w:rsidRPr="002A1268">
              <w:rPr>
                <w:color w:val="000000" w:themeColor="text1"/>
              </w:rPr>
              <w:t>1 617 583,97</w:t>
            </w:r>
          </w:p>
        </w:tc>
        <w:tc>
          <w:tcPr>
            <w:tcW w:w="1559" w:type="dxa"/>
          </w:tcPr>
          <w:p w:rsidR="006B75EA" w:rsidRPr="002A1268" w:rsidRDefault="006B75EA" w:rsidP="006B75EA">
            <w:pPr>
              <w:jc w:val="center"/>
              <w:rPr>
                <w:color w:val="000000" w:themeColor="text1"/>
              </w:rPr>
            </w:pPr>
            <w:r w:rsidRPr="002A1268">
              <w:rPr>
                <w:color w:val="000000" w:themeColor="text1"/>
              </w:rPr>
              <w:t>1 617 583,97</w:t>
            </w:r>
          </w:p>
        </w:tc>
      </w:tr>
      <w:tr w:rsidR="006B75EA" w:rsidRPr="002A1268" w:rsidTr="006B75EA">
        <w:tc>
          <w:tcPr>
            <w:tcW w:w="4932" w:type="dxa"/>
            <w:vAlign w:val="center"/>
          </w:tcPr>
          <w:p w:rsidR="006B75EA" w:rsidRPr="002A1268" w:rsidRDefault="006B75EA" w:rsidP="006B75EA">
            <w:pPr>
              <w:pStyle w:val="ConsPlusNormal"/>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Всего</w:t>
            </w:r>
          </w:p>
        </w:tc>
        <w:tc>
          <w:tcPr>
            <w:tcW w:w="1584" w:type="dxa"/>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9 435 906,47</w:t>
            </w:r>
          </w:p>
        </w:tc>
        <w:tc>
          <w:tcPr>
            <w:tcW w:w="1559" w:type="dxa"/>
          </w:tcPr>
          <w:p w:rsidR="006B75EA" w:rsidRPr="002A1268" w:rsidRDefault="006B75EA" w:rsidP="006B75EA">
            <w:pPr>
              <w:pStyle w:val="ConsPlusNormal"/>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37 608 827,27</w:t>
            </w:r>
          </w:p>
        </w:tc>
        <w:tc>
          <w:tcPr>
            <w:tcW w:w="1559" w:type="dxa"/>
          </w:tcPr>
          <w:p w:rsidR="006B75EA" w:rsidRPr="002A1268" w:rsidRDefault="006B75EA" w:rsidP="006B75EA">
            <w:pPr>
              <w:pStyle w:val="ConsPlusNormal"/>
              <w:ind w:right="-86"/>
              <w:jc w:val="center"/>
              <w:rPr>
                <w:rFonts w:ascii="Times New Roman" w:hAnsi="Times New Roman" w:cs="Times New Roman"/>
                <w:color w:val="000000" w:themeColor="text1"/>
                <w:sz w:val="24"/>
                <w:szCs w:val="24"/>
              </w:rPr>
            </w:pPr>
            <w:r w:rsidRPr="002A1268">
              <w:rPr>
                <w:rFonts w:ascii="Times New Roman" w:hAnsi="Times New Roman" w:cs="Times New Roman"/>
                <w:color w:val="000000" w:themeColor="text1"/>
                <w:sz w:val="24"/>
                <w:szCs w:val="24"/>
              </w:rPr>
              <w:t>37 608 827,27</w:t>
            </w:r>
          </w:p>
        </w:tc>
      </w:tr>
    </w:tbl>
    <w:p w:rsidR="006B75EA" w:rsidRPr="002A1268" w:rsidRDefault="006B75EA" w:rsidP="006B75EA">
      <w:pPr>
        <w:jc w:val="right"/>
        <w:rPr>
          <w:color w:val="000000" w:themeColor="text1"/>
        </w:rPr>
      </w:pPr>
    </w:p>
    <w:p w:rsidR="006B75EA" w:rsidRPr="002A1268" w:rsidRDefault="006B75EA" w:rsidP="006B75EA">
      <w:pPr>
        <w:jc w:val="right"/>
        <w:rPr>
          <w:rFonts w:eastAsia="Calibri"/>
          <w:color w:val="000000" w:themeColor="text1"/>
          <w:sz w:val="28"/>
          <w:szCs w:val="28"/>
        </w:rPr>
      </w:pPr>
      <w:r w:rsidRPr="002A1268">
        <w:rPr>
          <w:rFonts w:eastAsia="Calibri"/>
          <w:color w:val="000000" w:themeColor="text1"/>
          <w:sz w:val="28"/>
          <w:szCs w:val="28"/>
        </w:rPr>
        <w:t>Таблица № 43</w:t>
      </w:r>
    </w:p>
    <w:p w:rsidR="006B75EA" w:rsidRPr="002A1268" w:rsidRDefault="006B75EA" w:rsidP="006B75EA">
      <w:pPr>
        <w:autoSpaceDE w:val="0"/>
        <w:autoSpaceDN w:val="0"/>
        <w:adjustRightInd w:val="0"/>
        <w:contextualSpacing/>
        <w:jc w:val="center"/>
        <w:rPr>
          <w:bCs/>
          <w:color w:val="000000" w:themeColor="text1"/>
          <w:sz w:val="28"/>
          <w:szCs w:val="28"/>
        </w:rPr>
      </w:pPr>
      <w:r w:rsidRPr="002A1268">
        <w:rPr>
          <w:bCs/>
          <w:color w:val="000000" w:themeColor="text1"/>
          <w:sz w:val="28"/>
          <w:szCs w:val="28"/>
        </w:rPr>
        <w:t>Распределение иных межбюджетных трансфертов бюджетам муниципальных образований, источником финансового обеспечения которых является казначейский кредит, на приобретение подвижного состава пассажирского транспорта общего пользования на 2023 год</w:t>
      </w:r>
    </w:p>
    <w:p w:rsidR="006B75EA" w:rsidRPr="002A1268" w:rsidRDefault="006B75EA" w:rsidP="006B75EA">
      <w:pPr>
        <w:autoSpaceDE w:val="0"/>
        <w:autoSpaceDN w:val="0"/>
        <w:adjustRightInd w:val="0"/>
        <w:contextualSpacing/>
        <w:jc w:val="right"/>
        <w:rPr>
          <w:color w:val="000000" w:themeColor="text1"/>
        </w:rPr>
      </w:pPr>
      <w:r w:rsidRPr="002A1268">
        <w:rPr>
          <w:color w:val="000000" w:themeColor="text1"/>
        </w:rPr>
        <w:t>(тыс. рублей)</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7292"/>
        <w:gridCol w:w="2126"/>
      </w:tblGrid>
      <w:tr w:rsidR="006B75EA" w:rsidRPr="002A1268" w:rsidTr="006B75EA">
        <w:tc>
          <w:tcPr>
            <w:tcW w:w="729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Наименование главного распределителя средств республиканского бюджета/муниципального образования</w:t>
            </w:r>
          </w:p>
        </w:tc>
        <w:tc>
          <w:tcPr>
            <w:tcW w:w="212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2023 год</w:t>
            </w:r>
          </w:p>
        </w:tc>
      </w:tr>
      <w:tr w:rsidR="006B75EA" w:rsidRPr="002A1268" w:rsidTr="006B75EA">
        <w:tc>
          <w:tcPr>
            <w:tcW w:w="7292"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rPr>
                <w:color w:val="000000" w:themeColor="text1"/>
              </w:rPr>
            </w:pPr>
            <w:r w:rsidRPr="002A1268">
              <w:rPr>
                <w:color w:val="000000" w:themeColor="text1"/>
              </w:rPr>
              <w:t>Городской округ Нальчик</w:t>
            </w:r>
          </w:p>
        </w:tc>
        <w:tc>
          <w:tcPr>
            <w:tcW w:w="212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398 562,8</w:t>
            </w:r>
          </w:p>
        </w:tc>
      </w:tr>
      <w:tr w:rsidR="006B75EA" w:rsidRPr="002A1268" w:rsidTr="006B75EA">
        <w:tc>
          <w:tcPr>
            <w:tcW w:w="7292"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contextualSpacing/>
              <w:rPr>
                <w:color w:val="000000" w:themeColor="text1"/>
              </w:rPr>
            </w:pPr>
            <w:r w:rsidRPr="002A1268">
              <w:rPr>
                <w:color w:val="000000" w:themeColor="text1"/>
              </w:rPr>
              <w:t>Всего</w:t>
            </w:r>
          </w:p>
        </w:tc>
        <w:tc>
          <w:tcPr>
            <w:tcW w:w="2126"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contextualSpacing/>
              <w:jc w:val="center"/>
              <w:rPr>
                <w:color w:val="000000" w:themeColor="text1"/>
              </w:rPr>
            </w:pPr>
            <w:r w:rsidRPr="002A1268">
              <w:rPr>
                <w:color w:val="000000" w:themeColor="text1"/>
              </w:rPr>
              <w:t>398 562,8</w:t>
            </w:r>
            <w:r w:rsidRPr="002A1268">
              <w:rPr>
                <w:color w:val="000000" w:themeColor="text1"/>
                <w:sz w:val="28"/>
                <w:szCs w:val="28"/>
              </w:rPr>
              <w:t>"</w:t>
            </w:r>
            <w:r w:rsidRPr="002A1268">
              <w:rPr>
                <w:color w:val="000000" w:themeColor="text1"/>
              </w:rPr>
              <w:t>.</w:t>
            </w:r>
          </w:p>
        </w:tc>
      </w:tr>
    </w:tbl>
    <w:p w:rsidR="006B75EA" w:rsidRPr="002A1268" w:rsidRDefault="006B75EA" w:rsidP="006B75EA">
      <w:pPr>
        <w:autoSpaceDE w:val="0"/>
        <w:autoSpaceDN w:val="0"/>
        <w:adjustRightInd w:val="0"/>
        <w:ind w:firstLine="709"/>
        <w:jc w:val="both"/>
        <w:outlineLvl w:val="0"/>
        <w:rPr>
          <w:color w:val="000000" w:themeColor="text1"/>
          <w:sz w:val="28"/>
          <w:szCs w:val="28"/>
        </w:rPr>
      </w:pPr>
      <w:r w:rsidRPr="002A1268">
        <w:rPr>
          <w:color w:val="000000" w:themeColor="text1"/>
          <w:sz w:val="28"/>
          <w:szCs w:val="28"/>
        </w:rPr>
        <w:t>7. Приложения № 18 и 19 изложить в следующей редакции:</w:t>
      </w:r>
    </w:p>
    <w:p w:rsidR="006B75EA" w:rsidRPr="002A1268" w:rsidRDefault="006B75EA" w:rsidP="006B75EA">
      <w:pPr>
        <w:autoSpaceDE w:val="0"/>
        <w:autoSpaceDN w:val="0"/>
        <w:adjustRightInd w:val="0"/>
        <w:ind w:firstLine="709"/>
        <w:jc w:val="both"/>
        <w:rPr>
          <w:color w:val="000000" w:themeColor="text1"/>
          <w:sz w:val="28"/>
          <w:szCs w:val="28"/>
        </w:rPr>
      </w:pPr>
    </w:p>
    <w:p w:rsidR="006B75EA" w:rsidRPr="002A1268" w:rsidRDefault="006B75EA" w:rsidP="006B75EA">
      <w:pPr>
        <w:autoSpaceDE w:val="0"/>
        <w:autoSpaceDN w:val="0"/>
        <w:adjustRightInd w:val="0"/>
        <w:ind w:firstLine="3402"/>
        <w:jc w:val="center"/>
        <w:outlineLvl w:val="0"/>
        <w:rPr>
          <w:color w:val="000000" w:themeColor="text1"/>
          <w:sz w:val="28"/>
          <w:szCs w:val="28"/>
        </w:rPr>
      </w:pPr>
      <w:r w:rsidRPr="002A1268">
        <w:rPr>
          <w:color w:val="000000" w:themeColor="text1"/>
          <w:sz w:val="28"/>
          <w:szCs w:val="28"/>
        </w:rPr>
        <w:t>"ПРИЛОЖЕНИЕ № 18</w:t>
      </w:r>
    </w:p>
    <w:p w:rsidR="006B75EA" w:rsidRPr="002A1268" w:rsidRDefault="006B75EA" w:rsidP="006B75EA">
      <w:pPr>
        <w:autoSpaceDE w:val="0"/>
        <w:autoSpaceDN w:val="0"/>
        <w:adjustRightInd w:val="0"/>
        <w:ind w:firstLine="3402"/>
        <w:jc w:val="center"/>
        <w:rPr>
          <w:color w:val="000000" w:themeColor="text1"/>
          <w:sz w:val="28"/>
          <w:szCs w:val="28"/>
        </w:rPr>
      </w:pPr>
      <w:r w:rsidRPr="002A1268">
        <w:rPr>
          <w:color w:val="000000" w:themeColor="text1"/>
          <w:sz w:val="28"/>
          <w:szCs w:val="28"/>
        </w:rPr>
        <w:t>к Закону</w:t>
      </w:r>
    </w:p>
    <w:p w:rsidR="006B75EA" w:rsidRPr="002A1268" w:rsidRDefault="006B75EA" w:rsidP="006B75EA">
      <w:pPr>
        <w:autoSpaceDE w:val="0"/>
        <w:autoSpaceDN w:val="0"/>
        <w:adjustRightInd w:val="0"/>
        <w:ind w:firstLine="3402"/>
        <w:jc w:val="center"/>
        <w:rPr>
          <w:color w:val="000000" w:themeColor="text1"/>
          <w:sz w:val="28"/>
          <w:szCs w:val="28"/>
        </w:rPr>
      </w:pPr>
      <w:r w:rsidRPr="002A1268">
        <w:rPr>
          <w:color w:val="000000" w:themeColor="text1"/>
          <w:sz w:val="28"/>
          <w:szCs w:val="28"/>
        </w:rPr>
        <w:t>Кабардино-Балкарской Республики</w:t>
      </w:r>
    </w:p>
    <w:p w:rsidR="006B75EA" w:rsidRPr="002A1268" w:rsidRDefault="006B75EA" w:rsidP="006B75EA">
      <w:pPr>
        <w:autoSpaceDE w:val="0"/>
        <w:autoSpaceDN w:val="0"/>
        <w:adjustRightInd w:val="0"/>
        <w:ind w:firstLine="3402"/>
        <w:jc w:val="center"/>
        <w:rPr>
          <w:color w:val="000000" w:themeColor="text1"/>
          <w:sz w:val="28"/>
          <w:szCs w:val="28"/>
        </w:rPr>
      </w:pPr>
      <w:r w:rsidRPr="002A1268">
        <w:rPr>
          <w:color w:val="000000" w:themeColor="text1"/>
          <w:sz w:val="28"/>
          <w:szCs w:val="28"/>
        </w:rPr>
        <w:t>"О республиканском бюджете</w:t>
      </w:r>
    </w:p>
    <w:p w:rsidR="006B75EA" w:rsidRPr="002A1268" w:rsidRDefault="006B75EA" w:rsidP="006B75EA">
      <w:pPr>
        <w:autoSpaceDE w:val="0"/>
        <w:autoSpaceDN w:val="0"/>
        <w:adjustRightInd w:val="0"/>
        <w:ind w:firstLine="3402"/>
        <w:jc w:val="center"/>
        <w:rPr>
          <w:color w:val="000000" w:themeColor="text1"/>
          <w:sz w:val="28"/>
          <w:szCs w:val="28"/>
        </w:rPr>
      </w:pPr>
      <w:r w:rsidRPr="002A1268">
        <w:rPr>
          <w:color w:val="000000" w:themeColor="text1"/>
          <w:sz w:val="28"/>
          <w:szCs w:val="28"/>
        </w:rPr>
        <w:t>Кабардино-Балкарской Республики на 2023 год</w:t>
      </w:r>
    </w:p>
    <w:p w:rsidR="006B75EA" w:rsidRPr="002A1268" w:rsidRDefault="006B75EA" w:rsidP="006B75EA">
      <w:pPr>
        <w:ind w:firstLine="3402"/>
        <w:jc w:val="center"/>
        <w:rPr>
          <w:color w:val="000000" w:themeColor="text1"/>
          <w:sz w:val="28"/>
          <w:szCs w:val="28"/>
        </w:rPr>
      </w:pPr>
      <w:r w:rsidRPr="002A1268">
        <w:rPr>
          <w:color w:val="000000" w:themeColor="text1"/>
          <w:sz w:val="28"/>
          <w:szCs w:val="28"/>
        </w:rPr>
        <w:t>и на плановый период 2024 и 2025 годов"</w:t>
      </w:r>
    </w:p>
    <w:p w:rsidR="006B75EA" w:rsidRPr="002A1268" w:rsidRDefault="006B75EA" w:rsidP="006B75EA">
      <w:pPr>
        <w:autoSpaceDE w:val="0"/>
        <w:autoSpaceDN w:val="0"/>
        <w:adjustRightInd w:val="0"/>
        <w:ind w:firstLine="3969"/>
        <w:jc w:val="center"/>
        <w:rPr>
          <w:color w:val="000000" w:themeColor="text1"/>
          <w:sz w:val="28"/>
          <w:szCs w:val="28"/>
        </w:rPr>
      </w:pPr>
    </w:p>
    <w:p w:rsidR="006B75EA" w:rsidRPr="002A1268" w:rsidRDefault="006B75EA" w:rsidP="006B75EA">
      <w:pPr>
        <w:autoSpaceDE w:val="0"/>
        <w:autoSpaceDN w:val="0"/>
        <w:adjustRightInd w:val="0"/>
        <w:jc w:val="center"/>
        <w:rPr>
          <w:b/>
          <w:bCs/>
          <w:color w:val="000000" w:themeColor="text1"/>
          <w:sz w:val="28"/>
          <w:szCs w:val="28"/>
        </w:rPr>
      </w:pPr>
      <w:r w:rsidRPr="002A1268">
        <w:rPr>
          <w:b/>
          <w:bCs/>
          <w:color w:val="000000" w:themeColor="text1"/>
          <w:sz w:val="28"/>
          <w:szCs w:val="28"/>
        </w:rPr>
        <w:t xml:space="preserve">ПРОГРАММА </w:t>
      </w:r>
    </w:p>
    <w:p w:rsidR="006B75EA" w:rsidRPr="002A1268" w:rsidRDefault="006B75EA" w:rsidP="006B75EA">
      <w:pPr>
        <w:autoSpaceDE w:val="0"/>
        <w:autoSpaceDN w:val="0"/>
        <w:adjustRightInd w:val="0"/>
        <w:jc w:val="center"/>
        <w:rPr>
          <w:b/>
          <w:bCs/>
          <w:color w:val="000000" w:themeColor="text1"/>
          <w:sz w:val="28"/>
          <w:szCs w:val="28"/>
        </w:rPr>
      </w:pPr>
      <w:r w:rsidRPr="002A1268">
        <w:rPr>
          <w:b/>
          <w:bCs/>
          <w:color w:val="000000" w:themeColor="text1"/>
          <w:sz w:val="28"/>
          <w:szCs w:val="28"/>
        </w:rPr>
        <w:t xml:space="preserve">государственных внутренних заимствований </w:t>
      </w:r>
      <w:r w:rsidRPr="002A1268">
        <w:rPr>
          <w:b/>
          <w:bCs/>
          <w:color w:val="000000" w:themeColor="text1"/>
          <w:sz w:val="28"/>
          <w:szCs w:val="28"/>
        </w:rPr>
        <w:br/>
        <w:t xml:space="preserve">Кабардино-Балкарской Республики </w:t>
      </w:r>
    </w:p>
    <w:p w:rsidR="006B75EA" w:rsidRPr="002A1268" w:rsidRDefault="006B75EA" w:rsidP="006B75EA">
      <w:pPr>
        <w:autoSpaceDE w:val="0"/>
        <w:autoSpaceDN w:val="0"/>
        <w:adjustRightInd w:val="0"/>
        <w:jc w:val="center"/>
        <w:rPr>
          <w:rFonts w:eastAsia="Calibri"/>
          <w:b/>
          <w:bCs/>
          <w:color w:val="000000" w:themeColor="text1"/>
          <w:sz w:val="28"/>
          <w:szCs w:val="28"/>
        </w:rPr>
      </w:pPr>
      <w:r w:rsidRPr="002A1268">
        <w:rPr>
          <w:b/>
          <w:bCs/>
          <w:color w:val="000000" w:themeColor="text1"/>
          <w:sz w:val="28"/>
          <w:szCs w:val="28"/>
        </w:rPr>
        <w:t xml:space="preserve">на 2023 год </w:t>
      </w:r>
      <w:r w:rsidRPr="002A1268">
        <w:rPr>
          <w:rFonts w:eastAsia="Calibri"/>
          <w:b/>
          <w:bCs/>
          <w:color w:val="000000" w:themeColor="text1"/>
          <w:sz w:val="28"/>
          <w:szCs w:val="28"/>
        </w:rPr>
        <w:t>и на плановый период 2024 и 2025 годов</w:t>
      </w:r>
    </w:p>
    <w:p w:rsidR="006B75EA" w:rsidRPr="002A1268" w:rsidRDefault="006B75EA" w:rsidP="006B75EA">
      <w:pPr>
        <w:autoSpaceDE w:val="0"/>
        <w:autoSpaceDN w:val="0"/>
        <w:adjustRightInd w:val="0"/>
        <w:jc w:val="center"/>
        <w:rPr>
          <w:rFonts w:eastAsia="Calibri"/>
          <w:b/>
          <w:bCs/>
          <w:color w:val="000000" w:themeColor="text1"/>
          <w:sz w:val="28"/>
          <w:szCs w:val="28"/>
        </w:rPr>
      </w:pPr>
    </w:p>
    <w:p w:rsidR="006B75EA" w:rsidRPr="002A1268" w:rsidRDefault="006B75EA" w:rsidP="006B75EA">
      <w:pPr>
        <w:autoSpaceDE w:val="0"/>
        <w:autoSpaceDN w:val="0"/>
        <w:adjustRightInd w:val="0"/>
        <w:jc w:val="center"/>
        <w:rPr>
          <w:rFonts w:eastAsia="Calibri"/>
          <w:b/>
          <w:bCs/>
          <w:color w:val="000000" w:themeColor="text1"/>
          <w:sz w:val="28"/>
          <w:szCs w:val="28"/>
        </w:rPr>
      </w:pPr>
    </w:p>
    <w:p w:rsidR="006B75EA" w:rsidRPr="002A1268" w:rsidRDefault="006B75EA" w:rsidP="006B75EA">
      <w:pPr>
        <w:autoSpaceDE w:val="0"/>
        <w:autoSpaceDN w:val="0"/>
        <w:adjustRightInd w:val="0"/>
        <w:jc w:val="center"/>
        <w:rPr>
          <w:rFonts w:eastAsia="Calibri"/>
          <w:b/>
          <w:bCs/>
          <w:color w:val="000000" w:themeColor="text1"/>
          <w:sz w:val="28"/>
          <w:szCs w:val="28"/>
        </w:rPr>
      </w:pPr>
    </w:p>
    <w:p w:rsidR="006B75EA" w:rsidRPr="002A1268" w:rsidRDefault="006B75EA" w:rsidP="006B75EA">
      <w:pPr>
        <w:autoSpaceDE w:val="0"/>
        <w:autoSpaceDN w:val="0"/>
        <w:adjustRightInd w:val="0"/>
        <w:jc w:val="center"/>
        <w:rPr>
          <w:rFonts w:eastAsia="Calibri"/>
          <w:b/>
          <w:bCs/>
          <w:color w:val="000000" w:themeColor="text1"/>
          <w:sz w:val="28"/>
          <w:szCs w:val="28"/>
        </w:rPr>
      </w:pPr>
    </w:p>
    <w:p w:rsidR="006B75EA" w:rsidRPr="002A1268" w:rsidRDefault="006B75EA" w:rsidP="006B75EA">
      <w:pPr>
        <w:jc w:val="right"/>
        <w:rPr>
          <w:color w:val="000000" w:themeColor="text1"/>
        </w:rPr>
      </w:pPr>
      <w:r w:rsidRPr="002A1268">
        <w:rPr>
          <w:color w:val="000000" w:themeColor="text1"/>
        </w:rPr>
        <w:t>(</w:t>
      </w:r>
      <w:proofErr w:type="spellStart"/>
      <w:proofErr w:type="gramStart"/>
      <w:r w:rsidRPr="002A1268">
        <w:rPr>
          <w:color w:val="000000" w:themeColor="text1"/>
        </w:rPr>
        <w:t>тыс.рублей</w:t>
      </w:r>
      <w:proofErr w:type="spellEnd"/>
      <w:proofErr w:type="gramEnd"/>
      <w:r w:rsidRPr="002A1268">
        <w:rPr>
          <w:color w:val="000000" w:themeColor="text1"/>
        </w:rPr>
        <w:t>)</w:t>
      </w:r>
    </w:p>
    <w:tbl>
      <w:tblPr>
        <w:tblW w:w="10206" w:type="dxa"/>
        <w:tblInd w:w="-459" w:type="dxa"/>
        <w:tblLayout w:type="fixed"/>
        <w:tblLook w:val="00A0" w:firstRow="1" w:lastRow="0" w:firstColumn="1" w:lastColumn="0" w:noHBand="0" w:noVBand="0"/>
      </w:tblPr>
      <w:tblGrid>
        <w:gridCol w:w="2410"/>
        <w:gridCol w:w="3119"/>
        <w:gridCol w:w="1559"/>
        <w:gridCol w:w="1559"/>
        <w:gridCol w:w="1559"/>
      </w:tblGrid>
      <w:tr w:rsidR="006B75EA" w:rsidRPr="002A1268" w:rsidTr="006B75EA">
        <w:trPr>
          <w:trHeight w:val="20"/>
          <w:tblHeader/>
        </w:trPr>
        <w:tc>
          <w:tcPr>
            <w:tcW w:w="241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color w:val="000000" w:themeColor="text1"/>
              </w:rPr>
              <w:t>Код бюджетной классификации Российской Федерации</w:t>
            </w:r>
          </w:p>
        </w:tc>
        <w:tc>
          <w:tcPr>
            <w:tcW w:w="3119" w:type="dxa"/>
            <w:tcBorders>
              <w:top w:val="single" w:sz="4" w:space="0" w:color="auto"/>
              <w:left w:val="nil"/>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color w:val="000000" w:themeColor="text1"/>
              </w:rPr>
              <w:t>Вид заимствования</w:t>
            </w:r>
          </w:p>
        </w:tc>
        <w:tc>
          <w:tcPr>
            <w:tcW w:w="1559" w:type="dxa"/>
            <w:tcBorders>
              <w:top w:val="single" w:sz="4" w:space="0" w:color="auto"/>
              <w:left w:val="nil"/>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color w:val="000000" w:themeColor="text1"/>
              </w:rPr>
              <w:t>2023 год</w:t>
            </w:r>
          </w:p>
        </w:tc>
        <w:tc>
          <w:tcPr>
            <w:tcW w:w="1559" w:type="dxa"/>
            <w:tcBorders>
              <w:top w:val="single" w:sz="4" w:space="0" w:color="auto"/>
              <w:left w:val="nil"/>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color w:val="000000" w:themeColor="text1"/>
              </w:rPr>
              <w:t>2024 год</w:t>
            </w:r>
          </w:p>
        </w:tc>
        <w:tc>
          <w:tcPr>
            <w:tcW w:w="1559" w:type="dxa"/>
            <w:tcBorders>
              <w:top w:val="single" w:sz="4" w:space="0" w:color="auto"/>
              <w:left w:val="nil"/>
              <w:bottom w:val="single" w:sz="4" w:space="0" w:color="auto"/>
              <w:right w:val="single" w:sz="4" w:space="0" w:color="auto"/>
            </w:tcBorders>
            <w:vAlign w:val="center"/>
          </w:tcPr>
          <w:p w:rsidR="006B75EA" w:rsidRPr="002A1268" w:rsidRDefault="006B75EA" w:rsidP="006B75EA">
            <w:pPr>
              <w:jc w:val="center"/>
              <w:rPr>
                <w:color w:val="000000" w:themeColor="text1"/>
              </w:rPr>
            </w:pPr>
            <w:r w:rsidRPr="002A1268">
              <w:rPr>
                <w:color w:val="000000" w:themeColor="text1"/>
              </w:rPr>
              <w:t>2025 год</w:t>
            </w: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r w:rsidRPr="002A1268">
              <w:rPr>
                <w:color w:val="000000" w:themeColor="text1"/>
              </w:rPr>
              <w:t>000 01 02 00 00 02 0000 710</w:t>
            </w:r>
          </w:p>
        </w:tc>
        <w:tc>
          <w:tcPr>
            <w:tcW w:w="3119" w:type="dxa"/>
            <w:tcBorders>
              <w:top w:val="nil"/>
              <w:left w:val="nil"/>
              <w:bottom w:val="single" w:sz="4" w:space="0" w:color="auto"/>
              <w:right w:val="single" w:sz="4" w:space="0" w:color="auto"/>
            </w:tcBorders>
          </w:tcPr>
          <w:p w:rsidR="006B75EA" w:rsidRPr="002A1268" w:rsidRDefault="006B75EA" w:rsidP="006B75EA">
            <w:pPr>
              <w:jc w:val="both"/>
              <w:rPr>
                <w:color w:val="000000" w:themeColor="text1"/>
              </w:rPr>
            </w:pPr>
            <w:r w:rsidRPr="002A1268">
              <w:rPr>
                <w:color w:val="000000" w:themeColor="text1"/>
              </w:rPr>
              <w:t>Привлечение субъектами Российской Федерации кредитов от кредитных организаций в валюте Российской Федерации (предельный срок погашения - до 3 лет)</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0,0</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0,0</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1 413 551,3</w:t>
            </w: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r w:rsidRPr="002A1268">
              <w:rPr>
                <w:color w:val="000000" w:themeColor="text1"/>
              </w:rPr>
              <w:t>000 01 03 01 00 02 0000 710</w:t>
            </w:r>
          </w:p>
        </w:tc>
        <w:tc>
          <w:tcPr>
            <w:tcW w:w="3119" w:type="dxa"/>
            <w:tcBorders>
              <w:top w:val="nil"/>
              <w:left w:val="nil"/>
              <w:bottom w:val="single" w:sz="4" w:space="0" w:color="auto"/>
              <w:right w:val="single" w:sz="4" w:space="0" w:color="auto"/>
            </w:tcBorders>
            <w:vAlign w:val="bottom"/>
          </w:tcPr>
          <w:p w:rsidR="006B75EA" w:rsidRPr="002A1268" w:rsidRDefault="006B75EA" w:rsidP="006B75EA">
            <w:pPr>
              <w:jc w:val="both"/>
              <w:rPr>
                <w:color w:val="000000" w:themeColor="text1"/>
              </w:rPr>
            </w:pPr>
            <w:r w:rsidRPr="002A1268">
              <w:rPr>
                <w:color w:val="000000" w:themeColor="text1"/>
              </w:rPr>
              <w:t xml:space="preserve">Привлечение кредитов из других бюджетов бюджетной системы Российской Федерации бюджетами субъектов Российской Федерации </w:t>
            </w:r>
            <w:r w:rsidRPr="002A1268">
              <w:rPr>
                <w:color w:val="000000" w:themeColor="text1"/>
              </w:rPr>
              <w:br/>
              <w:t>в валюте Российской Федерации</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1 070 104,8</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4 126 019,7</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2 920 175,8</w:t>
            </w: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p>
        </w:tc>
        <w:tc>
          <w:tcPr>
            <w:tcW w:w="3119" w:type="dxa"/>
            <w:tcBorders>
              <w:top w:val="nil"/>
              <w:left w:val="nil"/>
              <w:bottom w:val="single" w:sz="4" w:space="0" w:color="auto"/>
              <w:right w:val="single" w:sz="4" w:space="0" w:color="auto"/>
            </w:tcBorders>
            <w:vAlign w:val="bottom"/>
          </w:tcPr>
          <w:p w:rsidR="006B75EA" w:rsidRPr="002A1268" w:rsidRDefault="006B75EA" w:rsidP="006B75EA">
            <w:pPr>
              <w:jc w:val="both"/>
              <w:rPr>
                <w:color w:val="000000" w:themeColor="text1"/>
              </w:rPr>
            </w:pPr>
            <w:r w:rsidRPr="002A1268">
              <w:rPr>
                <w:color w:val="000000" w:themeColor="text1"/>
              </w:rPr>
              <w:t>в том числе:</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p>
        </w:tc>
        <w:tc>
          <w:tcPr>
            <w:tcW w:w="3119" w:type="dxa"/>
            <w:tcBorders>
              <w:top w:val="nil"/>
              <w:left w:val="nil"/>
              <w:bottom w:val="single" w:sz="4" w:space="0" w:color="auto"/>
              <w:right w:val="single" w:sz="4" w:space="0" w:color="auto"/>
            </w:tcBorders>
            <w:vAlign w:val="bottom"/>
          </w:tcPr>
          <w:p w:rsidR="006B75EA" w:rsidRPr="002A1268" w:rsidRDefault="006B75EA" w:rsidP="006B75EA">
            <w:pPr>
              <w:jc w:val="both"/>
              <w:rPr>
                <w:color w:val="000000" w:themeColor="text1"/>
              </w:rPr>
            </w:pPr>
            <w:r w:rsidRPr="002A1268">
              <w:rPr>
                <w:color w:val="000000" w:themeColor="text1"/>
              </w:rPr>
              <w:t>привлечение бюджетных кредитов на финансовое обеспечение реализации инфраструктурных проектов (предельный срок погашения - до 15 лет)</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642 008,1</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1 371 264,0</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301 250,5</w:t>
            </w: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p>
        </w:tc>
        <w:tc>
          <w:tcPr>
            <w:tcW w:w="3119" w:type="dxa"/>
            <w:tcBorders>
              <w:top w:val="nil"/>
              <w:left w:val="nil"/>
              <w:bottom w:val="single" w:sz="4" w:space="0" w:color="auto"/>
              <w:right w:val="single" w:sz="4" w:space="0" w:color="auto"/>
            </w:tcBorders>
            <w:vAlign w:val="bottom"/>
          </w:tcPr>
          <w:p w:rsidR="006B75EA" w:rsidRPr="002A1268" w:rsidRDefault="006B75EA" w:rsidP="006B75EA">
            <w:pPr>
              <w:jc w:val="both"/>
              <w:rPr>
                <w:color w:val="000000" w:themeColor="text1"/>
              </w:rPr>
            </w:pPr>
            <w:r w:rsidRPr="002A1268">
              <w:rPr>
                <w:color w:val="000000" w:themeColor="text1"/>
              </w:rPr>
              <w:t>привлечение специальных казначейских кредитов (предельный срок погашения - до 15 лет)</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398 562,8</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0,0</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0,0</w:t>
            </w: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p>
        </w:tc>
        <w:tc>
          <w:tcPr>
            <w:tcW w:w="3119" w:type="dxa"/>
            <w:tcBorders>
              <w:top w:val="nil"/>
              <w:left w:val="nil"/>
              <w:bottom w:val="single" w:sz="4" w:space="0" w:color="auto"/>
              <w:right w:val="single" w:sz="4" w:space="0" w:color="auto"/>
            </w:tcBorders>
            <w:vAlign w:val="bottom"/>
          </w:tcPr>
          <w:p w:rsidR="006B75EA" w:rsidRPr="002A1268" w:rsidRDefault="006B75EA" w:rsidP="006B75EA">
            <w:pPr>
              <w:jc w:val="both"/>
              <w:rPr>
                <w:color w:val="000000" w:themeColor="text1"/>
              </w:rPr>
            </w:pPr>
            <w:r w:rsidRPr="002A1268">
              <w:rPr>
                <w:color w:val="000000" w:themeColor="text1"/>
              </w:rPr>
              <w:t xml:space="preserve">привлечение бюджетных кредитов на опережающее финансирование расходных обязательств субъектов Российской Федерации для достижения национальных целей развития, целей, показателей и результатов национальных проектов </w:t>
            </w:r>
            <w:r w:rsidRPr="002A1268">
              <w:rPr>
                <w:color w:val="000000" w:themeColor="text1"/>
              </w:rPr>
              <w:br/>
              <w:t>и государственных программ Российской Федерации (предельный срок погашения - апрель 2024 года)</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29 533,9</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0,0</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0,0</w:t>
            </w: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p>
        </w:tc>
        <w:tc>
          <w:tcPr>
            <w:tcW w:w="3119" w:type="dxa"/>
            <w:tcBorders>
              <w:top w:val="nil"/>
              <w:left w:val="nil"/>
              <w:bottom w:val="single" w:sz="4" w:space="0" w:color="auto"/>
              <w:right w:val="single" w:sz="4" w:space="0" w:color="auto"/>
            </w:tcBorders>
            <w:vAlign w:val="bottom"/>
          </w:tcPr>
          <w:p w:rsidR="006B75EA" w:rsidRPr="002A1268" w:rsidRDefault="006B75EA" w:rsidP="006B75EA">
            <w:pPr>
              <w:jc w:val="both"/>
              <w:rPr>
                <w:color w:val="000000" w:themeColor="text1"/>
              </w:rPr>
            </w:pPr>
            <w:r w:rsidRPr="002A1268">
              <w:rPr>
                <w:color w:val="000000" w:themeColor="text1"/>
              </w:rPr>
              <w:t>привлечение бюджетных кредитов на пополнение остатка средств на едином счете бюджета (предельный срок погашения - не позднее последнего рабочего дня соответствующего финансового года)</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0,0</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2 754 755,7</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2 618 925,3</w:t>
            </w: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r w:rsidRPr="002A1268">
              <w:rPr>
                <w:color w:val="000000" w:themeColor="text1"/>
              </w:rPr>
              <w:t>000 01 03 01 00 02 0000 810</w:t>
            </w:r>
          </w:p>
        </w:tc>
        <w:tc>
          <w:tcPr>
            <w:tcW w:w="3119" w:type="dxa"/>
            <w:tcBorders>
              <w:top w:val="nil"/>
              <w:left w:val="nil"/>
              <w:bottom w:val="single" w:sz="4" w:space="0" w:color="auto"/>
              <w:right w:val="single" w:sz="4" w:space="0" w:color="auto"/>
            </w:tcBorders>
            <w:vAlign w:val="bottom"/>
          </w:tcPr>
          <w:p w:rsidR="006B75EA" w:rsidRPr="002A1268" w:rsidRDefault="006B75EA" w:rsidP="006B75EA">
            <w:pPr>
              <w:jc w:val="both"/>
              <w:rPr>
                <w:color w:val="000000" w:themeColor="text1"/>
              </w:rPr>
            </w:pPr>
            <w:r w:rsidRPr="002A1268">
              <w:rPr>
                <w:color w:val="000000" w:themeColor="text1"/>
              </w:rPr>
              <w:t xml:space="preserve">Погашение бюджетами субъектов Российской Федерации кредитов из других бюджетов бюджетной системы Российской Федерации </w:t>
            </w:r>
            <w:r w:rsidRPr="002A1268">
              <w:rPr>
                <w:color w:val="000000" w:themeColor="text1"/>
              </w:rPr>
              <w:br/>
              <w:t>в валюте Российской Федерации</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-360 081,1</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-3 174 942,5</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-3 794 095,0</w:t>
            </w: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p>
        </w:tc>
        <w:tc>
          <w:tcPr>
            <w:tcW w:w="3119" w:type="dxa"/>
            <w:tcBorders>
              <w:top w:val="nil"/>
              <w:left w:val="nil"/>
              <w:bottom w:val="single" w:sz="4" w:space="0" w:color="auto"/>
              <w:right w:val="single" w:sz="4" w:space="0" w:color="auto"/>
            </w:tcBorders>
            <w:vAlign w:val="bottom"/>
          </w:tcPr>
          <w:p w:rsidR="006B75EA" w:rsidRPr="002A1268" w:rsidRDefault="006B75EA" w:rsidP="006B75EA">
            <w:pPr>
              <w:jc w:val="both"/>
              <w:rPr>
                <w:color w:val="000000" w:themeColor="text1"/>
              </w:rPr>
            </w:pPr>
            <w:r w:rsidRPr="002A1268">
              <w:rPr>
                <w:color w:val="000000" w:themeColor="text1"/>
              </w:rPr>
              <w:t>в том числе:</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p>
        </w:tc>
        <w:tc>
          <w:tcPr>
            <w:tcW w:w="3119" w:type="dxa"/>
            <w:tcBorders>
              <w:top w:val="nil"/>
              <w:left w:val="nil"/>
              <w:bottom w:val="single" w:sz="4" w:space="0" w:color="auto"/>
              <w:right w:val="single" w:sz="4" w:space="0" w:color="auto"/>
            </w:tcBorders>
            <w:vAlign w:val="bottom"/>
          </w:tcPr>
          <w:p w:rsidR="006B75EA" w:rsidRPr="002A1268" w:rsidRDefault="006B75EA" w:rsidP="006B75EA">
            <w:pPr>
              <w:jc w:val="both"/>
              <w:rPr>
                <w:color w:val="000000" w:themeColor="text1"/>
              </w:rPr>
            </w:pPr>
            <w:r w:rsidRPr="002A1268">
              <w:rPr>
                <w:color w:val="000000" w:themeColor="text1"/>
              </w:rPr>
              <w:t>погашение бюджетных кредитов на финансовое обеспечение реализации инфраструктурных проектов</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0,0</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-30 571,8</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-76 429,5</w:t>
            </w: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p>
        </w:tc>
        <w:tc>
          <w:tcPr>
            <w:tcW w:w="3119" w:type="dxa"/>
            <w:tcBorders>
              <w:top w:val="nil"/>
              <w:left w:val="nil"/>
              <w:bottom w:val="single" w:sz="4" w:space="0" w:color="auto"/>
              <w:right w:val="single" w:sz="4" w:space="0" w:color="auto"/>
            </w:tcBorders>
            <w:vAlign w:val="bottom"/>
          </w:tcPr>
          <w:p w:rsidR="006B75EA" w:rsidRPr="002A1268" w:rsidRDefault="006B75EA" w:rsidP="006B75EA">
            <w:pPr>
              <w:jc w:val="both"/>
              <w:rPr>
                <w:color w:val="000000" w:themeColor="text1"/>
              </w:rPr>
            </w:pPr>
            <w:r w:rsidRPr="002A1268">
              <w:rPr>
                <w:color w:val="000000" w:themeColor="text1"/>
              </w:rPr>
              <w:t>погашение специальных казначейских кредитов</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0,0</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0,0</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-28 468,8</w:t>
            </w: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p>
        </w:tc>
        <w:tc>
          <w:tcPr>
            <w:tcW w:w="3119" w:type="dxa"/>
            <w:tcBorders>
              <w:top w:val="nil"/>
              <w:left w:val="nil"/>
              <w:bottom w:val="single" w:sz="4" w:space="0" w:color="auto"/>
              <w:right w:val="single" w:sz="4" w:space="0" w:color="auto"/>
            </w:tcBorders>
            <w:vAlign w:val="bottom"/>
          </w:tcPr>
          <w:p w:rsidR="006B75EA" w:rsidRPr="002A1268" w:rsidRDefault="006B75EA" w:rsidP="006B75EA">
            <w:pPr>
              <w:jc w:val="both"/>
              <w:rPr>
                <w:color w:val="000000" w:themeColor="text1"/>
              </w:rPr>
            </w:pPr>
            <w:r w:rsidRPr="002A1268">
              <w:rPr>
                <w:color w:val="000000" w:themeColor="text1"/>
              </w:rPr>
              <w:t xml:space="preserve">погашение бюджетных кредитов на опережающее финансирование расходных обязательств субъектов Российской Федерации для достижения национальных целей развития, целей, показателей и результатов национальных проектов </w:t>
            </w:r>
            <w:r w:rsidRPr="002A1268">
              <w:rPr>
                <w:color w:val="000000" w:themeColor="text1"/>
              </w:rPr>
              <w:br/>
              <w:t>и государственных программ Российской Федерации</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0,0</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-29 533,9</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0,0</w:t>
            </w: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p>
        </w:tc>
        <w:tc>
          <w:tcPr>
            <w:tcW w:w="3119" w:type="dxa"/>
            <w:tcBorders>
              <w:top w:val="nil"/>
              <w:left w:val="nil"/>
              <w:bottom w:val="single" w:sz="4" w:space="0" w:color="auto"/>
              <w:right w:val="single" w:sz="4" w:space="0" w:color="auto"/>
            </w:tcBorders>
            <w:vAlign w:val="bottom"/>
          </w:tcPr>
          <w:p w:rsidR="006B75EA" w:rsidRPr="002A1268" w:rsidRDefault="006B75EA" w:rsidP="006B75EA">
            <w:pPr>
              <w:jc w:val="both"/>
              <w:rPr>
                <w:color w:val="000000" w:themeColor="text1"/>
              </w:rPr>
            </w:pPr>
            <w:r w:rsidRPr="002A1268">
              <w:rPr>
                <w:color w:val="000000" w:themeColor="text1"/>
              </w:rPr>
              <w:t>погашение бюджетных кредитов на пополнение остатка средств на едином счете бюджета</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0,0</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-2 754 755,7</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-2 618 925,3</w:t>
            </w:r>
          </w:p>
        </w:tc>
      </w:tr>
      <w:tr w:rsidR="006B75EA" w:rsidRPr="002A1268" w:rsidTr="006B75EA">
        <w:trPr>
          <w:trHeight w:val="20"/>
        </w:trPr>
        <w:tc>
          <w:tcPr>
            <w:tcW w:w="2410" w:type="dxa"/>
            <w:tcBorders>
              <w:top w:val="nil"/>
              <w:left w:val="single" w:sz="4" w:space="0" w:color="auto"/>
              <w:bottom w:val="single" w:sz="4" w:space="0" w:color="auto"/>
              <w:right w:val="single" w:sz="4" w:space="0" w:color="auto"/>
            </w:tcBorders>
          </w:tcPr>
          <w:p w:rsidR="006B75EA" w:rsidRPr="002A1268" w:rsidRDefault="006B75EA" w:rsidP="006B75EA">
            <w:pPr>
              <w:jc w:val="center"/>
              <w:rPr>
                <w:color w:val="000000" w:themeColor="text1"/>
              </w:rPr>
            </w:pPr>
          </w:p>
        </w:tc>
        <w:tc>
          <w:tcPr>
            <w:tcW w:w="3119" w:type="dxa"/>
            <w:tcBorders>
              <w:top w:val="nil"/>
              <w:left w:val="nil"/>
              <w:bottom w:val="single" w:sz="4" w:space="0" w:color="auto"/>
              <w:right w:val="single" w:sz="4" w:space="0" w:color="auto"/>
            </w:tcBorders>
            <w:vAlign w:val="bottom"/>
          </w:tcPr>
          <w:p w:rsidR="006B75EA" w:rsidRPr="002A1268" w:rsidRDefault="006B75EA" w:rsidP="006B75EA">
            <w:pPr>
              <w:jc w:val="both"/>
              <w:rPr>
                <w:color w:val="000000" w:themeColor="text1"/>
              </w:rPr>
            </w:pPr>
            <w:r w:rsidRPr="002A1268">
              <w:rPr>
                <w:color w:val="000000" w:themeColor="text1"/>
              </w:rPr>
              <w:t>погашение прочих бюджетных кредитов</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-360 081,1</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-360 081,1</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outlineLvl w:val="0"/>
              <w:rPr>
                <w:iCs/>
                <w:color w:val="000000" w:themeColor="text1"/>
              </w:rPr>
            </w:pPr>
            <w:r w:rsidRPr="002A1268">
              <w:rPr>
                <w:iCs/>
                <w:color w:val="000000" w:themeColor="text1"/>
              </w:rPr>
              <w:t>-1 098 740,2</w:t>
            </w:r>
          </w:p>
        </w:tc>
      </w:tr>
      <w:tr w:rsidR="006B75EA" w:rsidRPr="002A1268" w:rsidTr="006B75EA">
        <w:trPr>
          <w:trHeight w:val="20"/>
        </w:trPr>
        <w:tc>
          <w:tcPr>
            <w:tcW w:w="5529" w:type="dxa"/>
            <w:gridSpan w:val="2"/>
            <w:tcBorders>
              <w:top w:val="single" w:sz="4" w:space="0" w:color="auto"/>
              <w:left w:val="single" w:sz="4" w:space="0" w:color="auto"/>
              <w:bottom w:val="single" w:sz="4" w:space="0" w:color="auto"/>
              <w:right w:val="single" w:sz="4" w:space="0" w:color="auto"/>
            </w:tcBorders>
          </w:tcPr>
          <w:p w:rsidR="006B75EA" w:rsidRPr="002A1268" w:rsidRDefault="006B75EA" w:rsidP="006B75EA">
            <w:pPr>
              <w:rPr>
                <w:bCs/>
                <w:color w:val="000000" w:themeColor="text1"/>
              </w:rPr>
            </w:pPr>
            <w:r w:rsidRPr="002A1268">
              <w:rPr>
                <w:bCs/>
                <w:color w:val="000000" w:themeColor="text1"/>
              </w:rPr>
              <w:t>Общий объем заимствований, направляемых на покрытие дефицита республиканского бюджета и погашение государственных долговых обязательств</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710 023,7</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951 077,2</w:t>
            </w:r>
          </w:p>
        </w:tc>
        <w:tc>
          <w:tcPr>
            <w:tcW w:w="1559" w:type="dxa"/>
            <w:tcBorders>
              <w:top w:val="nil"/>
              <w:left w:val="nil"/>
              <w:bottom w:val="single" w:sz="4" w:space="0" w:color="auto"/>
              <w:right w:val="single" w:sz="4" w:space="0" w:color="auto"/>
            </w:tcBorders>
            <w:vAlign w:val="center"/>
          </w:tcPr>
          <w:p w:rsidR="006B75EA" w:rsidRPr="002A1268" w:rsidRDefault="006B75EA" w:rsidP="006B75EA">
            <w:pPr>
              <w:contextualSpacing/>
              <w:jc w:val="right"/>
              <w:outlineLvl w:val="0"/>
              <w:rPr>
                <w:iCs/>
                <w:color w:val="000000" w:themeColor="text1"/>
              </w:rPr>
            </w:pPr>
            <w:r w:rsidRPr="002A1268">
              <w:rPr>
                <w:iCs/>
                <w:color w:val="000000" w:themeColor="text1"/>
              </w:rPr>
              <w:t>539 632,1</w:t>
            </w:r>
          </w:p>
        </w:tc>
      </w:tr>
    </w:tbl>
    <w:p w:rsidR="006B75EA" w:rsidRPr="002A1268" w:rsidRDefault="006B75EA" w:rsidP="006B75EA">
      <w:pPr>
        <w:autoSpaceDE w:val="0"/>
        <w:autoSpaceDN w:val="0"/>
        <w:adjustRightInd w:val="0"/>
        <w:jc w:val="right"/>
        <w:rPr>
          <w:color w:val="000000" w:themeColor="text1"/>
          <w:sz w:val="28"/>
          <w:szCs w:val="28"/>
        </w:rPr>
      </w:pPr>
    </w:p>
    <w:p w:rsidR="006B75EA" w:rsidRPr="002A1268" w:rsidRDefault="006B75EA" w:rsidP="006B75EA">
      <w:pPr>
        <w:autoSpaceDE w:val="0"/>
        <w:autoSpaceDN w:val="0"/>
        <w:adjustRightInd w:val="0"/>
        <w:ind w:firstLine="3402"/>
        <w:jc w:val="center"/>
        <w:outlineLvl w:val="0"/>
        <w:rPr>
          <w:color w:val="000000" w:themeColor="text1"/>
          <w:sz w:val="28"/>
          <w:szCs w:val="28"/>
        </w:rPr>
      </w:pPr>
      <w:r w:rsidRPr="002A1268">
        <w:rPr>
          <w:color w:val="000000" w:themeColor="text1"/>
          <w:sz w:val="28"/>
          <w:szCs w:val="28"/>
        </w:rPr>
        <w:t>ПРИЛОЖЕНИЕ № 19</w:t>
      </w:r>
    </w:p>
    <w:p w:rsidR="006B75EA" w:rsidRPr="002A1268" w:rsidRDefault="006B75EA" w:rsidP="006B75EA">
      <w:pPr>
        <w:autoSpaceDE w:val="0"/>
        <w:autoSpaceDN w:val="0"/>
        <w:adjustRightInd w:val="0"/>
        <w:ind w:firstLine="3402"/>
        <w:jc w:val="center"/>
        <w:rPr>
          <w:color w:val="000000" w:themeColor="text1"/>
          <w:sz w:val="28"/>
          <w:szCs w:val="28"/>
        </w:rPr>
      </w:pPr>
      <w:r w:rsidRPr="002A1268">
        <w:rPr>
          <w:color w:val="000000" w:themeColor="text1"/>
          <w:sz w:val="28"/>
          <w:szCs w:val="28"/>
        </w:rPr>
        <w:t>к Закону</w:t>
      </w:r>
    </w:p>
    <w:p w:rsidR="006B75EA" w:rsidRPr="002A1268" w:rsidRDefault="006B75EA" w:rsidP="006B75EA">
      <w:pPr>
        <w:autoSpaceDE w:val="0"/>
        <w:autoSpaceDN w:val="0"/>
        <w:adjustRightInd w:val="0"/>
        <w:ind w:firstLine="3402"/>
        <w:jc w:val="center"/>
        <w:rPr>
          <w:color w:val="000000" w:themeColor="text1"/>
          <w:sz w:val="28"/>
          <w:szCs w:val="28"/>
        </w:rPr>
      </w:pPr>
      <w:r w:rsidRPr="002A1268">
        <w:rPr>
          <w:color w:val="000000" w:themeColor="text1"/>
          <w:sz w:val="28"/>
          <w:szCs w:val="28"/>
        </w:rPr>
        <w:t>Кабардино-Балкарской Республики</w:t>
      </w:r>
    </w:p>
    <w:p w:rsidR="006B75EA" w:rsidRPr="002A1268" w:rsidRDefault="006B75EA" w:rsidP="006B75EA">
      <w:pPr>
        <w:autoSpaceDE w:val="0"/>
        <w:autoSpaceDN w:val="0"/>
        <w:adjustRightInd w:val="0"/>
        <w:ind w:firstLine="3402"/>
        <w:jc w:val="center"/>
        <w:rPr>
          <w:color w:val="000000" w:themeColor="text1"/>
          <w:sz w:val="28"/>
          <w:szCs w:val="28"/>
        </w:rPr>
      </w:pPr>
      <w:r w:rsidRPr="002A1268">
        <w:rPr>
          <w:color w:val="000000" w:themeColor="text1"/>
          <w:sz w:val="28"/>
          <w:szCs w:val="28"/>
        </w:rPr>
        <w:t>"О республиканском бюджете</w:t>
      </w:r>
    </w:p>
    <w:p w:rsidR="006B75EA" w:rsidRPr="002A1268" w:rsidRDefault="006B75EA" w:rsidP="006B75EA">
      <w:pPr>
        <w:autoSpaceDE w:val="0"/>
        <w:autoSpaceDN w:val="0"/>
        <w:adjustRightInd w:val="0"/>
        <w:ind w:firstLine="3402"/>
        <w:jc w:val="center"/>
        <w:rPr>
          <w:color w:val="000000" w:themeColor="text1"/>
          <w:sz w:val="28"/>
          <w:szCs w:val="28"/>
        </w:rPr>
      </w:pPr>
      <w:r w:rsidRPr="002A1268">
        <w:rPr>
          <w:color w:val="000000" w:themeColor="text1"/>
          <w:sz w:val="28"/>
          <w:szCs w:val="28"/>
        </w:rPr>
        <w:t>Кабардино-Балкарской Республики на 2023 год</w:t>
      </w:r>
    </w:p>
    <w:p w:rsidR="006B75EA" w:rsidRPr="002A1268" w:rsidRDefault="006B75EA" w:rsidP="006B75EA">
      <w:pPr>
        <w:ind w:firstLine="3402"/>
        <w:jc w:val="center"/>
        <w:rPr>
          <w:color w:val="000000" w:themeColor="text1"/>
          <w:sz w:val="28"/>
          <w:szCs w:val="28"/>
        </w:rPr>
      </w:pPr>
      <w:r w:rsidRPr="002A1268">
        <w:rPr>
          <w:color w:val="000000" w:themeColor="text1"/>
          <w:sz w:val="28"/>
          <w:szCs w:val="28"/>
        </w:rPr>
        <w:t>и на плановый период 2024 и 2025 годов"</w:t>
      </w:r>
    </w:p>
    <w:p w:rsidR="006B75EA" w:rsidRPr="002A1268" w:rsidRDefault="006B75EA" w:rsidP="006B75EA">
      <w:pPr>
        <w:autoSpaceDE w:val="0"/>
        <w:autoSpaceDN w:val="0"/>
        <w:adjustRightInd w:val="0"/>
        <w:jc w:val="center"/>
        <w:rPr>
          <w:b/>
          <w:bCs/>
          <w:color w:val="000000" w:themeColor="text1"/>
          <w:sz w:val="28"/>
          <w:szCs w:val="28"/>
        </w:rPr>
      </w:pPr>
      <w:r w:rsidRPr="002A1268">
        <w:rPr>
          <w:b/>
          <w:bCs/>
          <w:color w:val="000000" w:themeColor="text1"/>
          <w:sz w:val="28"/>
          <w:szCs w:val="28"/>
        </w:rPr>
        <w:t xml:space="preserve">ИСТОЧНИКИ </w:t>
      </w:r>
    </w:p>
    <w:p w:rsidR="006B75EA" w:rsidRPr="002A1268" w:rsidRDefault="006B75EA" w:rsidP="006B75EA">
      <w:pPr>
        <w:autoSpaceDE w:val="0"/>
        <w:autoSpaceDN w:val="0"/>
        <w:adjustRightInd w:val="0"/>
        <w:jc w:val="center"/>
        <w:rPr>
          <w:b/>
          <w:bCs/>
          <w:color w:val="000000" w:themeColor="text1"/>
          <w:sz w:val="28"/>
          <w:szCs w:val="28"/>
        </w:rPr>
      </w:pPr>
      <w:r w:rsidRPr="002A1268">
        <w:rPr>
          <w:b/>
          <w:bCs/>
          <w:color w:val="000000" w:themeColor="text1"/>
          <w:sz w:val="28"/>
          <w:szCs w:val="28"/>
        </w:rPr>
        <w:t>финансирования дефицита республиканского бюджета на 2023 год</w:t>
      </w:r>
    </w:p>
    <w:p w:rsidR="006B75EA" w:rsidRPr="002A1268" w:rsidRDefault="006B75EA" w:rsidP="006B75EA">
      <w:pPr>
        <w:autoSpaceDE w:val="0"/>
        <w:autoSpaceDN w:val="0"/>
        <w:adjustRightInd w:val="0"/>
        <w:jc w:val="center"/>
        <w:rPr>
          <w:b/>
          <w:bCs/>
          <w:color w:val="000000" w:themeColor="text1"/>
          <w:sz w:val="28"/>
          <w:szCs w:val="28"/>
        </w:rPr>
      </w:pPr>
      <w:r w:rsidRPr="002A1268">
        <w:rPr>
          <w:rFonts w:eastAsia="Calibri"/>
          <w:b/>
          <w:bCs/>
          <w:color w:val="000000" w:themeColor="text1"/>
          <w:sz w:val="28"/>
          <w:szCs w:val="28"/>
        </w:rPr>
        <w:t>и на плановый период 2024 и 2025 годов</w:t>
      </w:r>
    </w:p>
    <w:p w:rsidR="006B75EA" w:rsidRPr="002A1268" w:rsidRDefault="006B75EA" w:rsidP="006B75EA">
      <w:pPr>
        <w:autoSpaceDE w:val="0"/>
        <w:autoSpaceDN w:val="0"/>
        <w:adjustRightInd w:val="0"/>
        <w:ind w:firstLine="709"/>
        <w:jc w:val="right"/>
        <w:rPr>
          <w:color w:val="000000" w:themeColor="text1"/>
          <w:sz w:val="22"/>
          <w:szCs w:val="22"/>
        </w:rPr>
      </w:pPr>
    </w:p>
    <w:p w:rsidR="006B75EA" w:rsidRPr="002A1268" w:rsidRDefault="006B75EA" w:rsidP="006B75EA">
      <w:pPr>
        <w:autoSpaceDE w:val="0"/>
        <w:autoSpaceDN w:val="0"/>
        <w:adjustRightInd w:val="0"/>
        <w:ind w:firstLine="709"/>
        <w:jc w:val="right"/>
        <w:rPr>
          <w:color w:val="000000" w:themeColor="text1"/>
          <w:sz w:val="22"/>
          <w:szCs w:val="22"/>
        </w:rPr>
      </w:pPr>
      <w:r w:rsidRPr="002A1268">
        <w:rPr>
          <w:color w:val="000000" w:themeColor="text1"/>
        </w:rPr>
        <w:t>(</w:t>
      </w:r>
      <w:proofErr w:type="spellStart"/>
      <w:proofErr w:type="gramStart"/>
      <w:r w:rsidRPr="002A1268">
        <w:rPr>
          <w:color w:val="000000" w:themeColor="text1"/>
        </w:rPr>
        <w:t>тыс.рублей</w:t>
      </w:r>
      <w:proofErr w:type="spellEnd"/>
      <w:proofErr w:type="gramEnd"/>
      <w:r w:rsidRPr="002A1268">
        <w:rPr>
          <w:color w:val="000000" w:themeColor="text1"/>
          <w:sz w:val="22"/>
          <w:szCs w:val="22"/>
        </w:rPr>
        <w:t>)</w:t>
      </w:r>
    </w:p>
    <w:tbl>
      <w:tblPr>
        <w:tblW w:w="10632" w:type="dxa"/>
        <w:tblInd w:w="-789" w:type="dxa"/>
        <w:tblLayout w:type="fixed"/>
        <w:tblCellMar>
          <w:top w:w="102" w:type="dxa"/>
          <w:left w:w="62" w:type="dxa"/>
          <w:bottom w:w="102" w:type="dxa"/>
          <w:right w:w="62" w:type="dxa"/>
        </w:tblCellMar>
        <w:tblLook w:val="0000" w:firstRow="0" w:lastRow="0" w:firstColumn="0" w:lastColumn="0" w:noHBand="0" w:noVBand="0"/>
      </w:tblPr>
      <w:tblGrid>
        <w:gridCol w:w="2626"/>
        <w:gridCol w:w="3328"/>
        <w:gridCol w:w="1560"/>
        <w:gridCol w:w="1559"/>
        <w:gridCol w:w="1559"/>
      </w:tblGrid>
      <w:tr w:rsidR="006B75EA" w:rsidRPr="002A1268" w:rsidTr="006B75EA">
        <w:trPr>
          <w:tblHeader/>
        </w:trPr>
        <w:tc>
          <w:tcPr>
            <w:tcW w:w="2626"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color w:val="000000" w:themeColor="text1"/>
              </w:rPr>
            </w:pPr>
            <w:r w:rsidRPr="002A1268">
              <w:rPr>
                <w:color w:val="000000" w:themeColor="text1"/>
              </w:rPr>
              <w:t>Код бюджетной классификации Российской Федерации</w:t>
            </w:r>
          </w:p>
        </w:tc>
        <w:tc>
          <w:tcPr>
            <w:tcW w:w="3328"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color w:val="000000" w:themeColor="text1"/>
              </w:rPr>
            </w:pPr>
            <w:r w:rsidRPr="002A1268">
              <w:rPr>
                <w:color w:val="000000" w:themeColor="text1"/>
              </w:rPr>
              <w:t>Наименование</w:t>
            </w:r>
          </w:p>
        </w:tc>
        <w:tc>
          <w:tcPr>
            <w:tcW w:w="1560"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color w:val="000000" w:themeColor="text1"/>
              </w:rPr>
            </w:pPr>
            <w:r w:rsidRPr="002A1268">
              <w:rPr>
                <w:color w:val="000000" w:themeColor="text1"/>
              </w:rPr>
              <w:t>2023 год</w:t>
            </w:r>
          </w:p>
        </w:tc>
        <w:tc>
          <w:tcPr>
            <w:tcW w:w="155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color w:val="000000" w:themeColor="text1"/>
              </w:rPr>
            </w:pPr>
            <w:r w:rsidRPr="002A1268">
              <w:rPr>
                <w:color w:val="000000" w:themeColor="text1"/>
              </w:rPr>
              <w:t>2024 год</w:t>
            </w:r>
          </w:p>
        </w:tc>
        <w:tc>
          <w:tcPr>
            <w:tcW w:w="1559" w:type="dxa"/>
            <w:tcBorders>
              <w:top w:val="single" w:sz="4" w:space="0" w:color="auto"/>
              <w:left w:val="single" w:sz="4" w:space="0" w:color="auto"/>
              <w:bottom w:val="single" w:sz="4" w:space="0" w:color="auto"/>
              <w:right w:val="single" w:sz="4" w:space="0" w:color="auto"/>
            </w:tcBorders>
            <w:vAlign w:val="center"/>
          </w:tcPr>
          <w:p w:rsidR="006B75EA" w:rsidRPr="002A1268" w:rsidRDefault="006B75EA" w:rsidP="006B75EA">
            <w:pPr>
              <w:autoSpaceDE w:val="0"/>
              <w:autoSpaceDN w:val="0"/>
              <w:adjustRightInd w:val="0"/>
              <w:jc w:val="center"/>
              <w:rPr>
                <w:color w:val="000000" w:themeColor="text1"/>
              </w:rPr>
            </w:pPr>
            <w:r w:rsidRPr="002A1268">
              <w:rPr>
                <w:color w:val="000000" w:themeColor="text1"/>
              </w:rPr>
              <w:t>2025 год</w:t>
            </w:r>
          </w:p>
        </w:tc>
      </w:tr>
      <w:tr w:rsidR="006B75EA" w:rsidRPr="002A1268" w:rsidTr="006B75EA">
        <w:tc>
          <w:tcPr>
            <w:tcW w:w="2626"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01 02 00 00 02 0000 710</w:t>
            </w:r>
          </w:p>
        </w:tc>
        <w:tc>
          <w:tcPr>
            <w:tcW w:w="3328"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rPr>
                <w:color w:val="000000" w:themeColor="text1"/>
              </w:rPr>
            </w:pPr>
            <w:r w:rsidRPr="002A1268">
              <w:rPr>
                <w:color w:val="000000" w:themeColor="text1"/>
              </w:rPr>
              <w:t>Привлечение субъектами Российской Федерации кредитов от кредитных организаций в валюте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0,0</w:t>
            </w:r>
          </w:p>
        </w:tc>
        <w:tc>
          <w:tcPr>
            <w:tcW w:w="155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0,0</w:t>
            </w:r>
          </w:p>
        </w:tc>
        <w:tc>
          <w:tcPr>
            <w:tcW w:w="155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1 413 551,3</w:t>
            </w:r>
          </w:p>
        </w:tc>
      </w:tr>
      <w:tr w:rsidR="006B75EA" w:rsidRPr="002A1268" w:rsidTr="006B75EA">
        <w:tc>
          <w:tcPr>
            <w:tcW w:w="2626"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rPr>
                <w:color w:val="000000" w:themeColor="text1"/>
              </w:rPr>
            </w:pPr>
            <w:r w:rsidRPr="002A1268">
              <w:rPr>
                <w:color w:val="000000" w:themeColor="text1"/>
              </w:rPr>
              <w:t>01 03 01 00 02 0000 710</w:t>
            </w:r>
          </w:p>
        </w:tc>
        <w:tc>
          <w:tcPr>
            <w:tcW w:w="3328"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rPr>
                <w:color w:val="000000" w:themeColor="text1"/>
              </w:rPr>
            </w:pPr>
            <w:r w:rsidRPr="002A1268">
              <w:rPr>
                <w:color w:val="000000" w:themeColor="text1"/>
              </w:rP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1 070 104,8</w:t>
            </w:r>
          </w:p>
        </w:tc>
        <w:tc>
          <w:tcPr>
            <w:tcW w:w="155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4 126 019,7</w:t>
            </w:r>
          </w:p>
        </w:tc>
        <w:tc>
          <w:tcPr>
            <w:tcW w:w="155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2 920 175,8</w:t>
            </w:r>
          </w:p>
        </w:tc>
      </w:tr>
      <w:tr w:rsidR="006B75EA" w:rsidRPr="002A1268" w:rsidTr="006B75EA">
        <w:tc>
          <w:tcPr>
            <w:tcW w:w="2626"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rPr>
                <w:color w:val="000000" w:themeColor="text1"/>
              </w:rPr>
            </w:pPr>
            <w:r w:rsidRPr="002A1268">
              <w:rPr>
                <w:color w:val="000000" w:themeColor="text1"/>
              </w:rPr>
              <w:t>01 03 01 00 02 0000 810</w:t>
            </w:r>
          </w:p>
        </w:tc>
        <w:tc>
          <w:tcPr>
            <w:tcW w:w="3328"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rPr>
                <w:color w:val="000000" w:themeColor="text1"/>
              </w:rPr>
            </w:pPr>
            <w:r w:rsidRPr="002A1268">
              <w:rPr>
                <w:color w:val="000000" w:themeColor="text1"/>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-360 081,1</w:t>
            </w:r>
          </w:p>
        </w:tc>
        <w:tc>
          <w:tcPr>
            <w:tcW w:w="155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-3 174 942,5</w:t>
            </w:r>
          </w:p>
        </w:tc>
        <w:tc>
          <w:tcPr>
            <w:tcW w:w="155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-3 794 095,0</w:t>
            </w:r>
          </w:p>
        </w:tc>
      </w:tr>
      <w:tr w:rsidR="006B75EA" w:rsidRPr="002A1268" w:rsidTr="006B75EA">
        <w:tc>
          <w:tcPr>
            <w:tcW w:w="2626"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rPr>
                <w:color w:val="000000" w:themeColor="text1"/>
              </w:rPr>
            </w:pPr>
            <w:r w:rsidRPr="002A1268">
              <w:rPr>
                <w:color w:val="000000" w:themeColor="text1"/>
              </w:rPr>
              <w:t>01 05 02 01 02 0000 510</w:t>
            </w:r>
          </w:p>
        </w:tc>
        <w:tc>
          <w:tcPr>
            <w:tcW w:w="3328"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rPr>
                <w:color w:val="000000" w:themeColor="text1"/>
              </w:rPr>
            </w:pPr>
            <w:r w:rsidRPr="002A1268">
              <w:rPr>
                <w:color w:val="000000" w:themeColor="text1"/>
              </w:rPr>
              <w:t>Увеличение прочих остатков денежных средств бюджетов субъектов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-61 562 948,0</w:t>
            </w:r>
          </w:p>
        </w:tc>
        <w:tc>
          <w:tcPr>
            <w:tcW w:w="155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-57 789 622,2</w:t>
            </w:r>
          </w:p>
        </w:tc>
        <w:tc>
          <w:tcPr>
            <w:tcW w:w="155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-48 061 871,7</w:t>
            </w:r>
          </w:p>
        </w:tc>
      </w:tr>
      <w:tr w:rsidR="006B75EA" w:rsidRPr="002A1268" w:rsidTr="006B75EA">
        <w:tc>
          <w:tcPr>
            <w:tcW w:w="2626"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rPr>
                <w:color w:val="000000" w:themeColor="text1"/>
              </w:rPr>
            </w:pPr>
            <w:r w:rsidRPr="002A1268">
              <w:rPr>
                <w:color w:val="000000" w:themeColor="text1"/>
              </w:rPr>
              <w:t>01 05 02 01 02 0000 610</w:t>
            </w:r>
          </w:p>
        </w:tc>
        <w:tc>
          <w:tcPr>
            <w:tcW w:w="3328"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rPr>
                <w:color w:val="000000" w:themeColor="text1"/>
              </w:rPr>
            </w:pPr>
            <w:r w:rsidRPr="002A1268">
              <w:rPr>
                <w:color w:val="000000" w:themeColor="text1"/>
              </w:rPr>
              <w:t>Уменьшение прочих остатков денежных средств бюджетов субъектов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63 346 521,2</w:t>
            </w:r>
          </w:p>
        </w:tc>
        <w:tc>
          <w:tcPr>
            <w:tcW w:w="155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57 460 322,8</w:t>
            </w:r>
          </w:p>
        </w:tc>
        <w:tc>
          <w:tcPr>
            <w:tcW w:w="155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48 059 768,7</w:t>
            </w:r>
          </w:p>
        </w:tc>
      </w:tr>
      <w:tr w:rsidR="002A1268" w:rsidRPr="002A1268" w:rsidTr="006B75EA">
        <w:tc>
          <w:tcPr>
            <w:tcW w:w="2626"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rPr>
                <w:color w:val="000000" w:themeColor="text1"/>
              </w:rPr>
            </w:pPr>
            <w:r w:rsidRPr="002A1268">
              <w:rPr>
                <w:color w:val="000000" w:themeColor="text1"/>
              </w:rPr>
              <w:t>01 06 01 00 02 0000 630</w:t>
            </w:r>
          </w:p>
        </w:tc>
        <w:tc>
          <w:tcPr>
            <w:tcW w:w="3328"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rPr>
                <w:color w:val="000000" w:themeColor="text1"/>
              </w:rPr>
            </w:pPr>
            <w:r w:rsidRPr="002A1268">
              <w:rPr>
                <w:color w:val="000000" w:themeColor="text1"/>
              </w:rPr>
              <w:t>Средства от продажи акций и иных форм участия в капитале, находящихся в собственности субъектов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220 000,0</w:t>
            </w:r>
          </w:p>
        </w:tc>
        <w:tc>
          <w:tcPr>
            <w:tcW w:w="155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0,0</w:t>
            </w:r>
          </w:p>
        </w:tc>
        <w:tc>
          <w:tcPr>
            <w:tcW w:w="1559" w:type="dxa"/>
            <w:tcBorders>
              <w:top w:val="single" w:sz="4" w:space="0" w:color="auto"/>
              <w:left w:val="single" w:sz="4" w:space="0" w:color="auto"/>
              <w:bottom w:val="single" w:sz="4" w:space="0" w:color="auto"/>
              <w:right w:val="single" w:sz="4" w:space="0" w:color="auto"/>
            </w:tcBorders>
          </w:tcPr>
          <w:p w:rsidR="006B75EA" w:rsidRPr="002A1268" w:rsidRDefault="006B75EA" w:rsidP="006B75EA">
            <w:pPr>
              <w:autoSpaceDE w:val="0"/>
              <w:autoSpaceDN w:val="0"/>
              <w:adjustRightInd w:val="0"/>
              <w:jc w:val="center"/>
              <w:rPr>
                <w:color w:val="000000" w:themeColor="text1"/>
              </w:rPr>
            </w:pPr>
            <w:r w:rsidRPr="002A1268">
              <w:rPr>
                <w:color w:val="000000" w:themeColor="text1"/>
              </w:rPr>
              <w:t>0,0</w:t>
            </w:r>
          </w:p>
        </w:tc>
      </w:tr>
      <w:tr w:rsidR="006B75EA" w:rsidRPr="002A1268" w:rsidTr="006B75EA">
        <w:tblPrEx>
          <w:tblCellMar>
            <w:top w:w="0" w:type="dxa"/>
            <w:left w:w="108" w:type="dxa"/>
            <w:bottom w:w="0" w:type="dxa"/>
            <w:right w:w="108" w:type="dxa"/>
          </w:tblCellMar>
          <w:tblLook w:val="00A0" w:firstRow="1" w:lastRow="0" w:firstColumn="1" w:lastColumn="0" w:noHBand="0" w:noVBand="0"/>
        </w:tblPrEx>
        <w:trPr>
          <w:trHeight w:val="20"/>
        </w:trPr>
        <w:tc>
          <w:tcPr>
            <w:tcW w:w="5954" w:type="dxa"/>
            <w:gridSpan w:val="2"/>
            <w:tcBorders>
              <w:top w:val="nil"/>
              <w:left w:val="single" w:sz="4" w:space="0" w:color="auto"/>
              <w:bottom w:val="single" w:sz="4" w:space="0" w:color="auto"/>
              <w:right w:val="single" w:sz="4" w:space="0" w:color="auto"/>
            </w:tcBorders>
            <w:noWrap/>
            <w:vAlign w:val="bottom"/>
          </w:tcPr>
          <w:p w:rsidR="006B75EA" w:rsidRPr="002A1268" w:rsidRDefault="006B75EA" w:rsidP="006B75EA">
            <w:pPr>
              <w:contextualSpacing/>
              <w:rPr>
                <w:color w:val="000000" w:themeColor="text1"/>
              </w:rPr>
            </w:pPr>
            <w:r w:rsidRPr="002A1268">
              <w:rPr>
                <w:color w:val="000000" w:themeColor="text1"/>
              </w:rPr>
              <w:t> ВСЕГО</w:t>
            </w:r>
          </w:p>
        </w:tc>
        <w:tc>
          <w:tcPr>
            <w:tcW w:w="1560" w:type="dxa"/>
            <w:tcBorders>
              <w:top w:val="nil"/>
              <w:left w:val="nil"/>
              <w:bottom w:val="single" w:sz="4" w:space="0" w:color="auto"/>
              <w:right w:val="single" w:sz="4" w:space="0" w:color="auto"/>
            </w:tcBorders>
            <w:noWrap/>
          </w:tcPr>
          <w:p w:rsidR="006B75EA" w:rsidRPr="002A1268" w:rsidRDefault="006B75EA" w:rsidP="006B75EA">
            <w:pPr>
              <w:contextualSpacing/>
              <w:jc w:val="right"/>
              <w:outlineLvl w:val="0"/>
              <w:rPr>
                <w:iCs/>
                <w:color w:val="000000" w:themeColor="text1"/>
              </w:rPr>
            </w:pPr>
            <w:r w:rsidRPr="002A1268">
              <w:rPr>
                <w:iCs/>
                <w:color w:val="000000" w:themeColor="text1"/>
              </w:rPr>
              <w:t>2 713 596,9</w:t>
            </w:r>
          </w:p>
        </w:tc>
        <w:tc>
          <w:tcPr>
            <w:tcW w:w="1559" w:type="dxa"/>
            <w:tcBorders>
              <w:top w:val="nil"/>
              <w:left w:val="nil"/>
              <w:bottom w:val="single" w:sz="4" w:space="0" w:color="auto"/>
              <w:right w:val="single" w:sz="4" w:space="0" w:color="auto"/>
            </w:tcBorders>
          </w:tcPr>
          <w:p w:rsidR="006B75EA" w:rsidRPr="002A1268" w:rsidRDefault="006B75EA" w:rsidP="006B75EA">
            <w:pPr>
              <w:contextualSpacing/>
              <w:jc w:val="right"/>
              <w:outlineLvl w:val="0"/>
              <w:rPr>
                <w:iCs/>
                <w:color w:val="000000" w:themeColor="text1"/>
              </w:rPr>
            </w:pPr>
            <w:r w:rsidRPr="002A1268">
              <w:rPr>
                <w:iCs/>
                <w:color w:val="000000" w:themeColor="text1"/>
              </w:rPr>
              <w:t>621 777,8</w:t>
            </w:r>
          </w:p>
        </w:tc>
        <w:tc>
          <w:tcPr>
            <w:tcW w:w="1559" w:type="dxa"/>
            <w:tcBorders>
              <w:top w:val="nil"/>
              <w:left w:val="nil"/>
              <w:bottom w:val="single" w:sz="4" w:space="0" w:color="auto"/>
              <w:right w:val="single" w:sz="4" w:space="0" w:color="auto"/>
            </w:tcBorders>
          </w:tcPr>
          <w:p w:rsidR="006B75EA" w:rsidRPr="002A1268" w:rsidRDefault="006B75EA" w:rsidP="006B75EA">
            <w:pPr>
              <w:contextualSpacing/>
              <w:jc w:val="right"/>
              <w:outlineLvl w:val="0"/>
              <w:rPr>
                <w:iCs/>
                <w:color w:val="000000" w:themeColor="text1"/>
              </w:rPr>
            </w:pPr>
            <w:r w:rsidRPr="002A1268">
              <w:rPr>
                <w:iCs/>
                <w:color w:val="000000" w:themeColor="text1"/>
              </w:rPr>
              <w:t>537 529,1</w:t>
            </w:r>
          </w:p>
        </w:tc>
      </w:tr>
    </w:tbl>
    <w:p w:rsidR="006B75EA" w:rsidRPr="002A1268" w:rsidRDefault="006B75EA" w:rsidP="006B75EA">
      <w:pPr>
        <w:autoSpaceDE w:val="0"/>
        <w:autoSpaceDN w:val="0"/>
        <w:adjustRightInd w:val="0"/>
        <w:ind w:firstLine="709"/>
        <w:jc w:val="both"/>
        <w:outlineLvl w:val="0"/>
        <w:rPr>
          <w:b/>
          <w:color w:val="000000" w:themeColor="text1"/>
          <w:sz w:val="28"/>
          <w:szCs w:val="28"/>
        </w:rPr>
      </w:pPr>
    </w:p>
    <w:p w:rsidR="006B75EA" w:rsidRPr="002A1268" w:rsidRDefault="006B75EA" w:rsidP="006B75EA">
      <w:pPr>
        <w:autoSpaceDE w:val="0"/>
        <w:autoSpaceDN w:val="0"/>
        <w:adjustRightInd w:val="0"/>
        <w:ind w:firstLine="709"/>
        <w:jc w:val="both"/>
        <w:outlineLvl w:val="0"/>
        <w:rPr>
          <w:b/>
          <w:color w:val="000000" w:themeColor="text1"/>
          <w:sz w:val="28"/>
          <w:szCs w:val="28"/>
        </w:rPr>
      </w:pPr>
      <w:r w:rsidRPr="002A1268">
        <w:rPr>
          <w:b/>
          <w:color w:val="000000" w:themeColor="text1"/>
          <w:sz w:val="28"/>
          <w:szCs w:val="28"/>
        </w:rPr>
        <w:t>Статья 2</w:t>
      </w:r>
    </w:p>
    <w:p w:rsidR="006B75EA" w:rsidRPr="002A1268" w:rsidRDefault="006B75EA" w:rsidP="006B75EA">
      <w:pPr>
        <w:autoSpaceDE w:val="0"/>
        <w:autoSpaceDN w:val="0"/>
        <w:adjustRightInd w:val="0"/>
        <w:ind w:firstLine="709"/>
        <w:jc w:val="both"/>
        <w:rPr>
          <w:color w:val="000000" w:themeColor="text1"/>
          <w:sz w:val="28"/>
          <w:szCs w:val="28"/>
        </w:rPr>
      </w:pPr>
    </w:p>
    <w:p w:rsidR="006B75EA" w:rsidRPr="002A1268" w:rsidRDefault="006B75EA" w:rsidP="006B75EA">
      <w:pPr>
        <w:autoSpaceDE w:val="0"/>
        <w:autoSpaceDN w:val="0"/>
        <w:adjustRightInd w:val="0"/>
        <w:ind w:firstLine="709"/>
        <w:jc w:val="both"/>
        <w:rPr>
          <w:color w:val="000000" w:themeColor="text1"/>
          <w:sz w:val="28"/>
          <w:szCs w:val="28"/>
        </w:rPr>
      </w:pPr>
      <w:r w:rsidRPr="002A1268">
        <w:rPr>
          <w:color w:val="000000" w:themeColor="text1"/>
          <w:sz w:val="28"/>
          <w:szCs w:val="28"/>
        </w:rPr>
        <w:t>Настоящий Закон вступает в силу со дня его официального опубликования.</w:t>
      </w:r>
    </w:p>
    <w:p w:rsidR="006B75EA" w:rsidRPr="002A1268" w:rsidRDefault="006B75EA" w:rsidP="006B75EA">
      <w:pPr>
        <w:autoSpaceDE w:val="0"/>
        <w:autoSpaceDN w:val="0"/>
        <w:adjustRightInd w:val="0"/>
        <w:ind w:firstLine="709"/>
        <w:jc w:val="both"/>
        <w:rPr>
          <w:color w:val="000000" w:themeColor="text1"/>
          <w:sz w:val="28"/>
          <w:szCs w:val="28"/>
        </w:rPr>
      </w:pPr>
    </w:p>
    <w:p w:rsidR="006B75EA" w:rsidRPr="002A1268" w:rsidRDefault="006B75EA" w:rsidP="006B75EA">
      <w:pPr>
        <w:tabs>
          <w:tab w:val="left" w:pos="0"/>
          <w:tab w:val="left" w:pos="3402"/>
        </w:tabs>
        <w:ind w:right="5100"/>
        <w:jc w:val="center"/>
        <w:rPr>
          <w:color w:val="000000" w:themeColor="text1"/>
          <w:sz w:val="28"/>
          <w:szCs w:val="28"/>
        </w:rPr>
      </w:pPr>
      <w:r w:rsidRPr="002A1268">
        <w:rPr>
          <w:color w:val="000000" w:themeColor="text1"/>
          <w:sz w:val="28"/>
          <w:szCs w:val="28"/>
        </w:rPr>
        <w:t>Глава</w:t>
      </w:r>
    </w:p>
    <w:p w:rsidR="006B75EA" w:rsidRPr="002A1268" w:rsidRDefault="006B75EA" w:rsidP="006B75EA">
      <w:pPr>
        <w:tabs>
          <w:tab w:val="left" w:pos="0"/>
          <w:tab w:val="left" w:pos="3402"/>
        </w:tabs>
        <w:ind w:right="5100"/>
        <w:jc w:val="center"/>
        <w:rPr>
          <w:color w:val="000000" w:themeColor="text1"/>
          <w:sz w:val="28"/>
          <w:szCs w:val="28"/>
        </w:rPr>
      </w:pPr>
      <w:r w:rsidRPr="002A1268">
        <w:rPr>
          <w:color w:val="000000" w:themeColor="text1"/>
          <w:sz w:val="28"/>
          <w:szCs w:val="28"/>
        </w:rPr>
        <w:t xml:space="preserve">Кабардино-Балкарской </w:t>
      </w:r>
    </w:p>
    <w:p w:rsidR="006B75EA" w:rsidRPr="002A1268" w:rsidRDefault="006B75EA" w:rsidP="006B75EA">
      <w:pPr>
        <w:tabs>
          <w:tab w:val="left" w:pos="0"/>
          <w:tab w:val="left" w:pos="3402"/>
        </w:tabs>
        <w:ind w:right="5100"/>
        <w:jc w:val="center"/>
        <w:rPr>
          <w:color w:val="000000" w:themeColor="text1"/>
          <w:sz w:val="28"/>
          <w:szCs w:val="28"/>
        </w:rPr>
      </w:pPr>
      <w:r w:rsidRPr="002A1268">
        <w:rPr>
          <w:color w:val="000000" w:themeColor="text1"/>
          <w:sz w:val="28"/>
          <w:szCs w:val="28"/>
        </w:rPr>
        <w:t>Республики</w:t>
      </w:r>
    </w:p>
    <w:p w:rsidR="00A12C26" w:rsidRPr="002A1268" w:rsidRDefault="00A12C26">
      <w:pPr>
        <w:pStyle w:val="ConsPlusNormal"/>
        <w:jc w:val="both"/>
        <w:rPr>
          <w:color w:val="000000" w:themeColor="text1"/>
        </w:rPr>
      </w:pPr>
    </w:p>
    <w:sectPr w:rsidR="00A12C26" w:rsidRPr="002A1268">
      <w:pgSz w:w="16838" w:h="11906" w:orient="landscape"/>
      <w:pgMar w:top="1133" w:right="1440" w:bottom="566" w:left="1440"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5EA" w:rsidRDefault="006B75EA" w:rsidP="006B75EA">
    <w:pPr>
      <w:pStyle w:val="a4"/>
      <w:jc w:val="center"/>
    </w:pPr>
    <w:r>
      <w:fldChar w:fldCharType="begin"/>
    </w:r>
    <w:r>
      <w:instrText>PAGE   \* MERGEFORMAT</w:instrText>
    </w:r>
    <w:r>
      <w:fldChar w:fldCharType="separate"/>
    </w:r>
    <w:r w:rsidR="002A1268">
      <w:rPr>
        <w:noProof/>
      </w:rPr>
      <w:t>476</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D1E5C"/>
    <w:multiLevelType w:val="hybridMultilevel"/>
    <w:tmpl w:val="12EC5086"/>
    <w:lvl w:ilvl="0" w:tplc="52E6C97C">
      <w:start w:val="26"/>
      <w:numFmt w:val="decimal"/>
      <w:lvlText w:val="%1"/>
      <w:lvlJc w:val="left"/>
      <w:pPr>
        <w:ind w:left="579" w:hanging="360"/>
      </w:pPr>
      <w:rPr>
        <w:rFonts w:cs="Times New Roman" w:hint="default"/>
      </w:rPr>
    </w:lvl>
    <w:lvl w:ilvl="1" w:tplc="04190019" w:tentative="1">
      <w:start w:val="1"/>
      <w:numFmt w:val="lowerLetter"/>
      <w:lvlText w:val="%2."/>
      <w:lvlJc w:val="left"/>
      <w:pPr>
        <w:ind w:left="1299" w:hanging="360"/>
      </w:pPr>
      <w:rPr>
        <w:rFonts w:cs="Times New Roman"/>
      </w:rPr>
    </w:lvl>
    <w:lvl w:ilvl="2" w:tplc="0419001B" w:tentative="1">
      <w:start w:val="1"/>
      <w:numFmt w:val="lowerRoman"/>
      <w:lvlText w:val="%3."/>
      <w:lvlJc w:val="right"/>
      <w:pPr>
        <w:ind w:left="2019" w:hanging="180"/>
      </w:pPr>
      <w:rPr>
        <w:rFonts w:cs="Times New Roman"/>
      </w:rPr>
    </w:lvl>
    <w:lvl w:ilvl="3" w:tplc="0419000F" w:tentative="1">
      <w:start w:val="1"/>
      <w:numFmt w:val="decimal"/>
      <w:lvlText w:val="%4."/>
      <w:lvlJc w:val="left"/>
      <w:pPr>
        <w:ind w:left="2739" w:hanging="360"/>
      </w:pPr>
      <w:rPr>
        <w:rFonts w:cs="Times New Roman"/>
      </w:rPr>
    </w:lvl>
    <w:lvl w:ilvl="4" w:tplc="04190019" w:tentative="1">
      <w:start w:val="1"/>
      <w:numFmt w:val="lowerLetter"/>
      <w:lvlText w:val="%5."/>
      <w:lvlJc w:val="left"/>
      <w:pPr>
        <w:ind w:left="3459" w:hanging="360"/>
      </w:pPr>
      <w:rPr>
        <w:rFonts w:cs="Times New Roman"/>
      </w:rPr>
    </w:lvl>
    <w:lvl w:ilvl="5" w:tplc="0419001B" w:tentative="1">
      <w:start w:val="1"/>
      <w:numFmt w:val="lowerRoman"/>
      <w:lvlText w:val="%6."/>
      <w:lvlJc w:val="right"/>
      <w:pPr>
        <w:ind w:left="4179" w:hanging="180"/>
      </w:pPr>
      <w:rPr>
        <w:rFonts w:cs="Times New Roman"/>
      </w:rPr>
    </w:lvl>
    <w:lvl w:ilvl="6" w:tplc="0419000F" w:tentative="1">
      <w:start w:val="1"/>
      <w:numFmt w:val="decimal"/>
      <w:lvlText w:val="%7."/>
      <w:lvlJc w:val="left"/>
      <w:pPr>
        <w:ind w:left="4899" w:hanging="360"/>
      </w:pPr>
      <w:rPr>
        <w:rFonts w:cs="Times New Roman"/>
      </w:rPr>
    </w:lvl>
    <w:lvl w:ilvl="7" w:tplc="04190019" w:tentative="1">
      <w:start w:val="1"/>
      <w:numFmt w:val="lowerLetter"/>
      <w:lvlText w:val="%8."/>
      <w:lvlJc w:val="left"/>
      <w:pPr>
        <w:ind w:left="5619" w:hanging="360"/>
      </w:pPr>
      <w:rPr>
        <w:rFonts w:cs="Times New Roman"/>
      </w:rPr>
    </w:lvl>
    <w:lvl w:ilvl="8" w:tplc="0419001B" w:tentative="1">
      <w:start w:val="1"/>
      <w:numFmt w:val="lowerRoman"/>
      <w:lvlText w:val="%9."/>
      <w:lvlJc w:val="right"/>
      <w:pPr>
        <w:ind w:left="6339" w:hanging="180"/>
      </w:pPr>
      <w:rPr>
        <w:rFonts w:cs="Times New Roman"/>
      </w:rPr>
    </w:lvl>
  </w:abstractNum>
  <w:abstractNum w:abstractNumId="1" w15:restartNumberingAfterBreak="0">
    <w:nsid w:val="0C9444DB"/>
    <w:multiLevelType w:val="hybridMultilevel"/>
    <w:tmpl w:val="D69CB6DC"/>
    <w:lvl w:ilvl="0" w:tplc="E2E02582">
      <w:start w:val="1"/>
      <w:numFmt w:val="decimal"/>
      <w:lvlText w:val="%1)"/>
      <w:lvlJc w:val="left"/>
      <w:pPr>
        <w:ind w:left="2345"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11D00923"/>
    <w:multiLevelType w:val="hybridMultilevel"/>
    <w:tmpl w:val="868657A6"/>
    <w:lvl w:ilvl="0" w:tplc="E2E02582">
      <w:start w:val="1"/>
      <w:numFmt w:val="decimal"/>
      <w:lvlText w:val="%1)"/>
      <w:lvlJc w:val="left"/>
      <w:pPr>
        <w:ind w:left="2062" w:hanging="36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 w15:restartNumberingAfterBreak="0">
    <w:nsid w:val="1587138B"/>
    <w:multiLevelType w:val="hybridMultilevel"/>
    <w:tmpl w:val="1A0E0F72"/>
    <w:lvl w:ilvl="0" w:tplc="033A495E">
      <w:start w:val="1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CF51B34"/>
    <w:multiLevelType w:val="hybridMultilevel"/>
    <w:tmpl w:val="D69CB6DC"/>
    <w:lvl w:ilvl="0" w:tplc="E2E02582">
      <w:start w:val="1"/>
      <w:numFmt w:val="decimal"/>
      <w:lvlText w:val="%1)"/>
      <w:lvlJc w:val="left"/>
      <w:pPr>
        <w:ind w:left="2345"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1F134920"/>
    <w:multiLevelType w:val="hybridMultilevel"/>
    <w:tmpl w:val="8474EAAE"/>
    <w:lvl w:ilvl="0" w:tplc="0419000F">
      <w:start w:val="1"/>
      <w:numFmt w:val="decimal"/>
      <w:lvlText w:val="%1."/>
      <w:lvlJc w:val="left"/>
      <w:pPr>
        <w:ind w:left="6740" w:hanging="360"/>
      </w:pPr>
      <w:rPr>
        <w:rFonts w:cs="Times New Roman"/>
      </w:rPr>
    </w:lvl>
    <w:lvl w:ilvl="1" w:tplc="04190019" w:tentative="1">
      <w:start w:val="1"/>
      <w:numFmt w:val="lowerLetter"/>
      <w:lvlText w:val="%2."/>
      <w:lvlJc w:val="left"/>
      <w:pPr>
        <w:ind w:left="7460" w:hanging="360"/>
      </w:pPr>
      <w:rPr>
        <w:rFonts w:cs="Times New Roman"/>
      </w:rPr>
    </w:lvl>
    <w:lvl w:ilvl="2" w:tplc="0419001B" w:tentative="1">
      <w:start w:val="1"/>
      <w:numFmt w:val="lowerRoman"/>
      <w:lvlText w:val="%3."/>
      <w:lvlJc w:val="right"/>
      <w:pPr>
        <w:ind w:left="8180" w:hanging="180"/>
      </w:pPr>
      <w:rPr>
        <w:rFonts w:cs="Times New Roman"/>
      </w:rPr>
    </w:lvl>
    <w:lvl w:ilvl="3" w:tplc="0419000F" w:tentative="1">
      <w:start w:val="1"/>
      <w:numFmt w:val="decimal"/>
      <w:lvlText w:val="%4."/>
      <w:lvlJc w:val="left"/>
      <w:pPr>
        <w:ind w:left="8900" w:hanging="360"/>
      </w:pPr>
      <w:rPr>
        <w:rFonts w:cs="Times New Roman"/>
      </w:rPr>
    </w:lvl>
    <w:lvl w:ilvl="4" w:tplc="04190019" w:tentative="1">
      <w:start w:val="1"/>
      <w:numFmt w:val="lowerLetter"/>
      <w:lvlText w:val="%5."/>
      <w:lvlJc w:val="left"/>
      <w:pPr>
        <w:ind w:left="9620" w:hanging="360"/>
      </w:pPr>
      <w:rPr>
        <w:rFonts w:cs="Times New Roman"/>
      </w:rPr>
    </w:lvl>
    <w:lvl w:ilvl="5" w:tplc="0419001B" w:tentative="1">
      <w:start w:val="1"/>
      <w:numFmt w:val="lowerRoman"/>
      <w:lvlText w:val="%6."/>
      <w:lvlJc w:val="right"/>
      <w:pPr>
        <w:ind w:left="10340" w:hanging="180"/>
      </w:pPr>
      <w:rPr>
        <w:rFonts w:cs="Times New Roman"/>
      </w:rPr>
    </w:lvl>
    <w:lvl w:ilvl="6" w:tplc="0419000F" w:tentative="1">
      <w:start w:val="1"/>
      <w:numFmt w:val="decimal"/>
      <w:lvlText w:val="%7."/>
      <w:lvlJc w:val="left"/>
      <w:pPr>
        <w:ind w:left="11060" w:hanging="360"/>
      </w:pPr>
      <w:rPr>
        <w:rFonts w:cs="Times New Roman"/>
      </w:rPr>
    </w:lvl>
    <w:lvl w:ilvl="7" w:tplc="04190019" w:tentative="1">
      <w:start w:val="1"/>
      <w:numFmt w:val="lowerLetter"/>
      <w:lvlText w:val="%8."/>
      <w:lvlJc w:val="left"/>
      <w:pPr>
        <w:ind w:left="11780" w:hanging="360"/>
      </w:pPr>
      <w:rPr>
        <w:rFonts w:cs="Times New Roman"/>
      </w:rPr>
    </w:lvl>
    <w:lvl w:ilvl="8" w:tplc="0419001B" w:tentative="1">
      <w:start w:val="1"/>
      <w:numFmt w:val="lowerRoman"/>
      <w:lvlText w:val="%9."/>
      <w:lvlJc w:val="right"/>
      <w:pPr>
        <w:ind w:left="12500" w:hanging="180"/>
      </w:pPr>
      <w:rPr>
        <w:rFonts w:cs="Times New Roman"/>
      </w:rPr>
    </w:lvl>
  </w:abstractNum>
  <w:abstractNum w:abstractNumId="6" w15:restartNumberingAfterBreak="0">
    <w:nsid w:val="22AB3AC3"/>
    <w:multiLevelType w:val="hybridMultilevel"/>
    <w:tmpl w:val="1716104A"/>
    <w:lvl w:ilvl="0" w:tplc="E2E0258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25C35E60"/>
    <w:multiLevelType w:val="hybridMultilevel"/>
    <w:tmpl w:val="8474E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FED5FDD"/>
    <w:multiLevelType w:val="hybridMultilevel"/>
    <w:tmpl w:val="0B04F492"/>
    <w:lvl w:ilvl="0" w:tplc="04190011">
      <w:start w:val="1"/>
      <w:numFmt w:val="decimal"/>
      <w:lvlText w:val="%1)"/>
      <w:lvlJc w:val="left"/>
      <w:pPr>
        <w:ind w:left="786"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3797294"/>
    <w:multiLevelType w:val="hybridMultilevel"/>
    <w:tmpl w:val="3096455E"/>
    <w:lvl w:ilvl="0" w:tplc="3E387E78">
      <w:start w:val="2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5B3DA9"/>
    <w:multiLevelType w:val="hybridMultilevel"/>
    <w:tmpl w:val="88F21F26"/>
    <w:lvl w:ilvl="0" w:tplc="A56C8AE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1" w15:restartNumberingAfterBreak="0">
    <w:nsid w:val="348A58E4"/>
    <w:multiLevelType w:val="hybridMultilevel"/>
    <w:tmpl w:val="BCF827A6"/>
    <w:lvl w:ilvl="0" w:tplc="29E6E31E">
      <w:start w:val="1"/>
      <w:numFmt w:val="decimal"/>
      <w:lvlText w:val="%1)"/>
      <w:lvlJc w:val="left"/>
      <w:pPr>
        <w:ind w:left="2291" w:hanging="90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2" w15:restartNumberingAfterBreak="0">
    <w:nsid w:val="40B359A6"/>
    <w:multiLevelType w:val="hybridMultilevel"/>
    <w:tmpl w:val="E5BE61A4"/>
    <w:lvl w:ilvl="0" w:tplc="53D444C0">
      <w:start w:val="3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83A2B48"/>
    <w:multiLevelType w:val="hybridMultilevel"/>
    <w:tmpl w:val="2BEA2D62"/>
    <w:lvl w:ilvl="0" w:tplc="69F8D0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ADA505B"/>
    <w:multiLevelType w:val="hybridMultilevel"/>
    <w:tmpl w:val="D4B81F2E"/>
    <w:lvl w:ilvl="0" w:tplc="5B3A4E9E">
      <w:start w:val="5"/>
      <w:numFmt w:val="decimal"/>
      <w:lvlText w:val="%1)"/>
      <w:lvlJc w:val="left"/>
      <w:pPr>
        <w:ind w:left="234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C8259ED"/>
    <w:multiLevelType w:val="hybridMultilevel"/>
    <w:tmpl w:val="D69CB6DC"/>
    <w:lvl w:ilvl="0" w:tplc="E2E02582">
      <w:start w:val="1"/>
      <w:numFmt w:val="decimal"/>
      <w:lvlText w:val="%1)"/>
      <w:lvlJc w:val="left"/>
      <w:pPr>
        <w:ind w:left="2345"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4E5C6867"/>
    <w:multiLevelType w:val="hybridMultilevel"/>
    <w:tmpl w:val="A0F69992"/>
    <w:lvl w:ilvl="0" w:tplc="29E6E31E">
      <w:start w:val="1"/>
      <w:numFmt w:val="decimal"/>
      <w:lvlText w:val="%1)"/>
      <w:lvlJc w:val="left"/>
      <w:pPr>
        <w:ind w:left="1440" w:hanging="90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7" w15:restartNumberingAfterBreak="0">
    <w:nsid w:val="5AC56DF3"/>
    <w:multiLevelType w:val="hybridMultilevel"/>
    <w:tmpl w:val="4E348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AFD662A"/>
    <w:multiLevelType w:val="hybridMultilevel"/>
    <w:tmpl w:val="37BA5584"/>
    <w:lvl w:ilvl="0" w:tplc="17267BFE">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34E66F6"/>
    <w:multiLevelType w:val="hybridMultilevel"/>
    <w:tmpl w:val="582C05D6"/>
    <w:lvl w:ilvl="0" w:tplc="721C2FAC">
      <w:start w:val="1"/>
      <w:numFmt w:val="decimal"/>
      <w:lvlText w:val="%1)"/>
      <w:lvlJc w:val="left"/>
      <w:pPr>
        <w:ind w:left="1818" w:hanging="111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70391640"/>
    <w:multiLevelType w:val="hybridMultilevel"/>
    <w:tmpl w:val="942A92EC"/>
    <w:lvl w:ilvl="0" w:tplc="1528FD28">
      <w:start w:val="2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7F0733A"/>
    <w:multiLevelType w:val="hybridMultilevel"/>
    <w:tmpl w:val="90E07B58"/>
    <w:lvl w:ilvl="0" w:tplc="4A3067D2">
      <w:start w:val="1"/>
      <w:numFmt w:val="decimal"/>
      <w:lvlText w:val="%1)"/>
      <w:lvlJc w:val="left"/>
      <w:pPr>
        <w:ind w:left="1495" w:hanging="360"/>
      </w:pPr>
      <w:rPr>
        <w:rFonts w:cs="Times New Roman" w:hint="default"/>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15:restartNumberingAfterBreak="0">
    <w:nsid w:val="79D354F2"/>
    <w:multiLevelType w:val="hybridMultilevel"/>
    <w:tmpl w:val="52C01732"/>
    <w:lvl w:ilvl="0" w:tplc="263049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7B536F36"/>
    <w:multiLevelType w:val="hybridMultilevel"/>
    <w:tmpl w:val="1716104A"/>
    <w:lvl w:ilvl="0" w:tplc="E2E0258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7C436971"/>
    <w:multiLevelType w:val="hybridMultilevel"/>
    <w:tmpl w:val="BA90D94E"/>
    <w:lvl w:ilvl="0" w:tplc="744A97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4"/>
  </w:num>
  <w:num w:numId="3">
    <w:abstractNumId w:val="0"/>
  </w:num>
  <w:num w:numId="4">
    <w:abstractNumId w:val="1"/>
  </w:num>
  <w:num w:numId="5">
    <w:abstractNumId w:val="9"/>
  </w:num>
  <w:num w:numId="6">
    <w:abstractNumId w:val="15"/>
  </w:num>
  <w:num w:numId="7">
    <w:abstractNumId w:val="14"/>
  </w:num>
  <w:num w:numId="8">
    <w:abstractNumId w:val="16"/>
  </w:num>
  <w:num w:numId="9">
    <w:abstractNumId w:val="11"/>
  </w:num>
  <w:num w:numId="10">
    <w:abstractNumId w:val="18"/>
  </w:num>
  <w:num w:numId="11">
    <w:abstractNumId w:val="2"/>
  </w:num>
  <w:num w:numId="12">
    <w:abstractNumId w:val="23"/>
  </w:num>
  <w:num w:numId="13">
    <w:abstractNumId w:val="3"/>
  </w:num>
  <w:num w:numId="14">
    <w:abstractNumId w:val="22"/>
  </w:num>
  <w:num w:numId="15">
    <w:abstractNumId w:val="20"/>
  </w:num>
  <w:num w:numId="16">
    <w:abstractNumId w:val="21"/>
  </w:num>
  <w:num w:numId="17">
    <w:abstractNumId w:val="10"/>
  </w:num>
  <w:num w:numId="18">
    <w:abstractNumId w:val="7"/>
  </w:num>
  <w:num w:numId="19">
    <w:abstractNumId w:val="5"/>
  </w:num>
  <w:num w:numId="20">
    <w:abstractNumId w:val="17"/>
  </w:num>
  <w:num w:numId="21">
    <w:abstractNumId w:val="24"/>
  </w:num>
  <w:num w:numId="22">
    <w:abstractNumId w:val="19"/>
  </w:num>
  <w:num w:numId="23">
    <w:abstractNumId w:val="13"/>
  </w:num>
  <w:num w:numId="24">
    <w:abstractNumId w:val="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2"/>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C26"/>
    <w:rsid w:val="001D6EC8"/>
    <w:rsid w:val="002A1268"/>
    <w:rsid w:val="005842A5"/>
    <w:rsid w:val="006B75EA"/>
    <w:rsid w:val="00A12C26"/>
    <w:rsid w:val="00BC69A6"/>
    <w:rsid w:val="00DC1A67"/>
    <w:rsid w:val="00DD2740"/>
    <w:rsid w:val="00E07B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1D98A"/>
  <w15:chartTrackingRefBased/>
  <w15:docId w15:val="{8D55E99D-9659-4DDC-A7D8-829CFD380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5E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6B75EA"/>
    <w:pPr>
      <w:keepNext/>
      <w:jc w:val="both"/>
      <w:outlineLvl w:val="0"/>
    </w:pPr>
    <w:rPr>
      <w:color w:val="000000"/>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2C26"/>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uiPriority w:val="99"/>
    <w:rsid w:val="00A12C2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12C26"/>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uiPriority w:val="99"/>
    <w:rsid w:val="00A12C2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12C2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A12C2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12C2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12C26"/>
    <w:pPr>
      <w:widowControl w:val="0"/>
      <w:autoSpaceDE w:val="0"/>
      <w:autoSpaceDN w:val="0"/>
      <w:spacing w:after="0" w:line="240" w:lineRule="auto"/>
    </w:pPr>
    <w:rPr>
      <w:rFonts w:ascii="Arial" w:eastAsiaTheme="minorEastAsia" w:hAnsi="Arial" w:cs="Arial"/>
      <w:sz w:val="20"/>
      <w:lang w:eastAsia="ru-RU"/>
    </w:rPr>
  </w:style>
  <w:style w:type="character" w:customStyle="1" w:styleId="10">
    <w:name w:val="Заголовок 1 Знак"/>
    <w:basedOn w:val="a0"/>
    <w:link w:val="1"/>
    <w:uiPriority w:val="99"/>
    <w:rsid w:val="006B75EA"/>
    <w:rPr>
      <w:rFonts w:ascii="Times New Roman" w:eastAsia="Times New Roman" w:hAnsi="Times New Roman" w:cs="Times New Roman"/>
      <w:color w:val="000000"/>
      <w:sz w:val="28"/>
      <w:szCs w:val="26"/>
      <w:lang w:eastAsia="ru-RU"/>
    </w:rPr>
  </w:style>
  <w:style w:type="paragraph" w:styleId="a3">
    <w:name w:val="List Paragraph"/>
    <w:basedOn w:val="a"/>
    <w:uiPriority w:val="34"/>
    <w:qFormat/>
    <w:rsid w:val="006B75EA"/>
    <w:pPr>
      <w:ind w:left="720"/>
      <w:contextualSpacing/>
    </w:pPr>
  </w:style>
  <w:style w:type="paragraph" w:styleId="a4">
    <w:name w:val="header"/>
    <w:basedOn w:val="a"/>
    <w:link w:val="a5"/>
    <w:uiPriority w:val="99"/>
    <w:rsid w:val="006B75EA"/>
    <w:pPr>
      <w:tabs>
        <w:tab w:val="center" w:pos="4677"/>
        <w:tab w:val="right" w:pos="9355"/>
      </w:tabs>
    </w:pPr>
  </w:style>
  <w:style w:type="character" w:customStyle="1" w:styleId="a5">
    <w:name w:val="Верхний колонтитул Знак"/>
    <w:basedOn w:val="a0"/>
    <w:link w:val="a4"/>
    <w:uiPriority w:val="99"/>
    <w:rsid w:val="006B75EA"/>
    <w:rPr>
      <w:rFonts w:ascii="Times New Roman" w:eastAsia="Times New Roman" w:hAnsi="Times New Roman" w:cs="Times New Roman"/>
      <w:sz w:val="24"/>
      <w:szCs w:val="24"/>
      <w:lang w:eastAsia="ru-RU"/>
    </w:rPr>
  </w:style>
  <w:style w:type="paragraph" w:styleId="a6">
    <w:name w:val="footer"/>
    <w:basedOn w:val="a"/>
    <w:link w:val="a7"/>
    <w:uiPriority w:val="99"/>
    <w:rsid w:val="006B75EA"/>
    <w:pPr>
      <w:tabs>
        <w:tab w:val="center" w:pos="4677"/>
        <w:tab w:val="right" w:pos="9355"/>
      </w:tabs>
    </w:pPr>
  </w:style>
  <w:style w:type="character" w:customStyle="1" w:styleId="a7">
    <w:name w:val="Нижний колонтитул Знак"/>
    <w:basedOn w:val="a0"/>
    <w:link w:val="a6"/>
    <w:uiPriority w:val="99"/>
    <w:rsid w:val="006B75EA"/>
    <w:rPr>
      <w:rFonts w:ascii="Times New Roman" w:eastAsia="Times New Roman" w:hAnsi="Times New Roman" w:cs="Times New Roman"/>
      <w:sz w:val="24"/>
      <w:szCs w:val="24"/>
      <w:lang w:eastAsia="ru-RU"/>
    </w:rPr>
  </w:style>
  <w:style w:type="paragraph" w:styleId="a8">
    <w:name w:val="No Spacing"/>
    <w:uiPriority w:val="1"/>
    <w:qFormat/>
    <w:rsid w:val="006B75EA"/>
    <w:pPr>
      <w:spacing w:after="0" w:line="240" w:lineRule="auto"/>
    </w:pPr>
    <w:rPr>
      <w:rFonts w:ascii="Times New Roman" w:eastAsia="Times New Roman" w:hAnsi="Times New Roman" w:cs="Times New Roman"/>
      <w:sz w:val="24"/>
      <w:szCs w:val="24"/>
      <w:lang w:eastAsia="ru-RU"/>
    </w:rPr>
  </w:style>
  <w:style w:type="character" w:styleId="a9">
    <w:name w:val="Hyperlink"/>
    <w:uiPriority w:val="99"/>
    <w:rsid w:val="006B75EA"/>
    <w:rPr>
      <w:rFonts w:cs="Times New Roman"/>
      <w:color w:val="0000FF"/>
      <w:u w:val="single"/>
    </w:rPr>
  </w:style>
  <w:style w:type="character" w:styleId="aa">
    <w:name w:val="FollowedHyperlink"/>
    <w:uiPriority w:val="99"/>
    <w:semiHidden/>
    <w:rsid w:val="006B75EA"/>
    <w:rPr>
      <w:rFonts w:cs="Times New Roman"/>
      <w:color w:val="800080"/>
      <w:u w:val="single"/>
    </w:rPr>
  </w:style>
  <w:style w:type="paragraph" w:customStyle="1" w:styleId="xl63">
    <w:name w:val="xl63"/>
    <w:basedOn w:val="a"/>
    <w:uiPriority w:val="99"/>
    <w:rsid w:val="006B75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font5">
    <w:name w:val="font5"/>
    <w:basedOn w:val="a"/>
    <w:rsid w:val="006B75EA"/>
    <w:pPr>
      <w:spacing w:before="100" w:beforeAutospacing="1" w:after="100" w:afterAutospacing="1"/>
    </w:pPr>
  </w:style>
  <w:style w:type="paragraph" w:customStyle="1" w:styleId="font6">
    <w:name w:val="font6"/>
    <w:basedOn w:val="a"/>
    <w:rsid w:val="006B75EA"/>
    <w:pPr>
      <w:spacing w:before="100" w:beforeAutospacing="1" w:after="100" w:afterAutospacing="1"/>
    </w:pPr>
    <w:rPr>
      <w:b/>
      <w:bCs/>
    </w:rPr>
  </w:style>
  <w:style w:type="paragraph" w:customStyle="1" w:styleId="font7">
    <w:name w:val="font7"/>
    <w:basedOn w:val="a"/>
    <w:rsid w:val="006B75EA"/>
    <w:pPr>
      <w:spacing w:before="100" w:beforeAutospacing="1" w:after="100" w:afterAutospacing="1"/>
    </w:pPr>
    <w:rPr>
      <w:color w:val="000000"/>
    </w:rPr>
  </w:style>
  <w:style w:type="paragraph" w:customStyle="1" w:styleId="font8">
    <w:name w:val="font8"/>
    <w:basedOn w:val="a"/>
    <w:rsid w:val="006B75EA"/>
    <w:pPr>
      <w:spacing w:before="100" w:beforeAutospacing="1" w:after="100" w:afterAutospacing="1"/>
    </w:pPr>
    <w:rPr>
      <w:color w:val="FF0000"/>
    </w:rPr>
  </w:style>
  <w:style w:type="paragraph" w:customStyle="1" w:styleId="xl79">
    <w:name w:val="xl79"/>
    <w:basedOn w:val="a"/>
    <w:rsid w:val="006B75EA"/>
    <w:pPr>
      <w:spacing w:before="100" w:beforeAutospacing="1" w:after="100" w:afterAutospacing="1"/>
      <w:jc w:val="center"/>
    </w:pPr>
  </w:style>
  <w:style w:type="paragraph" w:customStyle="1" w:styleId="xl80">
    <w:name w:val="xl80"/>
    <w:basedOn w:val="a"/>
    <w:uiPriority w:val="99"/>
    <w:rsid w:val="006B75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a"/>
    <w:uiPriority w:val="99"/>
    <w:rsid w:val="006B75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uiPriority w:val="99"/>
    <w:rsid w:val="006B75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
    <w:uiPriority w:val="99"/>
    <w:rsid w:val="006B75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
    <w:uiPriority w:val="99"/>
    <w:rsid w:val="006B75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a"/>
    <w:uiPriority w:val="99"/>
    <w:rsid w:val="006B75E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86">
    <w:name w:val="xl86"/>
    <w:basedOn w:val="a"/>
    <w:uiPriority w:val="99"/>
    <w:rsid w:val="006B75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
    <w:uiPriority w:val="99"/>
    <w:rsid w:val="006B75E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style>
  <w:style w:type="paragraph" w:customStyle="1" w:styleId="xl88">
    <w:name w:val="xl88"/>
    <w:basedOn w:val="a"/>
    <w:uiPriority w:val="99"/>
    <w:rsid w:val="006B75E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style>
  <w:style w:type="paragraph" w:customStyle="1" w:styleId="xl89">
    <w:name w:val="xl89"/>
    <w:basedOn w:val="a"/>
    <w:uiPriority w:val="99"/>
    <w:rsid w:val="006B75E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
    <w:uiPriority w:val="99"/>
    <w:rsid w:val="006B75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uiPriority w:val="99"/>
    <w:rsid w:val="006B75EA"/>
    <w:pPr>
      <w:spacing w:before="100" w:beforeAutospacing="1" w:after="100" w:afterAutospacing="1"/>
      <w:textAlignment w:val="top"/>
    </w:pPr>
  </w:style>
  <w:style w:type="paragraph" w:customStyle="1" w:styleId="xl92">
    <w:name w:val="xl92"/>
    <w:basedOn w:val="a"/>
    <w:uiPriority w:val="99"/>
    <w:rsid w:val="006B75EA"/>
    <w:pPr>
      <w:spacing w:before="100" w:beforeAutospacing="1" w:after="100" w:afterAutospacing="1"/>
      <w:jc w:val="center"/>
    </w:pPr>
  </w:style>
  <w:style w:type="paragraph" w:styleId="ab">
    <w:name w:val="Balloon Text"/>
    <w:basedOn w:val="a"/>
    <w:link w:val="ac"/>
    <w:uiPriority w:val="99"/>
    <w:semiHidden/>
    <w:rsid w:val="006B75EA"/>
    <w:rPr>
      <w:rFonts w:ascii="Tahoma" w:hAnsi="Tahoma"/>
      <w:sz w:val="16"/>
      <w:szCs w:val="16"/>
    </w:rPr>
  </w:style>
  <w:style w:type="character" w:customStyle="1" w:styleId="ac">
    <w:name w:val="Текст выноски Знак"/>
    <w:basedOn w:val="a0"/>
    <w:link w:val="ab"/>
    <w:uiPriority w:val="99"/>
    <w:semiHidden/>
    <w:rsid w:val="006B75EA"/>
    <w:rPr>
      <w:rFonts w:ascii="Tahoma" w:eastAsia="Times New Roman" w:hAnsi="Tahoma" w:cs="Times New Roman"/>
      <w:sz w:val="16"/>
      <w:szCs w:val="16"/>
      <w:lang w:eastAsia="ru-RU"/>
    </w:rPr>
  </w:style>
  <w:style w:type="paragraph" w:customStyle="1" w:styleId="ConsNormal">
    <w:name w:val="ConsNormal"/>
    <w:rsid w:val="006B75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Body Text Indent"/>
    <w:basedOn w:val="a"/>
    <w:link w:val="ae"/>
    <w:semiHidden/>
    <w:rsid w:val="006B75EA"/>
    <w:pPr>
      <w:ind w:firstLine="720"/>
      <w:jc w:val="both"/>
    </w:pPr>
    <w:rPr>
      <w:sz w:val="20"/>
      <w:szCs w:val="20"/>
    </w:rPr>
  </w:style>
  <w:style w:type="character" w:customStyle="1" w:styleId="ae">
    <w:name w:val="Основной текст с отступом Знак"/>
    <w:basedOn w:val="a0"/>
    <w:link w:val="ad"/>
    <w:semiHidden/>
    <w:rsid w:val="006B75EA"/>
    <w:rPr>
      <w:rFonts w:ascii="Times New Roman" w:eastAsia="Times New Roman" w:hAnsi="Times New Roman" w:cs="Times New Roman"/>
      <w:sz w:val="20"/>
      <w:szCs w:val="20"/>
      <w:lang w:eastAsia="ru-RU"/>
    </w:rPr>
  </w:style>
  <w:style w:type="paragraph" w:customStyle="1" w:styleId="xl72">
    <w:name w:val="xl72"/>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75">
    <w:name w:val="xl75"/>
    <w:basedOn w:val="a"/>
    <w:rsid w:val="006B75EA"/>
    <w:pPr>
      <w:spacing w:before="100" w:beforeAutospacing="1" w:after="100" w:afterAutospacing="1"/>
      <w:textAlignment w:val="top"/>
    </w:pPr>
  </w:style>
  <w:style w:type="paragraph" w:customStyle="1" w:styleId="xl76">
    <w:name w:val="xl76"/>
    <w:basedOn w:val="a"/>
    <w:rsid w:val="006B75EA"/>
    <w:pPr>
      <w:spacing w:before="100" w:beforeAutospacing="1" w:after="100" w:afterAutospacing="1"/>
      <w:jc w:val="center"/>
    </w:pPr>
  </w:style>
  <w:style w:type="paragraph" w:customStyle="1" w:styleId="xl77">
    <w:name w:val="xl77"/>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af">
    <w:name w:val="annotation reference"/>
    <w:uiPriority w:val="99"/>
    <w:semiHidden/>
    <w:rsid w:val="006B75EA"/>
    <w:rPr>
      <w:rFonts w:cs="Times New Roman"/>
      <w:sz w:val="16"/>
    </w:rPr>
  </w:style>
  <w:style w:type="paragraph" w:styleId="af0">
    <w:name w:val="annotation text"/>
    <w:basedOn w:val="a"/>
    <w:link w:val="af1"/>
    <w:uiPriority w:val="99"/>
    <w:semiHidden/>
    <w:rsid w:val="006B75EA"/>
    <w:rPr>
      <w:sz w:val="20"/>
      <w:szCs w:val="20"/>
    </w:rPr>
  </w:style>
  <w:style w:type="character" w:customStyle="1" w:styleId="af1">
    <w:name w:val="Текст примечания Знак"/>
    <w:basedOn w:val="a0"/>
    <w:link w:val="af0"/>
    <w:uiPriority w:val="99"/>
    <w:semiHidden/>
    <w:rsid w:val="006B75EA"/>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rsid w:val="006B75EA"/>
    <w:rPr>
      <w:b/>
      <w:bCs/>
    </w:rPr>
  </w:style>
  <w:style w:type="character" w:customStyle="1" w:styleId="af3">
    <w:name w:val="Тема примечания Знак"/>
    <w:basedOn w:val="af1"/>
    <w:link w:val="af2"/>
    <w:uiPriority w:val="99"/>
    <w:semiHidden/>
    <w:rsid w:val="006B75EA"/>
    <w:rPr>
      <w:rFonts w:ascii="Times New Roman" w:eastAsia="Times New Roman" w:hAnsi="Times New Roman" w:cs="Times New Roman"/>
      <w:b/>
      <w:bCs/>
      <w:sz w:val="20"/>
      <w:szCs w:val="20"/>
      <w:lang w:eastAsia="ru-RU"/>
    </w:rPr>
  </w:style>
  <w:style w:type="paragraph" w:styleId="af4">
    <w:name w:val="Document Map"/>
    <w:basedOn w:val="a"/>
    <w:link w:val="af5"/>
    <w:uiPriority w:val="99"/>
    <w:semiHidden/>
    <w:rsid w:val="006B75EA"/>
    <w:pPr>
      <w:shd w:val="clear" w:color="auto" w:fill="000080"/>
    </w:pPr>
    <w:rPr>
      <w:rFonts w:ascii="Tahoma" w:hAnsi="Tahoma"/>
      <w:sz w:val="20"/>
      <w:szCs w:val="20"/>
    </w:rPr>
  </w:style>
  <w:style w:type="character" w:customStyle="1" w:styleId="af5">
    <w:name w:val="Схема документа Знак"/>
    <w:basedOn w:val="a0"/>
    <w:link w:val="af4"/>
    <w:uiPriority w:val="99"/>
    <w:semiHidden/>
    <w:rsid w:val="006B75EA"/>
    <w:rPr>
      <w:rFonts w:ascii="Tahoma" w:eastAsia="Times New Roman" w:hAnsi="Tahoma" w:cs="Times New Roman"/>
      <w:sz w:val="20"/>
      <w:szCs w:val="20"/>
      <w:shd w:val="clear" w:color="auto" w:fill="000080"/>
      <w:lang w:eastAsia="ru-RU"/>
    </w:rPr>
  </w:style>
  <w:style w:type="paragraph" w:customStyle="1" w:styleId="xl93">
    <w:name w:val="xl93"/>
    <w:basedOn w:val="a"/>
    <w:uiPriority w:val="99"/>
    <w:rsid w:val="006B75EA"/>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style>
  <w:style w:type="paragraph" w:customStyle="1" w:styleId="xl94">
    <w:name w:val="xl94"/>
    <w:basedOn w:val="a"/>
    <w:uiPriority w:val="99"/>
    <w:rsid w:val="006B75E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pPr>
  </w:style>
  <w:style w:type="paragraph" w:customStyle="1" w:styleId="xl95">
    <w:name w:val="xl95"/>
    <w:basedOn w:val="a"/>
    <w:uiPriority w:val="99"/>
    <w:rsid w:val="006B75E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96">
    <w:name w:val="xl96"/>
    <w:basedOn w:val="a"/>
    <w:uiPriority w:val="99"/>
    <w:rsid w:val="006B75E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style>
  <w:style w:type="paragraph" w:customStyle="1" w:styleId="xl97">
    <w:name w:val="xl97"/>
    <w:basedOn w:val="a"/>
    <w:uiPriority w:val="99"/>
    <w:rsid w:val="006B75EA"/>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style>
  <w:style w:type="paragraph" w:customStyle="1" w:styleId="xl98">
    <w:name w:val="xl98"/>
    <w:basedOn w:val="a"/>
    <w:uiPriority w:val="99"/>
    <w:rsid w:val="006B75E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pPr>
  </w:style>
  <w:style w:type="paragraph" w:customStyle="1" w:styleId="xl99">
    <w:name w:val="xl99"/>
    <w:basedOn w:val="a"/>
    <w:uiPriority w:val="99"/>
    <w:rsid w:val="006B75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
    <w:uiPriority w:val="99"/>
    <w:rsid w:val="006B75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uiPriority w:val="99"/>
    <w:rsid w:val="006B75E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style>
  <w:style w:type="paragraph" w:customStyle="1" w:styleId="xl102">
    <w:name w:val="xl102"/>
    <w:basedOn w:val="a"/>
    <w:uiPriority w:val="99"/>
    <w:rsid w:val="006B75E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style>
  <w:style w:type="paragraph" w:customStyle="1" w:styleId="xl104">
    <w:name w:val="xl104"/>
    <w:basedOn w:val="a"/>
    <w:uiPriority w:val="99"/>
    <w:rsid w:val="006B75EA"/>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style>
  <w:style w:type="paragraph" w:customStyle="1" w:styleId="xl105">
    <w:name w:val="xl105"/>
    <w:basedOn w:val="a"/>
    <w:uiPriority w:val="99"/>
    <w:rsid w:val="006B75EA"/>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style>
  <w:style w:type="paragraph" w:customStyle="1" w:styleId="xl106">
    <w:name w:val="xl106"/>
    <w:basedOn w:val="a"/>
    <w:uiPriority w:val="99"/>
    <w:rsid w:val="006B75EA"/>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pPr>
  </w:style>
  <w:style w:type="table" w:styleId="af6">
    <w:name w:val="Table Grid"/>
    <w:basedOn w:val="a1"/>
    <w:uiPriority w:val="39"/>
    <w:rsid w:val="006B75EA"/>
    <w:pPr>
      <w:spacing w:after="0" w:line="240" w:lineRule="auto"/>
    </w:pPr>
    <w:rPr>
      <w:rFonts w:ascii="Times New Roman" w:eastAsia="Calibri" w:hAnsi="Times New Roma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3">
    <w:name w:val="xl103"/>
    <w:basedOn w:val="a"/>
    <w:uiPriority w:val="99"/>
    <w:rsid w:val="006B75EA"/>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style>
  <w:style w:type="paragraph" w:customStyle="1" w:styleId="xl107">
    <w:name w:val="xl107"/>
    <w:basedOn w:val="a"/>
    <w:uiPriority w:val="99"/>
    <w:rsid w:val="006B75E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style>
  <w:style w:type="paragraph" w:customStyle="1" w:styleId="xl108">
    <w:name w:val="xl108"/>
    <w:basedOn w:val="a"/>
    <w:uiPriority w:val="99"/>
    <w:rsid w:val="006B75E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right"/>
    </w:pPr>
  </w:style>
  <w:style w:type="paragraph" w:customStyle="1" w:styleId="xl109">
    <w:name w:val="xl109"/>
    <w:basedOn w:val="a"/>
    <w:rsid w:val="006B75E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style>
  <w:style w:type="paragraph" w:customStyle="1" w:styleId="xl110">
    <w:name w:val="xl110"/>
    <w:basedOn w:val="a"/>
    <w:rsid w:val="006B75EA"/>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pPr>
  </w:style>
  <w:style w:type="paragraph" w:customStyle="1" w:styleId="xl111">
    <w:name w:val="xl111"/>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a"/>
    <w:rsid w:val="006B75E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xl113">
    <w:name w:val="xl113"/>
    <w:basedOn w:val="a"/>
    <w:rsid w:val="006B75EA"/>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style>
  <w:style w:type="paragraph" w:customStyle="1" w:styleId="xl114">
    <w:name w:val="xl114"/>
    <w:basedOn w:val="a"/>
    <w:rsid w:val="006B75EA"/>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right"/>
    </w:pPr>
  </w:style>
  <w:style w:type="paragraph" w:customStyle="1" w:styleId="xl115">
    <w:name w:val="xl115"/>
    <w:basedOn w:val="a"/>
    <w:rsid w:val="006B75EA"/>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style>
  <w:style w:type="paragraph" w:customStyle="1" w:styleId="xl116">
    <w:name w:val="xl116"/>
    <w:basedOn w:val="a"/>
    <w:rsid w:val="006B75E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style>
  <w:style w:type="paragraph" w:customStyle="1" w:styleId="xl117">
    <w:name w:val="xl117"/>
    <w:basedOn w:val="a"/>
    <w:rsid w:val="006B75E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style>
  <w:style w:type="paragraph" w:customStyle="1" w:styleId="xl118">
    <w:name w:val="xl118"/>
    <w:basedOn w:val="a"/>
    <w:rsid w:val="006B75E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style>
  <w:style w:type="paragraph" w:customStyle="1" w:styleId="xl119">
    <w:name w:val="xl119"/>
    <w:basedOn w:val="a"/>
    <w:rsid w:val="006B75E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pPr>
  </w:style>
  <w:style w:type="paragraph" w:customStyle="1" w:styleId="xl120">
    <w:name w:val="xl120"/>
    <w:basedOn w:val="a"/>
    <w:rsid w:val="006B75E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style>
  <w:style w:type="paragraph" w:customStyle="1" w:styleId="xl121">
    <w:name w:val="xl121"/>
    <w:basedOn w:val="a"/>
    <w:rsid w:val="006B75E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style>
  <w:style w:type="paragraph" w:customStyle="1" w:styleId="xl122">
    <w:name w:val="xl122"/>
    <w:basedOn w:val="a"/>
    <w:rsid w:val="006B75E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style>
  <w:style w:type="paragraph" w:customStyle="1" w:styleId="xl123">
    <w:name w:val="xl123"/>
    <w:basedOn w:val="a"/>
    <w:rsid w:val="006B75E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style>
  <w:style w:type="paragraph" w:customStyle="1" w:styleId="xl124">
    <w:name w:val="xl124"/>
    <w:basedOn w:val="a"/>
    <w:rsid w:val="006B75E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style>
  <w:style w:type="paragraph" w:customStyle="1" w:styleId="xl125">
    <w:name w:val="xl125"/>
    <w:basedOn w:val="a"/>
    <w:rsid w:val="006B75E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pPr>
  </w:style>
  <w:style w:type="paragraph" w:customStyle="1" w:styleId="xl126">
    <w:name w:val="xl126"/>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7">
    <w:name w:val="xl127"/>
    <w:basedOn w:val="a"/>
    <w:rsid w:val="006B75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Body Text"/>
    <w:basedOn w:val="a"/>
    <w:link w:val="af8"/>
    <w:uiPriority w:val="99"/>
    <w:semiHidden/>
    <w:rsid w:val="006B75EA"/>
    <w:pPr>
      <w:spacing w:after="120"/>
    </w:pPr>
  </w:style>
  <w:style w:type="character" w:customStyle="1" w:styleId="af8">
    <w:name w:val="Основной текст Знак"/>
    <w:basedOn w:val="a0"/>
    <w:link w:val="af7"/>
    <w:uiPriority w:val="99"/>
    <w:semiHidden/>
    <w:rsid w:val="006B75EA"/>
    <w:rPr>
      <w:rFonts w:ascii="Times New Roman" w:eastAsia="Times New Roman" w:hAnsi="Times New Roman" w:cs="Times New Roman"/>
      <w:sz w:val="24"/>
      <w:szCs w:val="24"/>
      <w:lang w:eastAsia="ru-RU"/>
    </w:rPr>
  </w:style>
  <w:style w:type="table" w:customStyle="1" w:styleId="3">
    <w:name w:val="Сетка таблицы3"/>
    <w:uiPriority w:val="99"/>
    <w:rsid w:val="006B75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uiPriority w:val="59"/>
    <w:rsid w:val="006B75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6B75EA"/>
  </w:style>
  <w:style w:type="table" w:customStyle="1" w:styleId="12">
    <w:name w:val="Сетка таблицы1"/>
    <w:basedOn w:val="a1"/>
    <w:next w:val="af6"/>
    <w:uiPriority w:val="59"/>
    <w:rsid w:val="006B75EA"/>
    <w:pPr>
      <w:spacing w:after="0" w:line="240" w:lineRule="auto"/>
    </w:pPr>
    <w:rPr>
      <w:rFonts w:ascii="Times New Roman" w:eastAsia="Calibri" w:hAnsi="Times New Roma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9">
    <w:name w:val="font9"/>
    <w:basedOn w:val="a"/>
    <w:rsid w:val="006B75EA"/>
    <w:pPr>
      <w:spacing w:before="100" w:beforeAutospacing="1" w:after="100" w:afterAutospacing="1"/>
    </w:pPr>
    <w:rPr>
      <w:rFonts w:ascii="Calibri" w:hAnsi="Calibri"/>
      <w:color w:val="000000"/>
      <w:sz w:val="22"/>
      <w:szCs w:val="22"/>
    </w:rPr>
  </w:style>
  <w:style w:type="paragraph" w:customStyle="1" w:styleId="xl128">
    <w:name w:val="xl128"/>
    <w:basedOn w:val="a"/>
    <w:rsid w:val="006B75EA"/>
    <w:pPr>
      <w:pBdr>
        <w:left w:val="single" w:sz="8" w:space="0" w:color="000000"/>
        <w:bottom w:val="single" w:sz="8" w:space="0" w:color="auto"/>
        <w:right w:val="single" w:sz="8" w:space="0" w:color="auto"/>
      </w:pBdr>
      <w:spacing w:before="100" w:beforeAutospacing="1" w:after="100" w:afterAutospacing="1"/>
      <w:jc w:val="both"/>
    </w:pPr>
    <w:rPr>
      <w:sz w:val="20"/>
      <w:szCs w:val="20"/>
    </w:rPr>
  </w:style>
  <w:style w:type="paragraph" w:customStyle="1" w:styleId="msonormal0">
    <w:name w:val="msonormal"/>
    <w:basedOn w:val="a"/>
    <w:rsid w:val="006B75EA"/>
    <w:pPr>
      <w:spacing w:before="100" w:beforeAutospacing="1" w:after="100" w:afterAutospacing="1"/>
    </w:pPr>
  </w:style>
  <w:style w:type="character" w:styleId="af9">
    <w:name w:val="page number"/>
    <w:uiPriority w:val="99"/>
    <w:rsid w:val="006B75EA"/>
    <w:rPr>
      <w:rFonts w:cs="Times New Roman"/>
    </w:rPr>
  </w:style>
  <w:style w:type="character" w:customStyle="1" w:styleId="13">
    <w:name w:val="Неразрешенное упоминание1"/>
    <w:uiPriority w:val="99"/>
    <w:semiHidden/>
    <w:unhideWhenUsed/>
    <w:rsid w:val="006B75EA"/>
    <w:rPr>
      <w:color w:val="605E5C"/>
      <w:shd w:val="clear" w:color="auto" w:fill="E1DFDD"/>
    </w:rPr>
  </w:style>
  <w:style w:type="paragraph" w:styleId="afa">
    <w:name w:val="Normal (Web)"/>
    <w:basedOn w:val="a"/>
    <w:uiPriority w:val="99"/>
    <w:unhideWhenUsed/>
    <w:rsid w:val="006B75EA"/>
    <w:pPr>
      <w:spacing w:before="100" w:beforeAutospacing="1" w:after="100" w:afterAutospacing="1"/>
    </w:pPr>
  </w:style>
  <w:style w:type="character" w:styleId="afb">
    <w:name w:val="Intense Emphasis"/>
    <w:uiPriority w:val="21"/>
    <w:qFormat/>
    <w:rsid w:val="006B75EA"/>
    <w:rPr>
      <w:i/>
      <w:iCs/>
      <w:color w:val="4F81BD"/>
    </w:rPr>
  </w:style>
  <w:style w:type="paragraph" w:customStyle="1" w:styleId="xl129">
    <w:name w:val="xl129"/>
    <w:basedOn w:val="a"/>
    <w:rsid w:val="006B75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0">
    <w:name w:val="xl130"/>
    <w:basedOn w:val="a"/>
    <w:rsid w:val="006B75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1">
    <w:name w:val="xl131"/>
    <w:basedOn w:val="a"/>
    <w:rsid w:val="006B75E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636276F0B7108DDB64FC0E97032ABF7C4A853597C55B2AF657587DD8CA524FF111D5E5B9A6376E23F794175A1D524D8BEEAAAD43EC9X5c6K" TargetMode="External"/><Relationship Id="rId13" Type="http://schemas.openxmlformats.org/officeDocument/2006/relationships/hyperlink" Target="consultantplus://offline/ref=B636276F0B7108DDB64FC0E97032ABF7C4A853597351B2AF657587DD8CA524FF031D06519B616FE96E360720AEXDc6K" TargetMode="External"/><Relationship Id="rId18" Type="http://schemas.openxmlformats.org/officeDocument/2006/relationships/hyperlink" Target="consultantplus://offline/ref=B636276F0B7108DDB64FC0E97032ABF7C4A853597C55B2AF657587DD8CA524FF111D5E5F986A74E23F794175A1D524D8BEEAAAD43EC9X5c6K" TargetMode="External"/><Relationship Id="rId3" Type="http://schemas.openxmlformats.org/officeDocument/2006/relationships/settings" Target="settings.xml"/><Relationship Id="rId21" Type="http://schemas.openxmlformats.org/officeDocument/2006/relationships/hyperlink" Target="consultantplus://offline/ref=B636276F0B7108DDB64FDEE4665EF6FAC4A709537D5DB1FC382ADC80DBAC2EA85652071FDF6F70E96B280124A7817682EBE2B4D520CB5095FB9019XCcCK" TargetMode="External"/><Relationship Id="rId7" Type="http://schemas.openxmlformats.org/officeDocument/2006/relationships/hyperlink" Target="consultantplus://offline/ref=B636276F0B7108DDB64FC0E97032ABF7C4A853597C55B2AF657587DD8CA524FF111D5E5A986075E23F794175A1D524D8BEEAAAD43EC9X5c6K" TargetMode="External"/><Relationship Id="rId12" Type="http://schemas.openxmlformats.org/officeDocument/2006/relationships/hyperlink" Target="consultantplus://offline/ref=B636276F0B7108DDB64FC0E97032ABF7C4AF545C7D5CB2AF657587DD8CA524FF111D5E5D9B6271EC6D235171E8802AC6BDF1B4D320C95589XFcAK" TargetMode="External"/><Relationship Id="rId17" Type="http://schemas.openxmlformats.org/officeDocument/2006/relationships/hyperlink" Target="consultantplus://offline/ref=B636276F0B7108DDB64FC0E97032ABF7C4A8555D7252B2AF657587DD8CA524FF111D5E5D9B6273E96E235171E8802AC6BDF1B4D320C95589XFcAK" TargetMode="External"/><Relationship Id="rId2" Type="http://schemas.openxmlformats.org/officeDocument/2006/relationships/styles" Target="styles.xml"/><Relationship Id="rId16" Type="http://schemas.openxmlformats.org/officeDocument/2006/relationships/hyperlink" Target="consultantplus://offline/ref=B636276F0B7108DDB64FC0E97032ABF7C4A8555D7252B2AF657587DD8CA524FF111D5E5D9B6273E96E235171E8802AC6BDF1B4D320C95589XFcAK" TargetMode="External"/><Relationship Id="rId20" Type="http://schemas.openxmlformats.org/officeDocument/2006/relationships/hyperlink" Target="consultantplus://offline/ref=B636276F0B7108DDB64FDEE4665EF6FAC4A709537D5DB1F1312ADC80DBAC2EA85652071FDF6F70EA6D235171E8802AC6BDF1B4D320C95589XFcAK" TargetMode="External"/><Relationship Id="rId1" Type="http://schemas.openxmlformats.org/officeDocument/2006/relationships/numbering" Target="numbering.xml"/><Relationship Id="rId6" Type="http://schemas.openxmlformats.org/officeDocument/2006/relationships/hyperlink" Target="consultantplus://offline/ref=B636276F0B7108DDB64FC0E97032ABF7C4A853597C55B2AF657587DD8CA524FF111D5E5F9F6B75E23F794175A1D524D8BEEAAAD43EC9X5c6K" TargetMode="External"/><Relationship Id="rId11" Type="http://schemas.openxmlformats.org/officeDocument/2006/relationships/hyperlink" Target="consultantplus://offline/ref=B636276F0B7108DDB64FC0E97032ABF7C4AD525D7D55B2AF657587DD8CA524FF031D06519B616FE96E360720AEXDc6K" TargetMode="External"/><Relationship Id="rId24" Type="http://schemas.openxmlformats.org/officeDocument/2006/relationships/theme" Target="theme/theme1.xml"/><Relationship Id="rId5" Type="http://schemas.openxmlformats.org/officeDocument/2006/relationships/hyperlink" Target="consultantplus://offline/ref=B636276F0B7108DDB64FC0E97032ABF7C4A853597C55B2AF657587DD8CA524FF111D5E5D9B6173E068235171E8802AC6BDF1B4D320C95589XFcAK" TargetMode="External"/><Relationship Id="rId15" Type="http://schemas.openxmlformats.org/officeDocument/2006/relationships/hyperlink" Target="consultantplus://offline/ref=B636276F0B7108DDB64FC0E97032ABF7C4A853597C55B2AF657587DD8CA524FF111D5E58996B75E23F794175A1D524D8BEEAAAD43EC9X5c6K" TargetMode="External"/><Relationship Id="rId23" Type="http://schemas.openxmlformats.org/officeDocument/2006/relationships/fontTable" Target="fontTable.xml"/><Relationship Id="rId10" Type="http://schemas.openxmlformats.org/officeDocument/2006/relationships/hyperlink" Target="consultantplus://offline/ref=B636276F0B7108DDB64FC0E97032ABF7C4AD525D7D55B2AF657587DD8CA524FF111D5E5E9B6471E23F794175A1D524D8BEEAAAD43EC9X5c6K" TargetMode="External"/><Relationship Id="rId19" Type="http://schemas.openxmlformats.org/officeDocument/2006/relationships/hyperlink" Target="consultantplus://offline/ref=B636276F0B7108DDB64FC0E97032ABF7C4A853597C55B2AF657587DD8CA524FF111D5E58986078E23F794175A1D524D8BEEAAAD43EC9X5c6K" TargetMode="External"/><Relationship Id="rId4" Type="http://schemas.openxmlformats.org/officeDocument/2006/relationships/webSettings" Target="webSettings.xml"/><Relationship Id="rId9" Type="http://schemas.openxmlformats.org/officeDocument/2006/relationships/hyperlink" Target="consultantplus://offline/ref=B636276F0B7108DDB64FC0E97032ABF7C4A853597C55B2AF657587DD8CA524FF111D5E5D9B6170ED69235171E8802AC6BDF1B4D320C95589XFcAK" TargetMode="External"/><Relationship Id="rId14" Type="http://schemas.openxmlformats.org/officeDocument/2006/relationships/hyperlink" Target="consultantplus://offline/ref=B636276F0B7108DDB64FC0E97032ABF7C4A853597C55B2AF657587DD8CA524FF111D5E5A9F6374E23F794175A1D524D8BEEAAAD43EC9X5c6K"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514</Pages>
  <Words>136203</Words>
  <Characters>776361</Characters>
  <Application>Microsoft Office Word</Application>
  <DocSecurity>0</DocSecurity>
  <Lines>6469</Lines>
  <Paragraphs>1821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МБУ Казакова Фатима 124</dc:creator>
  <cp:keywords/>
  <dc:description/>
  <cp:lastModifiedBy>МБУ Казакова Фатима 124</cp:lastModifiedBy>
  <cp:revision>3</cp:revision>
  <dcterms:created xsi:type="dcterms:W3CDTF">2023-05-03T10:28:00Z</dcterms:created>
  <dcterms:modified xsi:type="dcterms:W3CDTF">2023-12-27T09:26:00Z</dcterms:modified>
</cp:coreProperties>
</file>